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244"/>
        <w:gridCol w:w="1560"/>
      </w:tblGrid>
      <w:tr w:rsidR="004A1BF5" w:rsidRPr="005223BF" w:rsidTr="005223B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A1BF5" w:rsidRPr="005223BF" w:rsidRDefault="00960C4E" w:rsidP="005223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962025" cy="752475"/>
                  <wp:effectExtent l="19050" t="0" r="9525" b="0"/>
                  <wp:docPr id="1" name="Picture 1" descr="rg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A1BF5" w:rsidRPr="005223BF" w:rsidRDefault="004A1BF5" w:rsidP="005223BF">
            <w:pPr>
              <w:jc w:val="both"/>
              <w:rPr>
                <w:rFonts w:ascii="Verdana" w:hAnsi="Verdana"/>
                <w:b/>
                <w:bCs/>
              </w:rPr>
            </w:pPr>
            <w:r w:rsidRPr="005223BF">
              <w:rPr>
                <w:rFonts w:ascii="Verdana" w:hAnsi="Verdana"/>
                <w:b/>
                <w:bCs/>
              </w:rPr>
              <w:t>Contemporary Consumer &amp; Business Ethics</w:t>
            </w:r>
          </w:p>
          <w:p w:rsidR="004A1BF5" w:rsidRPr="005223BF" w:rsidRDefault="004A1BF5" w:rsidP="005223BF">
            <w:pPr>
              <w:jc w:val="both"/>
              <w:rPr>
                <w:rFonts w:ascii="Verdana" w:hAnsi="Verdana"/>
                <w:b/>
              </w:rPr>
            </w:pPr>
            <w:r w:rsidRPr="005223BF">
              <w:rPr>
                <w:rFonts w:ascii="Verdana" w:hAnsi="Verdana"/>
                <w:b/>
                <w:bCs/>
              </w:rPr>
              <w:t xml:space="preserve">Dr </w:t>
            </w:r>
            <w:smartTag w:uri="urn:schemas-microsoft-com:office:smarttags" w:element="PersonName">
              <w:r w:rsidRPr="005223BF">
                <w:rPr>
                  <w:rFonts w:ascii="Verdana" w:hAnsi="Verdana"/>
                  <w:b/>
                  <w:bCs/>
                </w:rPr>
                <w:t>Neil Connon</w:t>
              </w:r>
            </w:smartTag>
          </w:p>
          <w:p w:rsidR="004A1BF5" w:rsidRPr="005223BF" w:rsidRDefault="004A1BF5" w:rsidP="005223BF">
            <w:pPr>
              <w:jc w:val="both"/>
              <w:rPr>
                <w:rFonts w:ascii="Verdana" w:hAnsi="Verdana"/>
                <w:b/>
                <w:bCs/>
              </w:rPr>
            </w:pPr>
          </w:p>
          <w:p w:rsidR="004A1BF5" w:rsidRPr="005223BF" w:rsidRDefault="004A1BF5" w:rsidP="00960C4E">
            <w:pPr>
              <w:jc w:val="both"/>
              <w:rPr>
                <w:rFonts w:ascii="Verdana" w:hAnsi="Verdana"/>
                <w:b/>
                <w:bCs/>
              </w:rPr>
            </w:pPr>
            <w:r w:rsidRPr="005223BF">
              <w:rPr>
                <w:rFonts w:ascii="Verdana" w:hAnsi="Verdana"/>
                <w:b/>
                <w:bCs/>
              </w:rPr>
              <w:t xml:space="preserve">Milan </w:t>
            </w:r>
            <w:r w:rsidR="00960C4E">
              <w:rPr>
                <w:rFonts w:ascii="Verdana" w:hAnsi="Verdana"/>
                <w:b/>
                <w:bCs/>
              </w:rPr>
              <w:t>2</w:t>
            </w:r>
            <w:r w:rsidRPr="005223BF">
              <w:rPr>
                <w:rFonts w:ascii="Verdana" w:hAnsi="Verdana"/>
                <w:b/>
                <w:bCs/>
              </w:rPr>
              <w:t>-</w:t>
            </w:r>
            <w:r w:rsidR="00960C4E">
              <w:rPr>
                <w:rFonts w:ascii="Verdana" w:hAnsi="Verdana"/>
                <w:b/>
                <w:bCs/>
              </w:rPr>
              <w:t>5</w:t>
            </w:r>
            <w:r w:rsidRPr="005223BF">
              <w:rPr>
                <w:rFonts w:ascii="Verdana" w:hAnsi="Verdana"/>
                <w:b/>
                <w:bCs/>
              </w:rPr>
              <w:t xml:space="preserve"> May, 20</w:t>
            </w:r>
            <w:r w:rsidR="00E24C4C" w:rsidRPr="005223BF">
              <w:rPr>
                <w:rFonts w:ascii="Verdana" w:hAnsi="Verdana"/>
                <w:b/>
                <w:bCs/>
              </w:rPr>
              <w:t>1</w:t>
            </w:r>
            <w:r w:rsidR="00960C4E">
              <w:rPr>
                <w:rFonts w:ascii="Verdana" w:hAnsi="Verdana"/>
                <w:b/>
                <w:bCs/>
              </w:rPr>
              <w:t>1</w:t>
            </w:r>
            <w:r w:rsidRPr="005223B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1BF5" w:rsidRPr="005223BF" w:rsidRDefault="00960C4E" w:rsidP="005223BF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57225" cy="657225"/>
                  <wp:effectExtent l="19050" t="0" r="9525" b="0"/>
                  <wp:docPr id="2" name="Picture 2" descr="liucheadbl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ucheadbl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FEB" w:rsidRDefault="00F81FEB">
      <w:pPr>
        <w:jc w:val="center"/>
        <w:rPr>
          <w:b/>
          <w:sz w:val="28"/>
        </w:rPr>
      </w:pPr>
    </w:p>
    <w:p w:rsidR="00F81FEB" w:rsidRDefault="004A1BF5">
      <w:pPr>
        <w:jc w:val="center"/>
        <w:rPr>
          <w:sz w:val="24"/>
        </w:rPr>
      </w:pPr>
      <w:r>
        <w:rPr>
          <w:b/>
          <w:sz w:val="24"/>
        </w:rPr>
        <w:t>Handout 2</w:t>
      </w:r>
      <w:r w:rsidR="005C67AB" w:rsidRPr="005C67AB">
        <w:rPr>
          <w:b/>
          <w:sz w:val="24"/>
        </w:rPr>
        <w:t xml:space="preserve"> </w:t>
      </w:r>
      <w:r w:rsidR="005C67AB">
        <w:rPr>
          <w:b/>
          <w:sz w:val="24"/>
        </w:rPr>
        <w:t>- Defining Ethics</w:t>
      </w:r>
    </w:p>
    <w:p w:rsidR="00F81FEB" w:rsidRDefault="00F81FEB">
      <w:pPr>
        <w:rPr>
          <w:sz w:val="24"/>
        </w:rPr>
      </w:pPr>
    </w:p>
    <w:p w:rsidR="006205D6" w:rsidRDefault="006205D6" w:rsidP="00F5382A">
      <w:pPr>
        <w:spacing w:line="360" w:lineRule="auto"/>
        <w:rPr>
          <w:sz w:val="24"/>
        </w:rPr>
      </w:pPr>
    </w:p>
    <w:p w:rsidR="00F81FEB" w:rsidRDefault="00F81FEB" w:rsidP="00F5382A">
      <w:pPr>
        <w:spacing w:line="360" w:lineRule="auto"/>
        <w:rPr>
          <w:sz w:val="24"/>
        </w:rPr>
      </w:pPr>
      <w:r>
        <w:rPr>
          <w:sz w:val="24"/>
        </w:rPr>
        <w:t xml:space="preserve">Do the following as an individual exercise: </w:t>
      </w:r>
    </w:p>
    <w:p w:rsidR="00F81FEB" w:rsidRDefault="00F81FEB" w:rsidP="00F5382A">
      <w:pPr>
        <w:spacing w:line="360" w:lineRule="auto"/>
        <w:rPr>
          <w:sz w:val="24"/>
        </w:rPr>
      </w:pPr>
    </w:p>
    <w:p w:rsidR="00F81FEB" w:rsidRDefault="00F81FEB" w:rsidP="00F5382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Describe ethics in your own words</w:t>
      </w:r>
      <w:r w:rsidR="00B17C50">
        <w:rPr>
          <w:sz w:val="24"/>
        </w:rPr>
        <w:t xml:space="preserve"> outlining in general terms the impact it has on your life</w:t>
      </w:r>
    </w:p>
    <w:p w:rsidR="00F81FEB" w:rsidRDefault="00F81FEB" w:rsidP="00F5382A">
      <w:pPr>
        <w:spacing w:line="360" w:lineRule="auto"/>
        <w:rPr>
          <w:sz w:val="24"/>
        </w:rPr>
      </w:pPr>
    </w:p>
    <w:p w:rsidR="00F5382A" w:rsidRDefault="00F5382A" w:rsidP="00F5382A">
      <w:pPr>
        <w:spacing w:line="360" w:lineRule="auto"/>
        <w:rPr>
          <w:sz w:val="24"/>
        </w:rPr>
      </w:pPr>
    </w:p>
    <w:p w:rsidR="006205D6" w:rsidRDefault="006205D6" w:rsidP="00F5382A">
      <w:pPr>
        <w:spacing w:line="360" w:lineRule="auto"/>
        <w:rPr>
          <w:sz w:val="24"/>
        </w:rPr>
      </w:pPr>
    </w:p>
    <w:p w:rsidR="00F81FEB" w:rsidRDefault="00F81FEB" w:rsidP="00F5382A">
      <w:pPr>
        <w:spacing w:line="360" w:lineRule="auto"/>
        <w:rPr>
          <w:sz w:val="24"/>
        </w:rPr>
      </w:pPr>
    </w:p>
    <w:p w:rsidR="006205D6" w:rsidRDefault="006205D6" w:rsidP="006205D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Outline 3 current world issues that you consider to have an ethical dimension, outline briefly what this</w:t>
      </w: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Outline 3 ethical decisions you have made recently, what you decided and why</w:t>
      </w:r>
    </w:p>
    <w:p w:rsidR="006205D6" w:rsidRDefault="006205D6" w:rsidP="006205D6">
      <w:pPr>
        <w:spacing w:line="360" w:lineRule="auto"/>
        <w:rPr>
          <w:sz w:val="24"/>
        </w:rPr>
      </w:pPr>
    </w:p>
    <w:p w:rsidR="00F81FEB" w:rsidRDefault="00F81FEB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6205D6" w:rsidRDefault="006205D6" w:rsidP="006205D6">
      <w:pPr>
        <w:spacing w:line="360" w:lineRule="auto"/>
        <w:rPr>
          <w:sz w:val="24"/>
        </w:rPr>
      </w:pPr>
    </w:p>
    <w:p w:rsidR="00F81FEB" w:rsidRDefault="00F81FEB" w:rsidP="00F5382A">
      <w:pPr>
        <w:spacing w:line="360" w:lineRule="auto"/>
        <w:rPr>
          <w:sz w:val="24"/>
        </w:rPr>
      </w:pPr>
    </w:p>
    <w:p w:rsidR="00F81FEB" w:rsidRDefault="00433D11" w:rsidP="00F5382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br w:type="page"/>
      </w:r>
      <w:r w:rsidR="00F81FEB">
        <w:rPr>
          <w:sz w:val="24"/>
        </w:rPr>
        <w:lastRenderedPageBreak/>
        <w:t>Undertake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992"/>
        <w:gridCol w:w="3503"/>
      </w:tblGrid>
      <w:tr w:rsidR="00F81FEB">
        <w:tc>
          <w:tcPr>
            <w:tcW w:w="4361" w:type="dxa"/>
          </w:tcPr>
          <w:p w:rsidR="00F81FEB" w:rsidRDefault="00F81FEB" w:rsidP="00F538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yes/no </w:t>
            </w: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Why?</w:t>
            </w:r>
          </w:p>
        </w:tc>
      </w:tr>
      <w:tr w:rsidR="00F81FEB">
        <w:tc>
          <w:tcPr>
            <w:tcW w:w="4361" w:type="dxa"/>
          </w:tcPr>
          <w:p w:rsidR="00F81FEB" w:rsidRDefault="00F81FEB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There should be positive discrimination for ethnic minorities to join the police/armed forces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71612C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Some m</w:t>
            </w:r>
            <w:r w:rsidR="006E4993">
              <w:rPr>
                <w:sz w:val="24"/>
              </w:rPr>
              <w:t>agazine</w:t>
            </w:r>
            <w:r>
              <w:rPr>
                <w:sz w:val="24"/>
              </w:rPr>
              <w:t xml:space="preserve"> advertising </w:t>
            </w:r>
            <w:r w:rsidR="006E4993">
              <w:rPr>
                <w:sz w:val="24"/>
              </w:rPr>
              <w:t>portray</w:t>
            </w:r>
            <w:r>
              <w:rPr>
                <w:sz w:val="24"/>
              </w:rPr>
              <w:t>s</w:t>
            </w:r>
            <w:r w:rsidR="006E4993">
              <w:rPr>
                <w:sz w:val="24"/>
              </w:rPr>
              <w:t xml:space="preserve"> women in </w:t>
            </w:r>
            <w:r w:rsidR="00F81FEB">
              <w:rPr>
                <w:sz w:val="24"/>
              </w:rPr>
              <w:t>a negative light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C180F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Students should purchase reusable products even if they are more expensive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C180F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Assisted suicide should be de-criminalised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81FEB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People confined to wheel chairs should have full access to all public places no matter what the cost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81FEB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Asylum seekers should be held under lock and key until there case is reviewed</w:t>
            </w:r>
            <w:r w:rsidR="00E24C4C">
              <w:rPr>
                <w:sz w:val="24"/>
              </w:rPr>
              <w:t xml:space="preserve"> and judgement made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81FEB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New parents (mother or father) should be given paid leave of a year following the birth of their child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81FEB" w:rsidP="00E24C4C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1p should be put on everybody’s income tax bill to help famine victims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  <w:tr w:rsidR="00F81FEB">
        <w:tc>
          <w:tcPr>
            <w:tcW w:w="4361" w:type="dxa"/>
          </w:tcPr>
          <w:p w:rsidR="00F81FEB" w:rsidRDefault="00F81FEB" w:rsidP="00F5382A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Students should have grants </w:t>
            </w:r>
            <w:r w:rsidR="00FC180F">
              <w:rPr>
                <w:sz w:val="24"/>
              </w:rPr>
              <w:t xml:space="preserve">that allow them to </w:t>
            </w:r>
            <w:r>
              <w:rPr>
                <w:sz w:val="24"/>
              </w:rPr>
              <w:t xml:space="preserve">concentrate </w:t>
            </w:r>
            <w:r w:rsidR="00FC180F">
              <w:rPr>
                <w:sz w:val="24"/>
              </w:rPr>
              <w:t xml:space="preserve">purely </w:t>
            </w:r>
            <w:r>
              <w:rPr>
                <w:sz w:val="24"/>
              </w:rPr>
              <w:t>on their studies</w:t>
            </w:r>
          </w:p>
        </w:tc>
        <w:tc>
          <w:tcPr>
            <w:tcW w:w="992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  <w:tc>
          <w:tcPr>
            <w:tcW w:w="3503" w:type="dxa"/>
          </w:tcPr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  <w:p w:rsidR="00F81FEB" w:rsidRDefault="00F81FEB" w:rsidP="00F5382A">
            <w:pPr>
              <w:spacing w:line="360" w:lineRule="auto"/>
              <w:rPr>
                <w:sz w:val="24"/>
              </w:rPr>
            </w:pPr>
          </w:p>
        </w:tc>
      </w:tr>
    </w:tbl>
    <w:p w:rsidR="00D44E00" w:rsidRDefault="00D44E00" w:rsidP="00F5382A">
      <w:pPr>
        <w:spacing w:line="360" w:lineRule="auto"/>
        <w:rPr>
          <w:sz w:val="24"/>
        </w:rPr>
      </w:pPr>
    </w:p>
    <w:p w:rsidR="00F81FEB" w:rsidRDefault="00D44E00" w:rsidP="00F5382A">
      <w:pPr>
        <w:spacing w:line="360" w:lineRule="auto"/>
        <w:rPr>
          <w:sz w:val="24"/>
        </w:rPr>
      </w:pPr>
      <w:r>
        <w:rPr>
          <w:sz w:val="24"/>
        </w:rPr>
        <w:t>5</w:t>
      </w:r>
      <w:r w:rsidR="00F81FEB">
        <w:rPr>
          <w:sz w:val="24"/>
        </w:rPr>
        <w:t>. Provide 3 examples of ethical purchasing decisions you have made and outline</w:t>
      </w:r>
      <w:r>
        <w:rPr>
          <w:sz w:val="24"/>
        </w:rPr>
        <w:t xml:space="preserve"> why you would see them as such</w:t>
      </w:r>
    </w:p>
    <w:sectPr w:rsidR="00F81FEB" w:rsidSect="00262C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E41AD8"/>
    <w:multiLevelType w:val="hybridMultilevel"/>
    <w:tmpl w:val="F2AEA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C48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48524C"/>
    <w:multiLevelType w:val="hybridMultilevel"/>
    <w:tmpl w:val="0B6EF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74A2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E2173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1FE4"/>
    <w:rsid w:val="00262CBC"/>
    <w:rsid w:val="003967A4"/>
    <w:rsid w:val="003E33B3"/>
    <w:rsid w:val="00433D11"/>
    <w:rsid w:val="004A1BF5"/>
    <w:rsid w:val="005223BF"/>
    <w:rsid w:val="00581FCC"/>
    <w:rsid w:val="005C67AB"/>
    <w:rsid w:val="006205D6"/>
    <w:rsid w:val="00670DD4"/>
    <w:rsid w:val="006E4993"/>
    <w:rsid w:val="0071612C"/>
    <w:rsid w:val="007F0912"/>
    <w:rsid w:val="0090203B"/>
    <w:rsid w:val="00912165"/>
    <w:rsid w:val="00960C4E"/>
    <w:rsid w:val="00AD3932"/>
    <w:rsid w:val="00B17C50"/>
    <w:rsid w:val="00D31FE4"/>
    <w:rsid w:val="00D44E00"/>
    <w:rsid w:val="00E24C4C"/>
    <w:rsid w:val="00F5382A"/>
    <w:rsid w:val="00F81FEB"/>
    <w:rsid w:val="00F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CBC"/>
  </w:style>
  <w:style w:type="paragraph" w:styleId="Heading2">
    <w:name w:val="heading 2"/>
    <w:basedOn w:val="Normal"/>
    <w:qFormat/>
    <w:rsid w:val="005C67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262CBC"/>
    <w:pPr>
      <w:spacing w:before="100" w:after="100"/>
      <w:ind w:left="360" w:right="360"/>
    </w:pPr>
    <w:rPr>
      <w:snapToGrid w:val="0"/>
      <w:sz w:val="24"/>
      <w:lang w:eastAsia="en-US"/>
    </w:rPr>
  </w:style>
  <w:style w:type="character" w:styleId="Hyperlink">
    <w:name w:val="Hyperlink"/>
    <w:basedOn w:val="DefaultParagraphFont"/>
    <w:rsid w:val="005C67AB"/>
    <w:rPr>
      <w:rFonts w:ascii="Arial" w:hAnsi="Arial" w:cs="Arial" w:hint="default"/>
      <w:color w:val="0000FF"/>
      <w:u w:val="single"/>
    </w:rPr>
  </w:style>
  <w:style w:type="table" w:styleId="TableGrid">
    <w:name w:val="Table Grid"/>
    <w:basedOn w:val="TableNormal"/>
    <w:rsid w:val="004A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2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Robert Gordon University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The Robert Gordon University</dc:creator>
  <cp:keywords/>
  <dc:description/>
  <cp:lastModifiedBy>absngc</cp:lastModifiedBy>
  <cp:revision>3</cp:revision>
  <dcterms:created xsi:type="dcterms:W3CDTF">2011-04-19T16:15:00Z</dcterms:created>
  <dcterms:modified xsi:type="dcterms:W3CDTF">2011-04-21T12:41:00Z</dcterms:modified>
</cp:coreProperties>
</file>