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22" w:rsidRDefault="00852B22" w:rsidP="00852B2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Web writing, dalla redazione alla relazione. La scrittura in Rete come strumento fondamentale di comunicazione</w:t>
      </w:r>
    </w:p>
    <w:p w:rsidR="00852B22" w:rsidRDefault="00852B22" w:rsidP="00852B2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</w:p>
    <w:p w:rsidR="00852B22" w:rsidRDefault="00852B22" w:rsidP="00852B2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Materiali a cura di Alessandro Lucchini</w:t>
      </w:r>
    </w:p>
    <w:p w:rsidR="00852B22" w:rsidRDefault="00852B22" w:rsidP="00852B22">
      <w:pPr>
        <w:rPr>
          <w:rFonts w:eastAsia="Times New Roman"/>
        </w:rPr>
      </w:pP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 xml:space="preserve">Per scaricare </w:t>
      </w:r>
      <w:r>
        <w:rPr>
          <w:rFonts w:eastAsia="Times New Roman"/>
        </w:rPr>
        <w:t>gratuitamente tutto il libro </w:t>
      </w:r>
      <w:hyperlink r:id="rId5" w:history="1">
        <w:r>
          <w:rPr>
            <w:rStyle w:val="Hyperlink"/>
            <w:rFonts w:eastAsia="Times New Roman"/>
          </w:rPr>
          <w:t>Business writing</w:t>
        </w:r>
      </w:hyperlink>
      <w:r>
        <w:rPr>
          <w:rFonts w:eastAsia="Times New Roman"/>
        </w:rPr>
        <w:t>.</w:t>
      </w: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 xml:space="preserve">Per scaricare </w:t>
      </w:r>
      <w:r>
        <w:rPr>
          <w:rFonts w:eastAsia="Times New Roman"/>
        </w:rPr>
        <w:t>tutto i libro </w:t>
      </w:r>
      <w:hyperlink r:id="rId6" w:history="1">
        <w:r>
          <w:rPr>
            <w:rStyle w:val="Hyperlink"/>
            <w:rFonts w:eastAsia="Times New Roman"/>
          </w:rPr>
          <w:t>La magia della scrittura</w:t>
        </w:r>
      </w:hyperlink>
      <w:r>
        <w:rPr>
          <w:rFonts w:eastAsia="Times New Roman"/>
        </w:rPr>
        <w:t>.</w:t>
      </w: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 xml:space="preserve">Per scaricare </w:t>
      </w:r>
      <w:r>
        <w:rPr>
          <w:rFonts w:eastAsia="Times New Roman"/>
        </w:rPr>
        <w:t>notizie sui </w:t>
      </w:r>
      <w:hyperlink r:id="rId7" w:history="1">
        <w:r>
          <w:rPr>
            <w:rStyle w:val="Hyperlink"/>
            <w:rFonts w:eastAsia="Times New Roman"/>
          </w:rPr>
          <w:t>libri della Palestra</w:t>
        </w:r>
      </w:hyperlink>
      <w:r>
        <w:rPr>
          <w:rFonts w:eastAsia="Times New Roman"/>
        </w:rPr>
        <w:t>.</w:t>
      </w: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 xml:space="preserve">Per </w:t>
      </w:r>
      <w:r>
        <w:rPr>
          <w:rFonts w:eastAsia="Times New Roman"/>
        </w:rPr>
        <w:t>chi vuole può iscriversi alla newsletter </w:t>
      </w:r>
      <w:hyperlink r:id="rId8" w:history="1">
        <w:r>
          <w:rPr>
            <w:rStyle w:val="Hyperlink"/>
            <w:rFonts w:eastAsia="Times New Roman"/>
          </w:rPr>
          <w:t>Pocherighe</w:t>
        </w:r>
      </w:hyperlink>
      <w:r>
        <w:rPr>
          <w:rFonts w:eastAsia="Times New Roman"/>
        </w:rPr>
        <w:t>.</w:t>
      </w: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>Per accedere al blog</w:t>
      </w:r>
      <w:r>
        <w:rPr>
          <w:rFonts w:eastAsia="Times New Roman"/>
        </w:rPr>
        <w:t> </w:t>
      </w:r>
      <w:hyperlink r:id="rId9" w:history="1">
        <w:r>
          <w:rPr>
            <w:rStyle w:val="Hyperlink"/>
            <w:rFonts w:eastAsia="Times New Roman"/>
          </w:rPr>
          <w:t xml:space="preserve">C'era </w:t>
        </w:r>
        <w:r>
          <w:rPr>
            <w:rStyle w:val="Hyperlink"/>
            <w:rFonts w:eastAsia="Times New Roman"/>
          </w:rPr>
          <w:t>u</w:t>
        </w:r>
        <w:r>
          <w:rPr>
            <w:rStyle w:val="Hyperlink"/>
            <w:rFonts w:eastAsia="Times New Roman"/>
          </w:rPr>
          <w:t>na volta</w:t>
        </w:r>
      </w:hyperlink>
      <w:r>
        <w:rPr>
          <w:rFonts w:eastAsia="Times New Roman"/>
        </w:rPr>
        <w:t xml:space="preserve">    </w:t>
      </w:r>
    </w:p>
    <w:p w:rsidR="00852B22" w:rsidRDefault="00852B22" w:rsidP="00852B22">
      <w:pPr>
        <w:rPr>
          <w:rFonts w:eastAsia="Times New Roman"/>
        </w:rPr>
      </w:pPr>
    </w:p>
    <w:p w:rsidR="00852B22" w:rsidRDefault="00852B22" w:rsidP="00852B22">
      <w:pPr>
        <w:rPr>
          <w:rFonts w:eastAsia="Times New Roman"/>
        </w:rPr>
      </w:pPr>
      <w:r>
        <w:rPr>
          <w:rFonts w:eastAsia="Times New Roman"/>
        </w:rPr>
        <w:t>Inoltre, sulla Digital Democracy:</w:t>
      </w:r>
    </w:p>
    <w:p w:rsidR="00852B22" w:rsidRDefault="00852B22" w:rsidP="00852B22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La presentazione dell'ebook al Salone del libro di Torino, maggio 2012</w:t>
        </w:r>
      </w:hyperlink>
    </w:p>
    <w:p w:rsidR="00852B22" w:rsidRDefault="00852B22" w:rsidP="00852B22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Digital Democracy, la nascita a Firenze, dicembre 2011</w:t>
        </w:r>
      </w:hyperlink>
    </w:p>
    <w:p w:rsidR="00852B22" w:rsidRDefault="00852B22" w:rsidP="00852B22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Il blog</w:t>
        </w:r>
      </w:hyperlink>
    </w:p>
    <w:p w:rsidR="0024468F" w:rsidRDefault="0024468F"/>
    <w:sectPr w:rsidR="00244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22"/>
    <w:rsid w:val="0024468F"/>
    <w:rsid w:val="008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stradellascrittura.it/index.php/pocherig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estradellascrittura.it/index.php/i-nostri-libri" TargetMode="External"/><Relationship Id="rId12" Type="http://schemas.openxmlformats.org/officeDocument/2006/relationships/hyperlink" Target="http://tecnologia.it.msn.com/digital-democra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estradellascrittura.it/images/Librionline/La_magia_della_scrittura.pdf" TargetMode="External"/><Relationship Id="rId11" Type="http://schemas.openxmlformats.org/officeDocument/2006/relationships/hyperlink" Target="http://www.palestradellascrittura.it/index.php/archivio-news/153-firenze-15-dicembre-2011-storico-discorso-di-fondazione-della-digital-democracy" TargetMode="External"/><Relationship Id="rId5" Type="http://schemas.openxmlformats.org/officeDocument/2006/relationships/hyperlink" Target="http://www.palestradellascrittura.it/images/Librionline/Business_Writing.pdf" TargetMode="External"/><Relationship Id="rId10" Type="http://schemas.openxmlformats.org/officeDocument/2006/relationships/hyperlink" Target="http://www.palestradellascrittura.it/index.php/scriveredonna/lindagine/item/255-la-digital-democracy-dai-social-media-alla-partecipazione-poli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bilink.net/wordpress/?page_id=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Maffioli (Adecco)</dc:creator>
  <cp:lastModifiedBy>Ilenia Maffioli (Adecco)</cp:lastModifiedBy>
  <cp:revision>1</cp:revision>
  <dcterms:created xsi:type="dcterms:W3CDTF">2013-01-14T19:31:00Z</dcterms:created>
  <dcterms:modified xsi:type="dcterms:W3CDTF">2013-01-14T19:34:00Z</dcterms:modified>
</cp:coreProperties>
</file>