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B9" w:rsidRDefault="00455158">
      <w:r>
        <w:t>Es 1</w:t>
      </w:r>
    </w:p>
    <w:p w:rsidR="00455158" w:rsidRDefault="00455158" w:rsidP="0040620C">
      <w:pPr>
        <w:jc w:val="both"/>
      </w:pPr>
      <w:r>
        <w:t xml:space="preserve">Si è interessati a conoscere il numero medio µ di tentativi necessari ad uno studente per superare un dato esame. Considerando un campione casuale di 150 studenti e rilevando il numero di tentativi </w:t>
      </w:r>
      <w:r w:rsidR="0040620C">
        <w:t>effettuati per superare l’esame, si è ottenuta una media campionaria pari a 1,22 con una deviazione standard campionaria pari a 0,35.</w:t>
      </w:r>
    </w:p>
    <w:p w:rsidR="0032040B" w:rsidRDefault="0032040B" w:rsidP="0032040B">
      <w:pPr>
        <w:pStyle w:val="Paragrafoelenco"/>
        <w:numPr>
          <w:ilvl w:val="0"/>
          <w:numId w:val="1"/>
        </w:numPr>
        <w:jc w:val="both"/>
      </w:pPr>
      <w:r>
        <w:t>Si determini l’intervallo di confidenza al 90% per µ.</w:t>
      </w:r>
    </w:p>
    <w:p w:rsidR="0032040B" w:rsidRDefault="0032040B" w:rsidP="0032040B">
      <w:pPr>
        <w:pStyle w:val="Paragrafoelenco"/>
        <w:numPr>
          <w:ilvl w:val="0"/>
          <w:numId w:val="1"/>
        </w:numPr>
        <w:jc w:val="both"/>
      </w:pPr>
      <w:r>
        <w:t>A parità di altre condizioni, quale inconveniente avrebbe il fatto di alzare il livello di confidenza al 99%?</w:t>
      </w:r>
    </w:p>
    <w:tbl>
      <w:tblPr>
        <w:tblW w:w="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1308"/>
      </w:tblGrid>
      <w:tr w:rsidR="00596281" w:rsidRPr="00596281" w:rsidTr="00596281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</w:pPr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Confidence Interval Estimate for the Mean</w:t>
            </w:r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</w:tr>
      <w:tr w:rsidR="00596281" w:rsidRPr="00596281" w:rsidTr="00596281">
        <w:trPr>
          <w:trHeight w:val="25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Sample Standard </w:t>
            </w:r>
            <w:proofErr w:type="spellStart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Deviation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0,35</w:t>
            </w:r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Sample </w:t>
            </w:r>
            <w:proofErr w:type="spellStart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Mean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1,22</w:t>
            </w:r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Sample </w:t>
            </w:r>
            <w:proofErr w:type="spellStart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Size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150</w:t>
            </w:r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Confidence</w:t>
            </w:r>
            <w:proofErr w:type="spellEnd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Level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90%</w:t>
            </w:r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96281" w:rsidRPr="00596281" w:rsidTr="00596281">
        <w:trPr>
          <w:trHeight w:val="25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Intermediate </w:t>
            </w:r>
            <w:proofErr w:type="spellStart"/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Calculations</w:t>
            </w:r>
            <w:proofErr w:type="spellEnd"/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596281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Standard Error of the Mean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0,02857738</w:t>
            </w:r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Degrees</w:t>
            </w:r>
            <w:proofErr w:type="spellEnd"/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Freedom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149</w:t>
            </w:r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t</w:t>
            </w:r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Value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1,655144534</w:t>
            </w:r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Interval</w:t>
            </w:r>
            <w:proofErr w:type="spellEnd"/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Half</w:t>
            </w:r>
            <w:proofErr w:type="spellEnd"/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Width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0,047299695</w:t>
            </w:r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96281" w:rsidRPr="00596281" w:rsidTr="00596281">
        <w:trPr>
          <w:trHeight w:val="25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Confidence</w:t>
            </w:r>
            <w:proofErr w:type="spellEnd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Interval</w:t>
            </w:r>
            <w:proofErr w:type="spellEnd"/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Interval</w:t>
            </w:r>
            <w:proofErr w:type="spellEnd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Lower Limit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1,17</w:t>
            </w:r>
          </w:p>
        </w:tc>
      </w:tr>
      <w:tr w:rsidR="00596281" w:rsidRPr="00596281" w:rsidTr="00596281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Interval</w:t>
            </w:r>
            <w:proofErr w:type="spellEnd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Upper</w:t>
            </w:r>
            <w:proofErr w:type="spellEnd"/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Limit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96281" w:rsidRPr="00596281" w:rsidRDefault="00596281" w:rsidP="005962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6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1,27</w:t>
            </w:r>
          </w:p>
        </w:tc>
      </w:tr>
    </w:tbl>
    <w:p w:rsidR="003B067B" w:rsidRDefault="003B067B" w:rsidP="003B067B">
      <w:pPr>
        <w:pStyle w:val="Paragrafoelenco"/>
        <w:jc w:val="both"/>
      </w:pPr>
    </w:p>
    <w:p w:rsidR="003B067B" w:rsidRDefault="003B067B">
      <w:r>
        <w:br w:type="page"/>
      </w:r>
    </w:p>
    <w:p w:rsidR="0032040B" w:rsidRDefault="0032040B" w:rsidP="0032040B">
      <w:pPr>
        <w:jc w:val="both"/>
      </w:pPr>
      <w:r>
        <w:lastRenderedPageBreak/>
        <w:t>Es 2</w:t>
      </w:r>
    </w:p>
    <w:p w:rsidR="0032040B" w:rsidRDefault="0032040B" w:rsidP="0032040B">
      <w:pPr>
        <w:jc w:val="both"/>
      </w:pPr>
      <w:r>
        <w:t>L’ufficio controllo di qualità di uno stabilimento vuole determinare un intervallo di confidenza per il contenuto medio (in centilitri) delle bottiglie di acqua minerale prodotte per i distributori automatici. A tale proposito vengono estratte dalla produzione corrente 7 bottiglie ottenendo:</w:t>
      </w:r>
    </w:p>
    <w:p w:rsidR="0032040B" w:rsidRDefault="0032040B" w:rsidP="0032040B">
      <w:pPr>
        <w:jc w:val="center"/>
      </w:pPr>
      <w:r>
        <w:t>50,1</w:t>
      </w:r>
      <w:r>
        <w:tab/>
        <w:t>49,9</w:t>
      </w:r>
      <w:r>
        <w:tab/>
        <w:t>50,2</w:t>
      </w:r>
      <w:r>
        <w:tab/>
        <w:t>49,5</w:t>
      </w:r>
      <w:r>
        <w:tab/>
        <w:t>50,3</w:t>
      </w:r>
      <w:r>
        <w:tab/>
        <w:t>49,6</w:t>
      </w:r>
      <w:r>
        <w:tab/>
        <w:t>50,4</w:t>
      </w:r>
    </w:p>
    <w:p w:rsidR="0032040B" w:rsidRDefault="0032040B" w:rsidP="0032040B">
      <w:pPr>
        <w:pStyle w:val="Paragrafoelenco"/>
        <w:numPr>
          <w:ilvl w:val="0"/>
          <w:numId w:val="2"/>
        </w:numPr>
        <w:jc w:val="both"/>
      </w:pPr>
      <w:r>
        <w:t>Dopo aver precisato le ipotesi necessarie, si determini un intervallo di confidenza di livello pari al 90% per il contenuto medio delle bottiglie.</w:t>
      </w:r>
    </w:p>
    <w:tbl>
      <w:tblPr>
        <w:tblW w:w="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1308"/>
      </w:tblGrid>
      <w:tr w:rsidR="003B067B" w:rsidRPr="003B067B" w:rsidTr="003B067B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</w:pPr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Confidence Interval Estimate for the Mean</w:t>
            </w:r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</w:tr>
      <w:tr w:rsidR="003B067B" w:rsidRPr="003B067B" w:rsidTr="003B067B">
        <w:trPr>
          <w:trHeight w:val="25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Sample Standard </w:t>
            </w:r>
            <w:proofErr w:type="spellStart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Deviation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0,346410162</w:t>
            </w:r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Sample </w:t>
            </w:r>
            <w:proofErr w:type="spellStart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Mean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</w:t>
            </w:r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Sample </w:t>
            </w:r>
            <w:proofErr w:type="spellStart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Size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Confidence</w:t>
            </w:r>
            <w:proofErr w:type="spellEnd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Level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90%</w:t>
            </w:r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B067B" w:rsidRPr="003B067B" w:rsidTr="003B067B">
        <w:trPr>
          <w:trHeight w:val="25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Intermediate </w:t>
            </w:r>
            <w:proofErr w:type="spellStart"/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Calculations</w:t>
            </w:r>
            <w:proofErr w:type="spellEnd"/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3B067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Standard Error of the Mean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0,130930734</w:t>
            </w:r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Degrees</w:t>
            </w:r>
            <w:proofErr w:type="spellEnd"/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Freedom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t</w:t>
            </w:r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Value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1,943180281</w:t>
            </w:r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Interval</w:t>
            </w:r>
            <w:proofErr w:type="spellEnd"/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Half</w:t>
            </w:r>
            <w:proofErr w:type="spellEnd"/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Width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0,254422021</w:t>
            </w:r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B067B" w:rsidRPr="003B067B" w:rsidTr="003B067B">
        <w:trPr>
          <w:trHeight w:val="25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Confidence</w:t>
            </w:r>
            <w:proofErr w:type="spellEnd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Interval</w:t>
            </w:r>
            <w:proofErr w:type="spellEnd"/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Interval</w:t>
            </w:r>
            <w:proofErr w:type="spellEnd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Lower Limit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49,75</w:t>
            </w:r>
          </w:p>
        </w:tc>
      </w:tr>
      <w:tr w:rsidR="003B067B" w:rsidRPr="003B067B" w:rsidTr="003B067B">
        <w:trPr>
          <w:trHeight w:val="25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Interval</w:t>
            </w:r>
            <w:proofErr w:type="spellEnd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Upper</w:t>
            </w:r>
            <w:proofErr w:type="spellEnd"/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Limit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B067B" w:rsidRPr="003B067B" w:rsidRDefault="003B067B" w:rsidP="003B06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B0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50,25</w:t>
            </w:r>
          </w:p>
        </w:tc>
      </w:tr>
    </w:tbl>
    <w:p w:rsidR="00F80187" w:rsidRDefault="00F80187" w:rsidP="0032040B">
      <w:pPr>
        <w:jc w:val="both"/>
      </w:pPr>
    </w:p>
    <w:p w:rsidR="00F80187" w:rsidRDefault="00F80187">
      <w:r>
        <w:br w:type="page"/>
      </w:r>
    </w:p>
    <w:p w:rsidR="0032040B" w:rsidRDefault="0032040B" w:rsidP="0032040B">
      <w:pPr>
        <w:jc w:val="both"/>
      </w:pPr>
      <w:r>
        <w:lastRenderedPageBreak/>
        <w:t>Es</w:t>
      </w:r>
      <w:r w:rsidR="00CF011C">
        <w:t xml:space="preserve"> </w:t>
      </w:r>
      <w:r>
        <w:t>3</w:t>
      </w:r>
    </w:p>
    <w:p w:rsidR="000F3313" w:rsidRDefault="0032040B" w:rsidP="000F3313">
      <w:pPr>
        <w:jc w:val="both"/>
        <w:rPr>
          <w:rFonts w:eastAsiaTheme="minorEastAsia"/>
        </w:rPr>
      </w:pPr>
      <w:r>
        <w:t xml:space="preserve">La quantità di un certo agente inquinante a Milano, </w:t>
      </w:r>
      <w:r w:rsidR="000F3313">
        <w:t xml:space="preserve">espressa in un’opportuna unità di misura, segue la legge di una distribuzione Normale di valore atteso µ e varianza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 w:rsidR="000F3313">
        <w:rPr>
          <w:rFonts w:eastAsiaTheme="minorEastAsia"/>
        </w:rPr>
        <w:t xml:space="preserve">. Se la quantità </w:t>
      </w:r>
      <w:r w:rsidR="000F3313">
        <w:t xml:space="preserve">µ supera il livello 6,5 si decide di attuare alcune misure anti-inquinamento. Si supponga ora di aver misurato la quantità dell’agente inquinante in un campione di 10 centraline di Milano e di aver osservato che la somma è pari a 72; quale decisione prendereste in merito all’attuazione delle misure anti-inquinamento, ad un livello di significatività </w:t>
      </w:r>
      <m:oMath>
        <m:r>
          <w:rPr>
            <w:rFonts w:ascii="Cambria Math" w:hAnsi="Cambria Math"/>
          </w:rPr>
          <m:t>α=0,05</m:t>
        </m:r>
      </m:oMath>
      <w:r w:rsidR="000F3313">
        <w:rPr>
          <w:rFonts w:eastAsiaTheme="minorEastAsia"/>
        </w:rPr>
        <w:t>?</w:t>
      </w:r>
    </w:p>
    <w:tbl>
      <w:tblPr>
        <w:tblW w:w="4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1308"/>
      </w:tblGrid>
      <w:tr w:rsidR="00F80187" w:rsidRPr="00F80187" w:rsidTr="00F80187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Z Test of Hypothesis for the Mean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</w:tr>
      <w:tr w:rsidR="00F80187" w:rsidRPr="00F80187" w:rsidTr="00F80187">
        <w:trPr>
          <w:trHeight w:val="25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Null</w:t>
            </w:r>
            <w:proofErr w:type="spellEnd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Hypothesis</w:t>
            </w:r>
            <w:proofErr w:type="spellEnd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       </w:t>
            </w:r>
            <w:r w:rsidRPr="00F80187">
              <w:rPr>
                <w:rFonts w:ascii="Symbol" w:eastAsia="Times New Roman" w:hAnsi="Symbol" w:cs="Arial"/>
                <w:b/>
                <w:bCs/>
                <w:sz w:val="20"/>
                <w:szCs w:val="20"/>
                <w:lang w:eastAsia="it-IT"/>
              </w:rPr>
              <w:t></w:t>
            </w: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=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6,5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Level of </w:t>
            </w:r>
            <w:proofErr w:type="spellStart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Significance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0,05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Population</w:t>
            </w:r>
            <w:proofErr w:type="spellEnd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Standard </w:t>
            </w:r>
            <w:proofErr w:type="spellStart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Deviation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Sample </w:t>
            </w:r>
            <w:proofErr w:type="spellStart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Size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Sample </w:t>
            </w:r>
            <w:proofErr w:type="spellStart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Mean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7,2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187" w:rsidRPr="00F80187" w:rsidTr="00F80187">
        <w:trPr>
          <w:trHeight w:val="25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Intermediate </w:t>
            </w:r>
            <w:proofErr w:type="spellStart"/>
            <w:r w:rsidRPr="00F801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Calculations</w:t>
            </w:r>
            <w:proofErr w:type="spellEnd"/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F8018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Standard Error of the Mean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0,632455532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Z Test </w:t>
            </w:r>
            <w:proofErr w:type="spellStart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Statistic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1,106797181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Upper-Tail</w:t>
            </w:r>
            <w:proofErr w:type="spellEnd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Test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Upper</w:t>
            </w:r>
            <w:proofErr w:type="spellEnd"/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Critical Value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1,644853627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</w:t>
            </w: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-Value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0,134190814</w:t>
            </w:r>
          </w:p>
        </w:tc>
      </w:tr>
      <w:tr w:rsidR="00F80187" w:rsidRPr="00F80187" w:rsidTr="00F80187">
        <w:trPr>
          <w:trHeight w:val="25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Do not reject the null hypothesis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80187" w:rsidRPr="00F80187" w:rsidRDefault="00F80187" w:rsidP="00F80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</w:pPr>
            <w:r w:rsidRPr="00F8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it-IT"/>
              </w:rPr>
              <w:t> </w:t>
            </w:r>
          </w:p>
        </w:tc>
      </w:tr>
    </w:tbl>
    <w:p w:rsidR="00F80187" w:rsidRPr="00F80187" w:rsidRDefault="00F80187" w:rsidP="000F3313">
      <w:pPr>
        <w:jc w:val="both"/>
        <w:rPr>
          <w:rFonts w:eastAsiaTheme="minorEastAsia"/>
          <w:lang w:val="en-US"/>
        </w:rPr>
      </w:pPr>
    </w:p>
    <w:p w:rsidR="00CF011C" w:rsidRDefault="00CF011C" w:rsidP="000F3313">
      <w:pPr>
        <w:jc w:val="both"/>
        <w:rPr>
          <w:rFonts w:eastAsiaTheme="minorEastAsia"/>
        </w:rPr>
      </w:pPr>
      <w:r>
        <w:rPr>
          <w:rFonts w:eastAsiaTheme="minorEastAsia"/>
        </w:rPr>
        <w:t>Es 4</w:t>
      </w:r>
    </w:p>
    <w:p w:rsidR="00CF011C" w:rsidRDefault="00CF011C" w:rsidP="00CF011C">
      <w:pPr>
        <w:autoSpaceDE w:val="0"/>
        <w:autoSpaceDN w:val="0"/>
        <w:adjustRightInd w:val="0"/>
        <w:spacing w:after="0" w:line="240" w:lineRule="auto"/>
        <w:jc w:val="both"/>
        <w:rPr>
          <w:rFonts w:cs="CMR10"/>
        </w:rPr>
      </w:pPr>
      <w:r w:rsidRPr="00CF011C">
        <w:rPr>
          <w:rFonts w:cs="CMR10"/>
        </w:rPr>
        <w:t>Si vuole valutare se esiste dipendenza fra il tempo dedicato settimanalmente allo sport e il peso dei</w:t>
      </w:r>
      <w:r>
        <w:rPr>
          <w:rFonts w:cs="CMR10"/>
        </w:rPr>
        <w:t xml:space="preserve"> </w:t>
      </w:r>
      <w:r w:rsidR="005378A4">
        <w:rPr>
          <w:rFonts w:cs="CMR10"/>
        </w:rPr>
        <w:t>bambini. A tal fi</w:t>
      </w:r>
      <w:r w:rsidRPr="00CF011C">
        <w:rPr>
          <w:rFonts w:cs="CMR10"/>
        </w:rPr>
        <w:t>ne vengono raccolti i dati relativi ad un campione casuale di 320 bambini tra gli</w:t>
      </w:r>
      <w:r>
        <w:rPr>
          <w:rFonts w:cs="CMR10"/>
        </w:rPr>
        <w:t xml:space="preserve"> </w:t>
      </w:r>
      <w:r w:rsidRPr="00CF011C">
        <w:rPr>
          <w:rFonts w:cs="CMR10"/>
        </w:rPr>
        <w:t xml:space="preserve">8 e i 10 anni. Sia </w:t>
      </w:r>
      <w:r w:rsidRPr="00CF011C">
        <w:rPr>
          <w:rFonts w:cs="CMMI10"/>
        </w:rPr>
        <w:t xml:space="preserve">X </w:t>
      </w:r>
      <w:r w:rsidRPr="00CF011C">
        <w:rPr>
          <w:rFonts w:cs="CMR10"/>
        </w:rPr>
        <w:t>il tempo dedicato allo sport in una settimana(0=meno di un'ora; 1= da una</w:t>
      </w:r>
      <w:r>
        <w:rPr>
          <w:rFonts w:cs="CMR10"/>
        </w:rPr>
        <w:t xml:space="preserve"> </w:t>
      </w:r>
      <w:r w:rsidR="005378A4">
        <w:rPr>
          <w:rFonts w:cs="CMR10"/>
        </w:rPr>
        <w:t>a tre ore; 2= più</w:t>
      </w:r>
      <w:r w:rsidRPr="00CF011C">
        <w:rPr>
          <w:rFonts w:cs="CMR10"/>
        </w:rPr>
        <w:t xml:space="preserve"> di tre ore) e </w:t>
      </w:r>
      <w:r w:rsidRPr="00CF011C">
        <w:rPr>
          <w:rFonts w:cs="CMMI10"/>
        </w:rPr>
        <w:t xml:space="preserve">Y </w:t>
      </w:r>
      <w:r w:rsidRPr="00CF011C">
        <w:rPr>
          <w:rFonts w:cs="CMR10"/>
        </w:rPr>
        <w:t>il peso dei bambini (0=normale; 1= lieve sovrappeso; 2= grave</w:t>
      </w:r>
      <w:r>
        <w:rPr>
          <w:rFonts w:cs="CMR10"/>
        </w:rPr>
        <w:t xml:space="preserve"> </w:t>
      </w:r>
      <w:r w:rsidRPr="00CF011C">
        <w:rPr>
          <w:rFonts w:cs="CMR10"/>
        </w:rPr>
        <w:t>sovrappeso).</w:t>
      </w:r>
    </w:p>
    <w:p w:rsidR="00CF011C" w:rsidRDefault="00CF011C" w:rsidP="00CF011C">
      <w:pPr>
        <w:autoSpaceDE w:val="0"/>
        <w:autoSpaceDN w:val="0"/>
        <w:adjustRightInd w:val="0"/>
        <w:spacing w:after="0" w:line="240" w:lineRule="auto"/>
        <w:jc w:val="both"/>
        <w:rPr>
          <w:rFonts w:cs="CMR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440"/>
        <w:gridCol w:w="440"/>
        <w:gridCol w:w="440"/>
      </w:tblGrid>
      <w:tr w:rsidR="00CF011C" w:rsidTr="00CF011C">
        <w:trPr>
          <w:jc w:val="center"/>
        </w:trPr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X\Y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</w:tr>
      <w:tr w:rsidR="00CF011C" w:rsidTr="00CF011C">
        <w:trPr>
          <w:jc w:val="center"/>
        </w:trPr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70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F011C" w:rsidTr="00CF011C">
        <w:trPr>
          <w:jc w:val="center"/>
        </w:trPr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</w:tr>
      <w:tr w:rsidR="00CF011C" w:rsidTr="00CF011C">
        <w:trPr>
          <w:jc w:val="center"/>
        </w:trPr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0" w:type="auto"/>
          </w:tcPr>
          <w:p w:rsidR="00CF011C" w:rsidRDefault="00CF011C" w:rsidP="00CF011C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</w:tr>
    </w:tbl>
    <w:p w:rsidR="00CF011C" w:rsidRDefault="00CF011C" w:rsidP="00CF011C">
      <w:pPr>
        <w:autoSpaceDE w:val="0"/>
        <w:autoSpaceDN w:val="0"/>
        <w:adjustRightInd w:val="0"/>
        <w:spacing w:after="0" w:line="240" w:lineRule="auto"/>
        <w:jc w:val="both"/>
      </w:pPr>
    </w:p>
    <w:p w:rsidR="00CF011C" w:rsidRDefault="00CF011C" w:rsidP="00CF011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Si specifichino le ipotesi da sottoporre a verifica.</w:t>
      </w:r>
    </w:p>
    <w:p w:rsidR="00CF011C" w:rsidRDefault="00CF011C" w:rsidP="00CF011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Si fornisca l’espressione generale della statistica test.</w:t>
      </w:r>
    </w:p>
    <w:p w:rsidR="00CF011C" w:rsidRPr="00CF011C" w:rsidRDefault="00CF011C" w:rsidP="00CF011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t xml:space="preserve">Si conduca un test per la verifica delle ipotesi fissate con un livello di significatività </w:t>
      </w:r>
      <m:oMath>
        <m:r>
          <w:rPr>
            <w:rFonts w:ascii="Cambria Math" w:hAnsi="Cambria Math"/>
          </w:rPr>
          <m:t>α=0,05</m:t>
        </m:r>
      </m:oMath>
    </w:p>
    <w:p w:rsidR="00540BAD" w:rsidRDefault="00D25AB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W w:w="6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978"/>
        <w:gridCol w:w="960"/>
        <w:gridCol w:w="960"/>
        <w:gridCol w:w="960"/>
      </w:tblGrid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Chi-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Square</w:t>
            </w:r>
            <w:proofErr w:type="spellEnd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Test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Observed</w:t>
            </w:r>
            <w:proofErr w:type="spellEnd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Frequencies</w:t>
            </w:r>
            <w:proofErr w:type="spellEnd"/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Column</w:t>
            </w:r>
            <w:proofErr w:type="spellEnd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variable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40BAD" w:rsidRPr="00540BAD" w:rsidTr="00540BAD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Row</w:t>
            </w:r>
            <w:proofErr w:type="spellEnd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variable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</w:t>
            </w:r>
          </w:p>
        </w:tc>
      </w:tr>
      <w:tr w:rsidR="00540BAD" w:rsidRPr="00540BAD" w:rsidTr="00540BAD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D" w:rsidRPr="00540BAD" w:rsidRDefault="00540BAD" w:rsidP="00540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AD" w:rsidRPr="00540BAD" w:rsidRDefault="00540BAD" w:rsidP="00540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D" w:rsidRPr="00540BAD" w:rsidRDefault="00540BAD" w:rsidP="00540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100</w:t>
            </w:r>
          </w:p>
        </w:tc>
      </w:tr>
      <w:tr w:rsidR="00540BAD" w:rsidRPr="00540BAD" w:rsidTr="00540BAD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D" w:rsidRPr="00540BAD" w:rsidRDefault="00540BAD" w:rsidP="00540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D" w:rsidRPr="00540BAD" w:rsidRDefault="00540BAD" w:rsidP="00540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D" w:rsidRPr="00540BAD" w:rsidRDefault="00540BAD" w:rsidP="00540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110</w:t>
            </w:r>
          </w:p>
        </w:tc>
      </w:tr>
      <w:tr w:rsidR="00540BAD" w:rsidRPr="00540BAD" w:rsidTr="00540BAD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D" w:rsidRPr="00540BAD" w:rsidRDefault="00540BAD" w:rsidP="00540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D" w:rsidRPr="00540BAD" w:rsidRDefault="00540BAD" w:rsidP="00540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D" w:rsidRPr="00540BAD" w:rsidRDefault="00540BAD" w:rsidP="00540B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110</w:t>
            </w: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320</w:t>
            </w: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Expected</w:t>
            </w:r>
            <w:proofErr w:type="spellEnd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Frequencies</w:t>
            </w:r>
            <w:proofErr w:type="spellEnd"/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Column</w:t>
            </w:r>
            <w:proofErr w:type="spellEnd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variable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Row</w:t>
            </w:r>
            <w:proofErr w:type="spellEnd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variable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C1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100</w:t>
            </w: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20,625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48,125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41,25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110</w:t>
            </w: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R3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20,625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48,125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41,25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110</w:t>
            </w: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320</w:t>
            </w: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Level of 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Significance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Number</w:t>
            </w:r>
            <w:proofErr w:type="spellEnd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of </w:t>
            </w: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Rows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Number</w:t>
            </w:r>
            <w:proofErr w:type="spellEnd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of </w:t>
            </w: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Columns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Degrees</w:t>
            </w:r>
            <w:proofErr w:type="spellEnd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of </w:t>
            </w:r>
            <w:proofErr w:type="spellStart"/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Freedom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Results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Critical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9,487729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Chi-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Square</w:t>
            </w:r>
            <w:proofErr w:type="spellEnd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Test 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Statistic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90,73593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540B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t>p</w:t>
            </w:r>
            <w:r w:rsidRPr="00540BA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-Value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9,19E-19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Reject</w:t>
            </w:r>
            <w:proofErr w:type="spellEnd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the 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null</w:t>
            </w:r>
            <w:proofErr w:type="spellEnd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hypothesis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Expected</w:t>
            </w:r>
            <w:proofErr w:type="spellEnd"/>
            <w:r w:rsidRPr="00540B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frequency</w:t>
            </w:r>
            <w:proofErr w:type="spellEnd"/>
            <w:r w:rsidRPr="00540B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assumption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40BAD" w:rsidRPr="00540BAD" w:rsidTr="00540BA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540B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 xml:space="preserve">       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is</w:t>
            </w:r>
            <w:proofErr w:type="spellEnd"/>
            <w:r w:rsidRPr="00540B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540B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met</w:t>
            </w:r>
            <w:proofErr w:type="spellEnd"/>
            <w:r w:rsidRPr="00540BA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BAD" w:rsidRPr="00540BAD" w:rsidRDefault="00540BAD" w:rsidP="00540B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D25ABD" w:rsidRDefault="00D25ABD">
      <w:pPr>
        <w:rPr>
          <w:rFonts w:eastAsiaTheme="minorEastAsia"/>
        </w:rPr>
      </w:pPr>
    </w:p>
    <w:p w:rsidR="00CF011C" w:rsidRDefault="00CF011C" w:rsidP="00CF011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Es 5</w:t>
      </w:r>
    </w:p>
    <w:p w:rsidR="00BE7505" w:rsidRDefault="00BE7505" w:rsidP="00E071CB">
      <w:pPr>
        <w:autoSpaceDE w:val="0"/>
        <w:autoSpaceDN w:val="0"/>
        <w:adjustRightInd w:val="0"/>
        <w:spacing w:after="0" w:line="240" w:lineRule="auto"/>
        <w:rPr>
          <w:rFonts w:cs="CMR10"/>
        </w:rPr>
      </w:pPr>
      <w:r w:rsidRPr="00E071CB">
        <w:rPr>
          <w:rFonts w:cs="CMR10"/>
        </w:rPr>
        <w:t>E' stata condotta un'indagine campionaria su 6 a</w:t>
      </w:r>
      <w:r w:rsidR="00E071CB">
        <w:rPr>
          <w:rFonts w:cs="CMR10"/>
        </w:rPr>
        <w:t>uto presenti sul mercato e si è</w:t>
      </w:r>
      <w:r w:rsidRPr="00E071CB">
        <w:rPr>
          <w:rFonts w:cs="CMR10"/>
        </w:rPr>
        <w:t xml:space="preserve"> rilevato il prezzo in</w:t>
      </w:r>
      <w:r w:rsidR="00E071CB">
        <w:rPr>
          <w:rFonts w:cs="CMR10"/>
        </w:rPr>
        <w:t xml:space="preserve"> migliaia di euro e la capacità</w:t>
      </w:r>
      <w:r w:rsidRPr="00E071CB">
        <w:rPr>
          <w:rFonts w:cs="CMR10"/>
        </w:rPr>
        <w:t xml:space="preserve"> del serbatoio (in litri) ottenendo: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1089"/>
      </w:tblGrid>
      <w:tr w:rsidR="00D25ABD" w:rsidTr="00D25ABD">
        <w:trPr>
          <w:jc w:val="center"/>
        </w:trPr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Capacità serbatoio (x)</w:t>
            </w:r>
          </w:p>
        </w:tc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Prezzo (y)</w:t>
            </w:r>
          </w:p>
        </w:tc>
      </w:tr>
      <w:tr w:rsidR="00D25ABD" w:rsidTr="00D25ABD">
        <w:trPr>
          <w:jc w:val="center"/>
        </w:trPr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35</w:t>
            </w:r>
          </w:p>
        </w:tc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8,9</w:t>
            </w:r>
          </w:p>
        </w:tc>
      </w:tr>
      <w:tr w:rsidR="00D25ABD" w:rsidTr="00D25ABD">
        <w:trPr>
          <w:jc w:val="center"/>
        </w:trPr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50</w:t>
            </w:r>
          </w:p>
        </w:tc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12,4</w:t>
            </w:r>
          </w:p>
        </w:tc>
      </w:tr>
      <w:tr w:rsidR="00D25ABD" w:rsidTr="00D25ABD">
        <w:trPr>
          <w:jc w:val="center"/>
        </w:trPr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38</w:t>
            </w:r>
          </w:p>
        </w:tc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7,6</w:t>
            </w:r>
          </w:p>
        </w:tc>
      </w:tr>
      <w:tr w:rsidR="00D25ABD" w:rsidTr="00D25ABD">
        <w:trPr>
          <w:jc w:val="center"/>
        </w:trPr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42</w:t>
            </w:r>
          </w:p>
        </w:tc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11,1</w:t>
            </w:r>
          </w:p>
        </w:tc>
      </w:tr>
      <w:tr w:rsidR="00D25ABD" w:rsidTr="00D25ABD">
        <w:trPr>
          <w:jc w:val="center"/>
        </w:trPr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47</w:t>
            </w:r>
          </w:p>
        </w:tc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11,2</w:t>
            </w:r>
          </w:p>
        </w:tc>
      </w:tr>
      <w:tr w:rsidR="00D25ABD" w:rsidTr="00D25ABD">
        <w:trPr>
          <w:jc w:val="center"/>
        </w:trPr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46</w:t>
            </w:r>
          </w:p>
        </w:tc>
        <w:tc>
          <w:tcPr>
            <w:tcW w:w="0" w:type="auto"/>
          </w:tcPr>
          <w:p w:rsidR="00D25ABD" w:rsidRDefault="00D25ABD" w:rsidP="00D25ABD">
            <w:pPr>
              <w:autoSpaceDE w:val="0"/>
              <w:autoSpaceDN w:val="0"/>
              <w:adjustRightInd w:val="0"/>
              <w:jc w:val="center"/>
              <w:rPr>
                <w:rFonts w:cs="CMR10"/>
              </w:rPr>
            </w:pPr>
            <w:r>
              <w:rPr>
                <w:rFonts w:cs="CMR10"/>
              </w:rPr>
              <w:t>11,0</w:t>
            </w:r>
          </w:p>
        </w:tc>
      </w:tr>
    </w:tbl>
    <w:p w:rsidR="00E071CB" w:rsidRPr="00E071CB" w:rsidRDefault="00E071CB" w:rsidP="00E071CB">
      <w:pPr>
        <w:autoSpaceDE w:val="0"/>
        <w:autoSpaceDN w:val="0"/>
        <w:adjustRightInd w:val="0"/>
        <w:spacing w:after="0" w:line="240" w:lineRule="auto"/>
        <w:rPr>
          <w:rFonts w:cs="CMR10"/>
        </w:rPr>
      </w:pPr>
    </w:p>
    <w:p w:rsidR="00BE7505" w:rsidRDefault="00BE7505" w:rsidP="00E071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MR10"/>
        </w:rPr>
      </w:pPr>
      <w:r w:rsidRPr="00E071CB">
        <w:rPr>
          <w:rFonts w:cs="CMR10"/>
        </w:rPr>
        <w:t xml:space="preserve">Si stimino i parametri del modello lineare che spiega </w:t>
      </w:r>
      <w:r w:rsidR="00E071CB">
        <w:rPr>
          <w:rFonts w:cs="CMR10"/>
        </w:rPr>
        <w:t>il prezzo in funzione della capacità del serbatoio</w:t>
      </w:r>
    </w:p>
    <w:p w:rsidR="00E071CB" w:rsidRDefault="00E071CB" w:rsidP="00E071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MR10"/>
        </w:rPr>
      </w:pPr>
      <w:r>
        <w:rPr>
          <w:rFonts w:cs="CMR10"/>
        </w:rPr>
        <w:t>Si interpretino i coefficienti stimati</w:t>
      </w:r>
    </w:p>
    <w:p w:rsidR="00E071CB" w:rsidRPr="00E071CB" w:rsidRDefault="00E071CB" w:rsidP="00E071C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MR10"/>
        </w:rPr>
      </w:pPr>
      <w:r>
        <w:rPr>
          <w:rFonts w:cs="CMR10"/>
        </w:rPr>
        <w:lastRenderedPageBreak/>
        <w:t>Si valuti la capacità esplicativa del modello mediante un opportuno indice.</w:t>
      </w:r>
    </w:p>
    <w:p w:rsidR="00BE7505" w:rsidRDefault="005678F3" w:rsidP="00BE7505">
      <w:pPr>
        <w:autoSpaceDE w:val="0"/>
        <w:autoSpaceDN w:val="0"/>
        <w:adjustRightInd w:val="0"/>
        <w:spacing w:after="0" w:line="240" w:lineRule="auto"/>
        <w:jc w:val="both"/>
        <w:rPr>
          <w:rFonts w:cs="CMR10"/>
        </w:rPr>
      </w:pPr>
      <w:r>
        <w:rPr>
          <w:noProof/>
          <w:lang w:eastAsia="it-IT"/>
        </w:rPr>
        <w:drawing>
          <wp:inline distT="0" distB="0" distL="0" distR="0" wp14:anchorId="45C983C1" wp14:editId="7B0F085C">
            <wp:extent cx="4572000" cy="27432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78F3" w:rsidRDefault="005678F3" w:rsidP="00BE7505">
      <w:pPr>
        <w:autoSpaceDE w:val="0"/>
        <w:autoSpaceDN w:val="0"/>
        <w:adjustRightInd w:val="0"/>
        <w:spacing w:after="0" w:line="240" w:lineRule="auto"/>
        <w:jc w:val="both"/>
        <w:rPr>
          <w:rFonts w:cs="CMR1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178"/>
        <w:gridCol w:w="1118"/>
        <w:gridCol w:w="976"/>
        <w:gridCol w:w="976"/>
        <w:gridCol w:w="1199"/>
        <w:gridCol w:w="976"/>
        <w:gridCol w:w="976"/>
        <w:gridCol w:w="976"/>
        <w:gridCol w:w="832"/>
      </w:tblGrid>
      <w:tr w:rsidR="005678F3" w:rsidRPr="005678F3" w:rsidTr="005678F3">
        <w:trPr>
          <w:trHeight w:val="300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SUMMARY OUTPUT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1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proofErr w:type="spellStart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Regression</w:t>
            </w:r>
            <w:proofErr w:type="spellEnd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Statistics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Multiple R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0,876579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 </w:t>
            </w:r>
            <w:proofErr w:type="spellStart"/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Square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0,768391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Adjusted</w:t>
            </w:r>
            <w:proofErr w:type="spellEnd"/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 </w:t>
            </w:r>
            <w:proofErr w:type="spellStart"/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Square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0,710488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Standard </w:t>
            </w:r>
            <w:proofErr w:type="spellStart"/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Error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0,949596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15"/>
        </w:trPr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Observations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1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ANOVA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proofErr w:type="spellStart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df</w:t>
            </w:r>
            <w:proofErr w:type="spellEnd"/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SS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MS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proofErr w:type="spellStart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Significance</w:t>
            </w:r>
            <w:proofErr w:type="spellEnd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Regression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11,9664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11,9664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13,27045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0,021909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Residual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3,606931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0,901733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15"/>
        </w:trPr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15,57333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1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proofErr w:type="spellStart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Coefficients</w:t>
            </w:r>
            <w:proofErr w:type="spellEnd"/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Standard </w:t>
            </w:r>
            <w:proofErr w:type="spellStart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Error</w:t>
            </w:r>
            <w:proofErr w:type="spellEnd"/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t Stat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P-</w:t>
            </w:r>
            <w:proofErr w:type="spellStart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value</w:t>
            </w:r>
            <w:proofErr w:type="spellEnd"/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Lower 95%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proofErr w:type="spellStart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Upper</w:t>
            </w:r>
            <w:proofErr w:type="spellEnd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95%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Lower 95,0%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proofErr w:type="spellStart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Upper</w:t>
            </w:r>
            <w:proofErr w:type="spellEnd"/>
            <w:r w:rsidRPr="005678F3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95,0%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Intercept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-1,24858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3,211974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-0,38873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0,717284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-10,1664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7,669292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-10,1664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7,669292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15"/>
        </w:trPr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Capacità serbatoio (x)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0,270122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0,074151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3,642863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0,021909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0,064246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0,475998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0,064246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678F3">
              <w:rPr>
                <w:rFonts w:ascii="Calibri" w:eastAsia="Times New Roman" w:hAnsi="Calibri" w:cs="Times New Roman"/>
                <w:color w:val="000000"/>
                <w:lang w:eastAsia="it-IT"/>
              </w:rPr>
              <w:t>0,475998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678F3" w:rsidRPr="005678F3" w:rsidTr="005678F3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8F3" w:rsidRPr="005678F3" w:rsidRDefault="005678F3" w:rsidP="00567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678F3" w:rsidRPr="00E071CB" w:rsidRDefault="005678F3" w:rsidP="00BE7505">
      <w:pPr>
        <w:autoSpaceDE w:val="0"/>
        <w:autoSpaceDN w:val="0"/>
        <w:adjustRightInd w:val="0"/>
        <w:spacing w:after="0" w:line="240" w:lineRule="auto"/>
        <w:jc w:val="both"/>
        <w:rPr>
          <w:rFonts w:cs="CMR10"/>
        </w:rPr>
      </w:pPr>
      <w:bookmarkStart w:id="0" w:name="_GoBack"/>
      <w:bookmarkEnd w:id="0"/>
    </w:p>
    <w:sectPr w:rsidR="005678F3" w:rsidRPr="00E07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1B7"/>
    <w:multiLevelType w:val="hybridMultilevel"/>
    <w:tmpl w:val="546663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21B6F"/>
    <w:multiLevelType w:val="hybridMultilevel"/>
    <w:tmpl w:val="3FC00E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2917"/>
    <w:multiLevelType w:val="hybridMultilevel"/>
    <w:tmpl w:val="546663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36F70"/>
    <w:multiLevelType w:val="hybridMultilevel"/>
    <w:tmpl w:val="F8882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57B41"/>
    <w:multiLevelType w:val="hybridMultilevel"/>
    <w:tmpl w:val="6B0627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58"/>
    <w:rsid w:val="000F3313"/>
    <w:rsid w:val="002906B9"/>
    <w:rsid w:val="0032040B"/>
    <w:rsid w:val="003B067B"/>
    <w:rsid w:val="0040620C"/>
    <w:rsid w:val="00455158"/>
    <w:rsid w:val="005378A4"/>
    <w:rsid w:val="00540BAD"/>
    <w:rsid w:val="005678F3"/>
    <w:rsid w:val="00596281"/>
    <w:rsid w:val="00BE7505"/>
    <w:rsid w:val="00CF011C"/>
    <w:rsid w:val="00D25ABD"/>
    <w:rsid w:val="00E071CB"/>
    <w:rsid w:val="00F8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40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F331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3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F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40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F331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3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F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Foglio3!$B$1</c:f>
              <c:strCache>
                <c:ptCount val="1"/>
                <c:pt idx="0">
                  <c:v>Prezzo (y)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36292191601049867"/>
                  <c:y val="-6.517388451443569E-2"/>
                </c:manualLayout>
              </c:layout>
              <c:numFmt formatCode="General" sourceLinked="0"/>
            </c:trendlineLbl>
          </c:trendline>
          <c:xVal>
            <c:numRef>
              <c:f>Foglio3!$A$2:$A$7</c:f>
              <c:numCache>
                <c:formatCode>General</c:formatCode>
                <c:ptCount val="6"/>
                <c:pt idx="0">
                  <c:v>35</c:v>
                </c:pt>
                <c:pt idx="1">
                  <c:v>50</c:v>
                </c:pt>
                <c:pt idx="2">
                  <c:v>38</c:v>
                </c:pt>
                <c:pt idx="3">
                  <c:v>42</c:v>
                </c:pt>
                <c:pt idx="4">
                  <c:v>47</c:v>
                </c:pt>
                <c:pt idx="5">
                  <c:v>46</c:v>
                </c:pt>
              </c:numCache>
            </c:numRef>
          </c:xVal>
          <c:yVal>
            <c:numRef>
              <c:f>Foglio3!$B$2:$B$7</c:f>
              <c:numCache>
                <c:formatCode>General</c:formatCode>
                <c:ptCount val="6"/>
                <c:pt idx="0">
                  <c:v>8.9</c:v>
                </c:pt>
                <c:pt idx="1">
                  <c:v>12.4</c:v>
                </c:pt>
                <c:pt idx="2">
                  <c:v>7.6</c:v>
                </c:pt>
                <c:pt idx="3">
                  <c:v>11.1</c:v>
                </c:pt>
                <c:pt idx="4">
                  <c:v>11.2</c:v>
                </c:pt>
                <c:pt idx="5">
                  <c:v>11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550080"/>
        <c:axId val="72650112"/>
      </c:scatterChart>
      <c:valAx>
        <c:axId val="7155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650112"/>
        <c:crosses val="autoZero"/>
        <c:crossBetween val="midCat"/>
      </c:valAx>
      <c:valAx>
        <c:axId val="72650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155008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ulpDoc</cp:lastModifiedBy>
  <cp:revision>11</cp:revision>
  <dcterms:created xsi:type="dcterms:W3CDTF">2015-12-21T09:31:00Z</dcterms:created>
  <dcterms:modified xsi:type="dcterms:W3CDTF">2015-12-21T16:02:00Z</dcterms:modified>
</cp:coreProperties>
</file>