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C2" w:rsidRPr="001950D0" w:rsidRDefault="00A71AC2" w:rsidP="001950D0">
      <w:pPr>
        <w:spacing w:line="360" w:lineRule="auto"/>
        <w:rPr>
          <w:rFonts w:ascii="Arial" w:hAnsi="Arial" w:cs="Arial"/>
          <w:b/>
          <w:kern w:val="28"/>
          <w:sz w:val="32"/>
        </w:rPr>
      </w:pPr>
      <w:r w:rsidRPr="001950D0">
        <w:rPr>
          <w:rFonts w:ascii="Arial" w:hAnsi="Arial" w:cs="Arial"/>
          <w:b/>
          <w:kern w:val="28"/>
          <w:sz w:val="32"/>
        </w:rPr>
        <w:t>SUMMER – PRODUCT</w:t>
      </w:r>
      <w:r w:rsidR="001950D0" w:rsidRPr="001950D0">
        <w:rPr>
          <w:rFonts w:ascii="Arial" w:hAnsi="Arial" w:cs="Arial"/>
          <w:b/>
          <w:kern w:val="28"/>
          <w:sz w:val="32"/>
        </w:rPr>
        <w:t xml:space="preserve"> (A)</w:t>
      </w:r>
    </w:p>
    <w:p w:rsidR="001950D0" w:rsidRDefault="001950D0">
      <w:pPr>
        <w:pStyle w:val="Titolo"/>
        <w:spacing w:line="360" w:lineRule="auto"/>
        <w:rPr>
          <w:rFonts w:ascii="Arial" w:hAnsi="Arial" w:cs="Arial"/>
          <w:b/>
          <w:bCs/>
        </w:rPr>
      </w:pPr>
    </w:p>
    <w:p w:rsidR="001950D0" w:rsidRPr="001950D0" w:rsidRDefault="001950D0" w:rsidP="001950D0">
      <w:pPr>
        <w:ind w:firstLine="708"/>
        <w:jc w:val="both"/>
        <w:rPr>
          <w:rFonts w:ascii="Arial" w:hAnsi="Arial" w:cs="Arial"/>
          <w:sz w:val="22"/>
        </w:rPr>
      </w:pPr>
      <w:r w:rsidRPr="001950D0">
        <w:rPr>
          <w:rFonts w:ascii="Arial" w:hAnsi="Arial" w:cs="Arial"/>
          <w:sz w:val="22"/>
        </w:rPr>
        <w:pict>
          <v:line id="_x0000_s1039" style="position:absolute;left:0;text-align:left;z-index:5" from="-8.75pt,2.5pt" to="473.15pt,2.5pt"/>
        </w:pict>
      </w:r>
    </w:p>
    <w:p w:rsidR="001950D0" w:rsidRPr="001950D0" w:rsidRDefault="001950D0" w:rsidP="001950D0">
      <w:pPr>
        <w:jc w:val="both"/>
        <w:rPr>
          <w:rFonts w:ascii="Arial" w:hAnsi="Arial" w:cs="Arial"/>
          <w:sz w:val="18"/>
          <w:szCs w:val="18"/>
        </w:rPr>
      </w:pPr>
      <w:r w:rsidRPr="001950D0">
        <w:rPr>
          <w:rFonts w:ascii="Arial" w:hAnsi="Arial" w:cs="Arial"/>
          <w:sz w:val="18"/>
          <w:szCs w:val="18"/>
        </w:rPr>
        <w:t>Questo caso è stato predisposto da Alberto Bubbio con il solo scopo di fornire materiale per la discussione in aula. Il nome dell’azienda e altre informazioni che potrebbero permetterne una sua identificazione sono stati cambiati per motivi di riservatezza. Restano immutati e concreti, invece, i problemi gestionali e le caratteristiche principali dell’azienda. Scopo del caso non è comunque quello di illustrare una gestione efficace o inefficace di una situazione gestionale. È vietata qualsiasi riproduzione, in qualunque forma, del materiale contenuto in questo caso senza autorizzazione.</w:t>
      </w:r>
    </w:p>
    <w:p w:rsidR="001950D0" w:rsidRPr="00224F54" w:rsidRDefault="001950D0" w:rsidP="001950D0">
      <w:pPr>
        <w:spacing w:line="360" w:lineRule="auto"/>
        <w:ind w:firstLine="709"/>
        <w:jc w:val="both"/>
        <w:rPr>
          <w:rFonts w:cs="Arial"/>
        </w:rPr>
      </w:pPr>
      <w:r>
        <w:rPr>
          <w:rFonts w:cs="Arial"/>
          <w:noProof/>
        </w:rPr>
        <w:pict>
          <v:line id="_x0000_s1040" style="position:absolute;left:0;text-align:left;z-index:6" from="-8.75pt,9.55pt" to="473.15pt,9.55pt"/>
        </w:pict>
      </w:r>
    </w:p>
    <w:p w:rsidR="001950D0" w:rsidRPr="00224F54" w:rsidRDefault="001950D0" w:rsidP="001950D0">
      <w:pPr>
        <w:spacing w:line="360" w:lineRule="atLeast"/>
        <w:jc w:val="both"/>
        <w:rPr>
          <w:rFonts w:cs="Arial"/>
          <w:sz w:val="24"/>
        </w:rPr>
      </w:pPr>
    </w:p>
    <w:p w:rsidR="00A71AC2" w:rsidRDefault="00A71AC2">
      <w:pPr>
        <w:pStyle w:val="Corpotes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 SUMMER – PRODUCT</w:t>
      </w:r>
      <w:r w:rsidR="001950D0">
        <w:rPr>
          <w:rFonts w:ascii="Arial" w:hAnsi="Arial" w:cs="Arial"/>
          <w:sz w:val="20"/>
        </w:rPr>
        <w:t>, impresa che produce e vende una linea di jeans,</w:t>
      </w:r>
      <w:r>
        <w:rPr>
          <w:rFonts w:ascii="Arial" w:hAnsi="Arial" w:cs="Arial"/>
          <w:sz w:val="20"/>
        </w:rPr>
        <w:t xml:space="preserve"> per i mesi di marzo e aprile </w:t>
      </w:r>
      <w:r w:rsidR="001950D0">
        <w:rPr>
          <w:rFonts w:ascii="Arial" w:hAnsi="Arial" w:cs="Arial"/>
          <w:sz w:val="20"/>
        </w:rPr>
        <w:t>2016</w:t>
      </w:r>
      <w:r>
        <w:rPr>
          <w:rFonts w:ascii="Arial" w:hAnsi="Arial" w:cs="Arial"/>
          <w:sz w:val="20"/>
        </w:rPr>
        <w:t xml:space="preserve"> aveva </w:t>
      </w:r>
      <w:r w:rsidR="001950D0">
        <w:rPr>
          <w:rFonts w:ascii="Arial" w:hAnsi="Arial" w:cs="Arial"/>
          <w:sz w:val="20"/>
        </w:rPr>
        <w:t>elaborato</w:t>
      </w:r>
      <w:r>
        <w:rPr>
          <w:rFonts w:ascii="Arial" w:hAnsi="Arial" w:cs="Arial"/>
          <w:sz w:val="20"/>
        </w:rPr>
        <w:t xml:space="preserve"> il seguente budget economico  (</w:t>
      </w:r>
      <w:r w:rsidR="001950D0">
        <w:rPr>
          <w:rFonts w:ascii="Arial" w:hAnsi="Arial" w:cs="Arial"/>
          <w:sz w:val="20"/>
        </w:rPr>
        <w:t>€</w:t>
      </w:r>
      <w:r>
        <w:rPr>
          <w:rFonts w:ascii="Arial" w:hAnsi="Arial" w:cs="Arial"/>
          <w:sz w:val="20"/>
        </w:rPr>
        <w:t>/000):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RICAVI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0D0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1950D0">
        <w:rPr>
          <w:rFonts w:ascii="Arial" w:hAnsi="Arial" w:cs="Arial"/>
        </w:rPr>
        <w:t>0</w:t>
      </w:r>
    </w:p>
    <w:p w:rsidR="00A71AC2" w:rsidRDefault="001950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COSTI VARIABILI DI FABRICAZ.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A71AC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A71AC2">
        <w:rPr>
          <w:rFonts w:ascii="Arial" w:hAnsi="Arial" w:cs="Arial"/>
        </w:rPr>
        <w:t>0</w:t>
      </w:r>
      <w:r>
        <w:rPr>
          <w:rFonts w:ascii="Arial" w:hAnsi="Arial" w:cs="Arial"/>
        </w:rPr>
        <w:t>0</w:t>
      </w:r>
      <w:r w:rsidR="00A71AC2"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  <w:t>RIMANENZE</w:t>
      </w:r>
      <w:r w:rsidR="001950D0">
        <w:rPr>
          <w:rFonts w:ascii="Arial" w:hAnsi="Arial" w:cs="Arial"/>
        </w:rPr>
        <w:tab/>
      </w:r>
      <w:r w:rsidR="001950D0">
        <w:rPr>
          <w:rFonts w:ascii="Arial" w:hAnsi="Arial" w:cs="Arial"/>
        </w:rPr>
        <w:tab/>
      </w:r>
      <w:r w:rsidR="001950D0">
        <w:rPr>
          <w:rFonts w:ascii="Arial" w:hAnsi="Arial" w:cs="Arial"/>
        </w:rPr>
        <w:tab/>
      </w:r>
      <w:r w:rsidR="001950D0"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 xml:space="preserve"> 2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1950D0"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A71AC2" w:rsidRDefault="001950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COSTO VAR. DEL VENDUTO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A71AC2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A71AC2">
        <w:rPr>
          <w:rFonts w:ascii="Arial" w:hAnsi="Arial" w:cs="Arial"/>
        </w:rPr>
        <w:t>00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A71AC2" w:rsidRDefault="001950D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MARGINE DI CONTRIBUZIONE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</w:t>
      </w:r>
      <w:r w:rsidR="00A71AC2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="00A71AC2">
        <w:rPr>
          <w:rFonts w:ascii="Arial" w:hAnsi="Arial" w:cs="Arial"/>
        </w:rPr>
        <w:t>00</w:t>
      </w:r>
      <w:r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</w:p>
    <w:p w:rsidR="00A71AC2" w:rsidRDefault="00A71AC2">
      <w:pPr>
        <w:pStyle w:val="Corpotesto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Costi FISSI :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DI FABBRICAZIONE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950D0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76</w:t>
      </w:r>
      <w:r w:rsidR="001950D0"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COMMERCIALI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50</w:t>
      </w:r>
      <w:r w:rsidR="001950D0"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AMMINISTRATIVI E GENERALI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3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  <w:r w:rsidR="001950D0"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30" style="position:absolute;left:0;text-align:left;z-index:2" from="201.15pt,3.6pt" to="244.35pt,3.6pt"/>
        </w:pic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REDDITO OPERATIVO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1</w:t>
      </w:r>
      <w:r w:rsidR="001950D0">
        <w:rPr>
          <w:rFonts w:ascii="Arial" w:hAnsi="Arial" w:cs="Arial"/>
        </w:rPr>
        <w:t>.</w:t>
      </w:r>
      <w:r>
        <w:rPr>
          <w:rFonts w:ascii="Arial" w:hAnsi="Arial" w:cs="Arial"/>
        </w:rPr>
        <w:t>74</w:t>
      </w:r>
      <w:r w:rsidR="001950D0">
        <w:rPr>
          <w:rFonts w:ascii="Arial" w:hAnsi="Arial" w:cs="Arial"/>
        </w:rPr>
        <w:t>0</w:t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_x0000_s1027" style="position:absolute;left:0;text-align:left;z-index:1" from="200.1pt,3.1pt" to="243.3pt,3.1pt" strokeweight="3pt">
            <v:stroke linestyle="thinThin"/>
          </v:line>
        </w:pict>
      </w:r>
      <w:r>
        <w:rPr>
          <w:rFonts w:ascii="Arial" w:hAnsi="Arial" w:cs="Arial"/>
        </w:rPr>
        <w:tab/>
      </w:r>
    </w:p>
    <w:p w:rsidR="00A71AC2" w:rsidRDefault="00A71AC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 Direzione Generale non riteneva questo risultato, che corrispon</w:t>
      </w:r>
      <w:r w:rsidR="001950D0">
        <w:rPr>
          <w:rFonts w:ascii="Arial" w:hAnsi="Arial" w:cs="Arial"/>
          <w:sz w:val="20"/>
        </w:rPr>
        <w:t>deva solo ad un 6,2% sui ricavi</w:t>
      </w:r>
      <w:r>
        <w:rPr>
          <w:rFonts w:ascii="Arial" w:hAnsi="Arial" w:cs="Arial"/>
          <w:sz w:val="20"/>
        </w:rPr>
        <w:t xml:space="preserve"> di vendita, particolarmente soddisfacente. Il timore, peraltro, era che t</w:t>
      </w:r>
      <w:r w:rsidR="001950D0">
        <w:rPr>
          <w:rFonts w:ascii="Arial" w:hAnsi="Arial" w:cs="Arial"/>
          <w:sz w:val="20"/>
        </w:rPr>
        <w:t xml:space="preserve">ale risultato fosse fortemente </w:t>
      </w:r>
      <w:r>
        <w:rPr>
          <w:rFonts w:ascii="Arial" w:hAnsi="Arial" w:cs="Arial"/>
          <w:sz w:val="20"/>
        </w:rPr>
        <w:t xml:space="preserve">condizionato dal criterio di calcolo dei costi seguito. </w:t>
      </w:r>
      <w:r w:rsidR="001950D0">
        <w:rPr>
          <w:rFonts w:ascii="Arial" w:hAnsi="Arial" w:cs="Arial"/>
          <w:sz w:val="20"/>
        </w:rPr>
        <w:t xml:space="preserve">Il Direttore Generale provenendo da un’altra impresa industriale dove si utilizzava il Full costing, riteneva il calcolo a costi variabile più utile nelle imprese di distribuzione commerciale. </w:t>
      </w:r>
      <w:r>
        <w:rPr>
          <w:rFonts w:ascii="Arial" w:hAnsi="Arial" w:cs="Arial"/>
          <w:sz w:val="20"/>
        </w:rPr>
        <w:t>Di conseguenza richiese al responsabile amministrativo di elaborare un conto economico preventivo seguendo la logica del Full costing di fabbricazione.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dati che il responsabile amministrativo raccolse per elaborare il nuovo conto economico </w:t>
      </w:r>
      <w:r w:rsidR="001950D0">
        <w:rPr>
          <w:rFonts w:ascii="Arial" w:hAnsi="Arial" w:cs="Arial"/>
          <w:sz w:val="20"/>
        </w:rPr>
        <w:t>furono</w:t>
      </w:r>
      <w:r>
        <w:rPr>
          <w:rFonts w:ascii="Arial" w:hAnsi="Arial" w:cs="Arial"/>
          <w:sz w:val="20"/>
        </w:rPr>
        <w:t xml:space="preserve"> i seguenti: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RICAVI </w:t>
      </w:r>
      <w:r w:rsidR="001950D0">
        <w:rPr>
          <w:rFonts w:ascii="Arial" w:hAnsi="Arial" w:cs="Arial"/>
          <w:sz w:val="20"/>
        </w:rPr>
        <w:t>della linea jeans Summer – p</w:t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  <w:t xml:space="preserve">€ </w:t>
      </w:r>
      <w:r>
        <w:rPr>
          <w:rFonts w:ascii="Arial" w:hAnsi="Arial" w:cs="Arial"/>
          <w:sz w:val="20"/>
        </w:rPr>
        <w:t>280 x 100.000 capi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VOLUME DI PRODUZIONE del</w:t>
      </w:r>
      <w:r w:rsidR="001950D0">
        <w:rPr>
          <w:rFonts w:ascii="Arial" w:hAnsi="Arial" w:cs="Arial"/>
          <w:sz w:val="20"/>
        </w:rPr>
        <w:t>la linea jeans</w:t>
      </w:r>
      <w:r>
        <w:rPr>
          <w:rFonts w:ascii="Arial" w:hAnsi="Arial" w:cs="Arial"/>
          <w:sz w:val="20"/>
        </w:rPr>
        <w:t xml:space="preserve"> Summer – p </w:t>
      </w:r>
      <w:r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120.000 capi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COSTO VARI</w:t>
      </w:r>
      <w:r w:rsidR="001950D0">
        <w:rPr>
          <w:rFonts w:ascii="Arial" w:hAnsi="Arial" w:cs="Arial"/>
          <w:sz w:val="20"/>
        </w:rPr>
        <w:t xml:space="preserve">ABILE UNITARIO della linea jeans Summer – p </w:t>
      </w:r>
      <w:r w:rsidR="001950D0">
        <w:rPr>
          <w:rFonts w:ascii="Arial" w:hAnsi="Arial" w:cs="Arial"/>
          <w:sz w:val="20"/>
        </w:rPr>
        <w:tab/>
      </w:r>
      <w:r w:rsidR="001950D0">
        <w:rPr>
          <w:rFonts w:ascii="Arial" w:hAnsi="Arial" w:cs="Arial"/>
          <w:sz w:val="20"/>
        </w:rPr>
        <w:tab/>
        <w:t>€ 100</w:t>
      </w:r>
    </w:p>
    <w:p w:rsidR="001950D0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1950D0" w:rsidRDefault="001950D0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Così composto: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Std fisico x Std monetario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lang w:val="en-GB"/>
        </w:rPr>
        <w:t>- M.O.D.</w:t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fr-FR"/>
        </w:rPr>
        <w:t>0.2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x</w:t>
      </w:r>
      <w:r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>€ 2</w:t>
      </w:r>
      <w:r>
        <w:rPr>
          <w:rFonts w:ascii="Arial" w:hAnsi="Arial" w:cs="Arial"/>
          <w:sz w:val="20"/>
          <w:lang w:val="fr-FR"/>
        </w:rPr>
        <w:t>00</w:t>
      </w:r>
      <w:r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ab/>
        <w:t>=</w:t>
      </w:r>
      <w:r w:rsidR="001950D0">
        <w:rPr>
          <w:rFonts w:ascii="Arial" w:hAnsi="Arial" w:cs="Arial"/>
          <w:sz w:val="20"/>
          <w:lang w:val="fr-FR"/>
        </w:rPr>
        <w:tab/>
        <w:t xml:space="preserve">     € 40</w:t>
      </w:r>
    </w:p>
    <w:p w:rsidR="00A71AC2" w:rsidRDefault="001950D0">
      <w:pPr>
        <w:pStyle w:val="Corpodeltesto2"/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sz w:val="20"/>
          <w:lang w:val="fr-FR"/>
        </w:rPr>
        <w:tab/>
        <w:t>- Mat. 1°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0.6</w: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  <w:t>x</w:t>
      </w:r>
      <w:r>
        <w:rPr>
          <w:rFonts w:ascii="Arial" w:hAnsi="Arial" w:cs="Arial"/>
          <w:sz w:val="20"/>
          <w:lang w:val="fr-FR"/>
        </w:rPr>
        <w:tab/>
        <w:t>€ 1</w:t>
      </w:r>
      <w:r w:rsidR="00A71AC2">
        <w:rPr>
          <w:rFonts w:ascii="Arial" w:hAnsi="Arial" w:cs="Arial"/>
          <w:sz w:val="20"/>
          <w:lang w:val="fr-FR"/>
        </w:rPr>
        <w:t>00</w:t>
      </w:r>
      <w:r w:rsidR="00A71AC2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A71AC2">
        <w:rPr>
          <w:rFonts w:ascii="Arial" w:hAnsi="Arial" w:cs="Arial"/>
          <w:sz w:val="20"/>
          <w:lang w:val="fr-FR"/>
        </w:rPr>
        <w:t>=</w:t>
      </w:r>
      <w:r w:rsidR="00A71AC2"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 xml:space="preserve">     € 60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</w:rPr>
        <w:pict>
          <v:line id="_x0000_s1038" style="position:absolute;left:0;text-align:left;z-index:4" from="385.65pt,5.9pt" to="428.85pt,5.9pt"/>
        </w:pict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 xml:space="preserve">    € 1</w:t>
      </w:r>
      <w:r>
        <w:rPr>
          <w:rFonts w:ascii="Arial" w:hAnsi="Arial" w:cs="Arial"/>
          <w:sz w:val="20"/>
          <w:lang w:val="fr-FR"/>
        </w:rPr>
        <w:t>00</w:t>
      </w:r>
    </w:p>
    <w:p w:rsidR="001950D0" w:rsidRDefault="00A71AC2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sz w:val="20"/>
          <w:lang w:val="fr-FR"/>
        </w:rPr>
      </w:pPr>
      <w:r>
        <w:rPr>
          <w:rFonts w:ascii="Arial" w:hAnsi="Arial" w:cs="Arial"/>
          <w:noProof/>
          <w:sz w:val="20"/>
        </w:rPr>
        <w:pict>
          <v:line id="_x0000_s1031" style="position:absolute;left:0;text-align:left;z-index:3" from="382.95pt,4.15pt" to="433.35pt,4.15pt" strokeweight="4.5pt">
            <v:stroke linestyle="thinThick"/>
          </v:line>
        </w:pict>
      </w:r>
      <w:r>
        <w:rPr>
          <w:rFonts w:ascii="Arial" w:hAnsi="Arial" w:cs="Arial"/>
          <w:sz w:val="20"/>
          <w:lang w:val="fr-FR"/>
        </w:rPr>
        <w:tab/>
      </w:r>
      <w:r w:rsidR="001950D0">
        <w:rPr>
          <w:rFonts w:ascii="Arial" w:hAnsi="Arial" w:cs="Arial"/>
          <w:sz w:val="20"/>
          <w:lang w:val="fr-FR"/>
        </w:rPr>
        <w:tab/>
      </w:r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  <w:bookmarkStart w:id="0" w:name="_GoBack"/>
      <w:bookmarkEnd w:id="0"/>
    </w:p>
    <w:p w:rsidR="00A71AC2" w:rsidRDefault="00A71AC2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  <w:r>
        <w:rPr>
          <w:rFonts w:ascii="Arial" w:hAnsi="Arial" w:cs="Arial"/>
          <w:b/>
          <w:bCs/>
          <w:sz w:val="20"/>
          <w:lang w:val="fr-FR"/>
        </w:rPr>
        <w:t>DOMANDA:</w:t>
      </w:r>
    </w:p>
    <w:p w:rsidR="00C60AED" w:rsidRDefault="00C60AED" w:rsidP="001950D0">
      <w:pPr>
        <w:pStyle w:val="Corpodeltesto2"/>
        <w:tabs>
          <w:tab w:val="left" w:pos="708"/>
          <w:tab w:val="right" w:pos="9638"/>
        </w:tabs>
        <w:spacing w:line="360" w:lineRule="auto"/>
        <w:rPr>
          <w:rFonts w:ascii="Arial" w:hAnsi="Arial" w:cs="Arial"/>
          <w:b/>
          <w:bCs/>
          <w:sz w:val="20"/>
          <w:lang w:val="fr-FR"/>
        </w:rPr>
      </w:pP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elabori il </w:t>
      </w:r>
      <w:r w:rsidR="001950D0">
        <w:rPr>
          <w:rFonts w:ascii="Arial" w:hAnsi="Arial" w:cs="Arial"/>
          <w:sz w:val="20"/>
        </w:rPr>
        <w:t>conto</w:t>
      </w:r>
      <w:r>
        <w:rPr>
          <w:rFonts w:ascii="Arial" w:hAnsi="Arial" w:cs="Arial"/>
          <w:sz w:val="20"/>
        </w:rPr>
        <w:t xml:space="preserve"> economico seguendo la logica del Full Costing di fabbricazione e si motivino le differenze tra il Reddito operativo ottenuto seguendo questa impostazione rispetto al Reddito operativo evidenziato con l’originaria impostazione.</w:t>
      </w:r>
    </w:p>
    <w:p w:rsidR="00A71AC2" w:rsidRDefault="00A71AC2">
      <w:pPr>
        <w:pStyle w:val="Corpodeltesto2"/>
        <w:spacing w:line="360" w:lineRule="auto"/>
        <w:rPr>
          <w:rFonts w:ascii="Arial" w:hAnsi="Arial" w:cs="Arial"/>
          <w:sz w:val="20"/>
        </w:rPr>
      </w:pPr>
    </w:p>
    <w:p w:rsidR="00A71AC2" w:rsidRDefault="00A71AC2">
      <w:pPr>
        <w:pStyle w:val="Corpodeltesto2"/>
        <w:spacing w:line="360" w:lineRule="auto"/>
        <w:ind w:left="360"/>
        <w:rPr>
          <w:rFonts w:ascii="Arial" w:hAnsi="Arial" w:cs="Arial"/>
          <w:sz w:val="24"/>
        </w:rPr>
      </w:pPr>
    </w:p>
    <w:sectPr w:rsidR="00A71A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58" w:rsidRDefault="002A6058">
      <w:r>
        <w:separator/>
      </w:r>
    </w:p>
  </w:endnote>
  <w:endnote w:type="continuationSeparator" w:id="0">
    <w:p w:rsidR="002A6058" w:rsidRDefault="002A6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2" w:rsidRDefault="00A71AC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1AC2" w:rsidRDefault="00A71AC2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2" w:rsidRDefault="00A71AC2">
    <w:pPr>
      <w:pStyle w:val="Pidipagina"/>
      <w:ind w:right="360"/>
      <w:jc w:val="center"/>
      <w:rPr>
        <w:rFonts w:ascii="Arial" w:hAnsi="Arial" w:cs="Arial"/>
      </w:rPr>
    </w:pPr>
    <w:r>
      <w:rPr>
        <w:rStyle w:val="Numeropagina"/>
        <w:rFonts w:ascii="Arial" w:hAnsi="Arial" w:cs="Arial"/>
      </w:rPr>
      <w:fldChar w:fldCharType="begin"/>
    </w:r>
    <w:r>
      <w:rPr>
        <w:rStyle w:val="Numeropagina"/>
        <w:rFonts w:ascii="Arial" w:hAnsi="Arial" w:cs="Arial"/>
      </w:rPr>
      <w:instrText xml:space="preserve"> NUMPAGES </w:instrText>
    </w:r>
    <w:r>
      <w:rPr>
        <w:rStyle w:val="Numeropagina"/>
        <w:rFonts w:ascii="Arial" w:hAnsi="Arial" w:cs="Arial"/>
      </w:rPr>
      <w:fldChar w:fldCharType="separate"/>
    </w:r>
    <w:r w:rsidR="00C60AED">
      <w:rPr>
        <w:rStyle w:val="Numeropagina"/>
        <w:rFonts w:ascii="Arial" w:hAnsi="Arial" w:cs="Arial"/>
        <w:noProof/>
      </w:rPr>
      <w:t>2</w:t>
    </w:r>
    <w:r>
      <w:rPr>
        <w:rStyle w:val="Numeropagina"/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A5" w:rsidRDefault="00421BA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58" w:rsidRDefault="002A6058">
      <w:r>
        <w:separator/>
      </w:r>
    </w:p>
  </w:footnote>
  <w:footnote w:type="continuationSeparator" w:id="0">
    <w:p w:rsidR="002A6058" w:rsidRDefault="002A60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A5" w:rsidRDefault="00421BA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  <w:p w:rsidR="00A71AC2" w:rsidRDefault="00A71A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A5" w:rsidRDefault="00421B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75CE1"/>
    <w:multiLevelType w:val="singleLevel"/>
    <w:tmpl w:val="DB5268D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AC2"/>
    <w:rsid w:val="001950D0"/>
    <w:rsid w:val="00280CFC"/>
    <w:rsid w:val="002A6058"/>
    <w:rsid w:val="00421BA5"/>
    <w:rsid w:val="00A71AC2"/>
    <w:rsid w:val="00C6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3CB24"/>
  <w15:chartTrackingRefBased/>
  <w15:docId w15:val="{3602492C-C285-4BBE-AF8F-05CAFC18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itolo">
    <w:name w:val="Title"/>
    <w:basedOn w:val="Normale"/>
    <w:qFormat/>
    <w:pPr>
      <w:jc w:val="center"/>
    </w:pPr>
    <w:rPr>
      <w:sz w:val="24"/>
      <w:u w:val="single"/>
    </w:r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SUMMER – PRODUCT</vt:lpstr>
    </vt:vector>
  </TitlesOfParts>
  <Company>liuc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– PRODUCT</dc:title>
  <dc:subject/>
  <dc:creator>liuc</dc:creator>
  <cp:keywords/>
  <cp:lastModifiedBy>Alberto Bubbio</cp:lastModifiedBy>
  <cp:revision>3</cp:revision>
  <dcterms:created xsi:type="dcterms:W3CDTF">2016-10-03T08:45:00Z</dcterms:created>
  <dcterms:modified xsi:type="dcterms:W3CDTF">2016-10-03T08:54:00Z</dcterms:modified>
</cp:coreProperties>
</file>