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842C6" w14:textId="77777777" w:rsidR="001C67D7" w:rsidRPr="00F04158" w:rsidRDefault="001C67D7" w:rsidP="001C67D7">
      <w:pPr>
        <w:rPr>
          <w:b/>
          <w:lang w:val="en-US"/>
        </w:rPr>
      </w:pPr>
      <w:r w:rsidRPr="00F04158">
        <w:rPr>
          <w:b/>
          <w:lang w:val="en-US"/>
        </w:rPr>
        <w:t xml:space="preserve">EXERCISE </w:t>
      </w:r>
      <w:r>
        <w:rPr>
          <w:b/>
          <w:lang w:val="en-US"/>
        </w:rPr>
        <w:t>2 -</w:t>
      </w:r>
      <w:r w:rsidRPr="00F04158">
        <w:rPr>
          <w:b/>
          <w:lang w:val="en-US"/>
        </w:rPr>
        <w:t xml:space="preserve"> FINANCIAL ANALYIS   </w:t>
      </w:r>
      <w:r w:rsidRPr="00F04158">
        <w:rPr>
          <w:b/>
          <w:highlight w:val="yellow"/>
          <w:lang w:val="en-US"/>
        </w:rPr>
        <w:t>10 Points</w:t>
      </w:r>
    </w:p>
    <w:p w14:paraId="26267342" w14:textId="77777777" w:rsidR="001C67D7" w:rsidRPr="00F04158" w:rsidRDefault="001C67D7" w:rsidP="001C67D7">
      <w:pPr>
        <w:rPr>
          <w:b/>
          <w:lang w:val="en-US"/>
        </w:rPr>
      </w:pPr>
    </w:p>
    <w:p w14:paraId="2C206FD6" w14:textId="77777777" w:rsidR="001C67D7" w:rsidRPr="00F04158" w:rsidRDefault="001C67D7" w:rsidP="001C67D7">
      <w:pPr>
        <w:rPr>
          <w:b/>
          <w:lang w:val="en-US"/>
        </w:rPr>
      </w:pPr>
      <w:r w:rsidRPr="00F04158">
        <w:rPr>
          <w:b/>
          <w:lang w:val="en-US"/>
        </w:rPr>
        <w:t>The following two income statements and statements of financial position are of two companies operating in the pharmaceutical industry. Both companies are based in Europe. One prepares its financial statements in US$ the other DKK. Both use International Financial Reporting Standards.</w:t>
      </w:r>
    </w:p>
    <w:p w14:paraId="736F3BCE" w14:textId="77777777" w:rsidR="001C67D7" w:rsidRPr="00F04158" w:rsidRDefault="001C67D7" w:rsidP="001C67D7">
      <w:pPr>
        <w:rPr>
          <w:b/>
          <w:lang w:val="en-US"/>
        </w:rPr>
      </w:pPr>
    </w:p>
    <w:p w14:paraId="0D565097" w14:textId="77777777" w:rsidR="001C67D7" w:rsidRDefault="001C67D7" w:rsidP="001C67D7">
      <w:pPr>
        <w:rPr>
          <w:b/>
        </w:rPr>
      </w:pPr>
      <w:r w:rsidRPr="00F04158">
        <w:rPr>
          <w:b/>
          <w:lang w:val="en-US"/>
        </w:rPr>
        <w:t xml:space="preserve">Required: Using ratios and Common Size Analysis Techniques compare and contrast the two companies profitability, liquidity, efficiency, investment potential etc. </w:t>
      </w:r>
      <w:r>
        <w:rPr>
          <w:b/>
        </w:rPr>
        <w:t xml:space="preserve">N.B. </w:t>
      </w:r>
      <w:proofErr w:type="spellStart"/>
      <w:r>
        <w:rPr>
          <w:b/>
        </w:rPr>
        <w:t>Ignore</w:t>
      </w:r>
      <w:proofErr w:type="spellEnd"/>
      <w:r>
        <w:rPr>
          <w:b/>
        </w:rPr>
        <w:t xml:space="preserve"> VAT in </w:t>
      </w:r>
      <w:proofErr w:type="spellStart"/>
      <w:r>
        <w:rPr>
          <w:b/>
        </w:rPr>
        <w:t>your</w:t>
      </w:r>
      <w:proofErr w:type="spellEnd"/>
      <w:r>
        <w:rPr>
          <w:b/>
        </w:rPr>
        <w:t xml:space="preserve"> </w:t>
      </w:r>
      <w:proofErr w:type="spellStart"/>
      <w:r>
        <w:rPr>
          <w:b/>
        </w:rPr>
        <w:t>calculations</w:t>
      </w:r>
      <w:proofErr w:type="spellEnd"/>
      <w:r>
        <w:rPr>
          <w:b/>
        </w:rPr>
        <w:t xml:space="preserve"> of DSO</w:t>
      </w:r>
      <w:proofErr w:type="gramStart"/>
      <w:r>
        <w:rPr>
          <w:b/>
        </w:rPr>
        <w:t xml:space="preserve"> .</w:t>
      </w:r>
      <w:proofErr w:type="gramEnd"/>
    </w:p>
    <w:p w14:paraId="435E62FC" w14:textId="77777777" w:rsidR="001C67D7" w:rsidRDefault="001C67D7" w:rsidP="001C67D7">
      <w:pPr>
        <w:rPr>
          <w:b/>
        </w:rPr>
      </w:pPr>
    </w:p>
    <w:p w14:paraId="170824E2" w14:textId="77777777" w:rsidR="001C67D7" w:rsidRDefault="001C67D7" w:rsidP="001C67D7">
      <w:pPr>
        <w:rPr>
          <w:b/>
        </w:rPr>
      </w:pPr>
    </w:p>
    <w:p w14:paraId="2E7BA295" w14:textId="77777777" w:rsidR="001C67D7" w:rsidRDefault="001C67D7" w:rsidP="001C67D7">
      <w:pPr>
        <w:rPr>
          <w:b/>
        </w:rPr>
      </w:pPr>
    </w:p>
    <w:p w14:paraId="5818F59C" w14:textId="77777777" w:rsidR="001C67D7" w:rsidRDefault="001C67D7" w:rsidP="001C67D7">
      <w:pPr>
        <w:rPr>
          <w:b/>
        </w:rPr>
      </w:pPr>
    </w:p>
    <w:tbl>
      <w:tblPr>
        <w:tblW w:w="8000" w:type="dxa"/>
        <w:tblInd w:w="93" w:type="dxa"/>
        <w:tblLook w:val="04A0" w:firstRow="1" w:lastRow="0" w:firstColumn="1" w:lastColumn="0" w:noHBand="0" w:noVBand="1"/>
      </w:tblPr>
      <w:tblGrid>
        <w:gridCol w:w="3580"/>
        <w:gridCol w:w="1660"/>
        <w:gridCol w:w="980"/>
        <w:gridCol w:w="1780"/>
      </w:tblGrid>
      <w:tr w:rsidR="001C67D7" w:rsidRPr="003C0F77" w14:paraId="020A7AC4" w14:textId="77777777" w:rsidTr="001C24DF">
        <w:trPr>
          <w:trHeight w:val="280"/>
        </w:trPr>
        <w:tc>
          <w:tcPr>
            <w:tcW w:w="3580" w:type="dxa"/>
            <w:tcBorders>
              <w:top w:val="nil"/>
              <w:left w:val="nil"/>
              <w:bottom w:val="nil"/>
              <w:right w:val="nil"/>
            </w:tcBorders>
            <w:shd w:val="clear" w:color="auto" w:fill="auto"/>
            <w:noWrap/>
            <w:vAlign w:val="bottom"/>
            <w:hideMark/>
          </w:tcPr>
          <w:p w14:paraId="50934673" w14:textId="77777777" w:rsidR="001C67D7" w:rsidRPr="003C0F77" w:rsidRDefault="001C67D7" w:rsidP="001C24DF">
            <w:pPr>
              <w:rPr>
                <w:rFonts w:ascii="Calibri" w:hAnsi="Calibri"/>
                <w:b/>
                <w:bCs/>
                <w:color w:val="3366FF"/>
                <w:sz w:val="20"/>
                <w:szCs w:val="20"/>
                <w:lang w:val="en-US"/>
              </w:rPr>
            </w:pPr>
            <w:r w:rsidRPr="003C0F77">
              <w:rPr>
                <w:rFonts w:ascii="Calibri" w:hAnsi="Calibri"/>
                <w:b/>
                <w:bCs/>
                <w:color w:val="3366FF"/>
                <w:sz w:val="20"/>
                <w:szCs w:val="20"/>
                <w:lang w:val="en-US"/>
              </w:rPr>
              <w:t>Income statement</w:t>
            </w:r>
          </w:p>
        </w:tc>
        <w:tc>
          <w:tcPr>
            <w:tcW w:w="2640" w:type="dxa"/>
            <w:gridSpan w:val="2"/>
            <w:tcBorders>
              <w:top w:val="nil"/>
              <w:left w:val="nil"/>
              <w:bottom w:val="nil"/>
              <w:right w:val="nil"/>
            </w:tcBorders>
            <w:shd w:val="clear" w:color="auto" w:fill="auto"/>
            <w:noWrap/>
            <w:vAlign w:val="bottom"/>
            <w:hideMark/>
          </w:tcPr>
          <w:p w14:paraId="3D028F61" w14:textId="77777777" w:rsidR="001C67D7" w:rsidRPr="003C0F77" w:rsidRDefault="001C67D7" w:rsidP="001C24DF">
            <w:pPr>
              <w:rPr>
                <w:rFonts w:ascii="Calibri" w:hAnsi="Calibri"/>
                <w:color w:val="000000"/>
                <w:sz w:val="20"/>
                <w:szCs w:val="20"/>
                <w:lang w:val="en-US"/>
              </w:rPr>
            </w:pPr>
            <w:r>
              <w:rPr>
                <w:rFonts w:ascii="Calibri" w:hAnsi="Calibri"/>
                <w:color w:val="000000"/>
                <w:sz w:val="20"/>
                <w:szCs w:val="20"/>
                <w:lang w:val="en-US"/>
              </w:rPr>
              <w:t xml:space="preserve">    </w:t>
            </w:r>
            <w:proofErr w:type="spellStart"/>
            <w:r>
              <w:rPr>
                <w:rFonts w:ascii="Calibri" w:hAnsi="Calibri"/>
                <w:color w:val="000000"/>
                <w:sz w:val="20"/>
                <w:szCs w:val="20"/>
                <w:lang w:val="en-US"/>
              </w:rPr>
              <w:t>Y.e</w:t>
            </w:r>
            <w:proofErr w:type="spellEnd"/>
            <w:r>
              <w:rPr>
                <w:rFonts w:ascii="Calibri" w:hAnsi="Calibri"/>
                <w:color w:val="000000"/>
                <w:sz w:val="20"/>
                <w:szCs w:val="20"/>
                <w:lang w:val="en-US"/>
              </w:rPr>
              <w:t>. 31.12.2014</w:t>
            </w:r>
          </w:p>
        </w:tc>
        <w:tc>
          <w:tcPr>
            <w:tcW w:w="1780" w:type="dxa"/>
            <w:tcBorders>
              <w:top w:val="nil"/>
              <w:left w:val="nil"/>
              <w:bottom w:val="nil"/>
              <w:right w:val="nil"/>
            </w:tcBorders>
            <w:shd w:val="clear" w:color="auto" w:fill="auto"/>
            <w:noWrap/>
            <w:vAlign w:val="bottom"/>
            <w:hideMark/>
          </w:tcPr>
          <w:p w14:paraId="264361C5" w14:textId="77777777" w:rsidR="001C67D7" w:rsidRPr="003C0F77" w:rsidRDefault="001C67D7" w:rsidP="001C24DF">
            <w:pPr>
              <w:rPr>
                <w:rFonts w:ascii="Calibri" w:hAnsi="Calibri"/>
                <w:color w:val="000000"/>
                <w:sz w:val="20"/>
                <w:szCs w:val="20"/>
                <w:lang w:val="en-US"/>
              </w:rPr>
            </w:pPr>
            <w:r>
              <w:rPr>
                <w:rFonts w:ascii="Calibri" w:hAnsi="Calibri"/>
                <w:color w:val="000000"/>
                <w:sz w:val="20"/>
                <w:szCs w:val="20"/>
                <w:lang w:val="en-US"/>
              </w:rPr>
              <w:t xml:space="preserve">      </w:t>
            </w:r>
            <w:proofErr w:type="spellStart"/>
            <w:r>
              <w:rPr>
                <w:rFonts w:ascii="Calibri" w:hAnsi="Calibri"/>
                <w:color w:val="000000"/>
                <w:sz w:val="20"/>
                <w:szCs w:val="20"/>
                <w:lang w:val="en-US"/>
              </w:rPr>
              <w:t>Y.e</w:t>
            </w:r>
            <w:proofErr w:type="spellEnd"/>
            <w:r>
              <w:rPr>
                <w:rFonts w:ascii="Calibri" w:hAnsi="Calibri"/>
                <w:color w:val="000000"/>
                <w:sz w:val="20"/>
                <w:szCs w:val="20"/>
                <w:lang w:val="en-US"/>
              </w:rPr>
              <w:t>. 31.12.2014</w:t>
            </w:r>
          </w:p>
        </w:tc>
      </w:tr>
      <w:tr w:rsidR="001C67D7" w:rsidRPr="003C0F77" w14:paraId="05D0C4BB" w14:textId="77777777" w:rsidTr="001C24DF">
        <w:trPr>
          <w:trHeight w:val="280"/>
        </w:trPr>
        <w:tc>
          <w:tcPr>
            <w:tcW w:w="3580" w:type="dxa"/>
            <w:tcBorders>
              <w:top w:val="nil"/>
              <w:left w:val="nil"/>
              <w:bottom w:val="nil"/>
              <w:right w:val="nil"/>
            </w:tcBorders>
            <w:shd w:val="clear" w:color="auto" w:fill="auto"/>
            <w:noWrap/>
            <w:vAlign w:val="bottom"/>
            <w:hideMark/>
          </w:tcPr>
          <w:p w14:paraId="67146D85" w14:textId="77777777" w:rsidR="001C67D7" w:rsidRPr="003C0F77" w:rsidRDefault="001C67D7" w:rsidP="001C24DF">
            <w:pPr>
              <w:rPr>
                <w:rFonts w:ascii="Calibri" w:hAnsi="Calibri"/>
                <w:b/>
                <w:bCs/>
                <w:color w:val="3366FF"/>
                <w:sz w:val="20"/>
                <w:szCs w:val="20"/>
                <w:lang w:val="en-US"/>
              </w:rPr>
            </w:pPr>
          </w:p>
        </w:tc>
        <w:tc>
          <w:tcPr>
            <w:tcW w:w="1660" w:type="dxa"/>
            <w:tcBorders>
              <w:top w:val="nil"/>
              <w:left w:val="nil"/>
              <w:bottom w:val="nil"/>
              <w:right w:val="nil"/>
            </w:tcBorders>
            <w:shd w:val="clear" w:color="auto" w:fill="auto"/>
            <w:noWrap/>
            <w:vAlign w:val="bottom"/>
            <w:hideMark/>
          </w:tcPr>
          <w:p w14:paraId="15BA69A1" w14:textId="77777777" w:rsidR="001C67D7" w:rsidRPr="003C0F77" w:rsidRDefault="001C67D7" w:rsidP="001C24DF">
            <w:pPr>
              <w:jc w:val="center"/>
              <w:rPr>
                <w:rFonts w:ascii="Calibri" w:hAnsi="Calibri"/>
                <w:color w:val="000000"/>
                <w:sz w:val="20"/>
                <w:szCs w:val="20"/>
                <w:lang w:val="en-US"/>
              </w:rPr>
            </w:pPr>
            <w:r w:rsidRPr="003C0F77">
              <w:rPr>
                <w:rFonts w:ascii="Calibri" w:hAnsi="Calibri"/>
                <w:color w:val="000000"/>
                <w:sz w:val="20"/>
                <w:szCs w:val="20"/>
                <w:lang w:val="en-US"/>
              </w:rPr>
              <w:t>US$ millions</w:t>
            </w:r>
          </w:p>
        </w:tc>
        <w:tc>
          <w:tcPr>
            <w:tcW w:w="980" w:type="dxa"/>
            <w:tcBorders>
              <w:top w:val="nil"/>
              <w:left w:val="nil"/>
              <w:bottom w:val="nil"/>
              <w:right w:val="nil"/>
            </w:tcBorders>
            <w:shd w:val="clear" w:color="auto" w:fill="auto"/>
            <w:noWrap/>
            <w:vAlign w:val="bottom"/>
            <w:hideMark/>
          </w:tcPr>
          <w:p w14:paraId="2B72F598" w14:textId="77777777" w:rsidR="001C67D7" w:rsidRPr="003C0F77" w:rsidRDefault="001C67D7" w:rsidP="001C24DF">
            <w:pPr>
              <w:jc w:val="cente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74449338" w14:textId="77777777" w:rsidR="001C67D7" w:rsidRPr="003C0F77" w:rsidRDefault="001C67D7" w:rsidP="001C24DF">
            <w:pPr>
              <w:jc w:val="center"/>
              <w:rPr>
                <w:rFonts w:ascii="Calibri" w:hAnsi="Calibri"/>
                <w:color w:val="000000"/>
                <w:sz w:val="20"/>
                <w:szCs w:val="20"/>
                <w:lang w:val="en-US"/>
              </w:rPr>
            </w:pPr>
            <w:r w:rsidRPr="003C0F77">
              <w:rPr>
                <w:rFonts w:ascii="Calibri" w:hAnsi="Calibri"/>
                <w:color w:val="000000"/>
                <w:sz w:val="20"/>
                <w:szCs w:val="20"/>
                <w:lang w:val="en-US"/>
              </w:rPr>
              <w:t>DKK millions</w:t>
            </w:r>
          </w:p>
        </w:tc>
      </w:tr>
      <w:tr w:rsidR="001C67D7" w:rsidRPr="003C0F77" w14:paraId="3DF44D00" w14:textId="77777777" w:rsidTr="001C24DF">
        <w:trPr>
          <w:trHeight w:val="280"/>
        </w:trPr>
        <w:tc>
          <w:tcPr>
            <w:tcW w:w="3580" w:type="dxa"/>
            <w:tcBorders>
              <w:top w:val="nil"/>
              <w:left w:val="nil"/>
              <w:bottom w:val="nil"/>
              <w:right w:val="nil"/>
            </w:tcBorders>
            <w:shd w:val="clear" w:color="auto" w:fill="auto"/>
            <w:noWrap/>
            <w:vAlign w:val="bottom"/>
            <w:hideMark/>
          </w:tcPr>
          <w:p w14:paraId="3517F74D"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Sales</w:t>
            </w:r>
          </w:p>
        </w:tc>
        <w:tc>
          <w:tcPr>
            <w:tcW w:w="1660" w:type="dxa"/>
            <w:tcBorders>
              <w:top w:val="nil"/>
              <w:left w:val="nil"/>
              <w:bottom w:val="nil"/>
              <w:right w:val="nil"/>
            </w:tcBorders>
            <w:shd w:val="clear" w:color="auto" w:fill="auto"/>
            <w:noWrap/>
            <w:vAlign w:val="bottom"/>
            <w:hideMark/>
          </w:tcPr>
          <w:p w14:paraId="737715BE"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52,419</w:t>
            </w:r>
          </w:p>
        </w:tc>
        <w:tc>
          <w:tcPr>
            <w:tcW w:w="980" w:type="dxa"/>
            <w:tcBorders>
              <w:top w:val="nil"/>
              <w:left w:val="nil"/>
              <w:bottom w:val="nil"/>
              <w:right w:val="nil"/>
            </w:tcBorders>
            <w:shd w:val="clear" w:color="auto" w:fill="auto"/>
            <w:noWrap/>
            <w:vAlign w:val="bottom"/>
            <w:hideMark/>
          </w:tcPr>
          <w:p w14:paraId="3A8A12E2"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5E03417D"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88,806</w:t>
            </w:r>
          </w:p>
        </w:tc>
      </w:tr>
      <w:tr w:rsidR="001C67D7" w:rsidRPr="003C0F77" w14:paraId="6B70C7DA" w14:textId="77777777" w:rsidTr="001C24DF">
        <w:trPr>
          <w:trHeight w:val="280"/>
        </w:trPr>
        <w:tc>
          <w:tcPr>
            <w:tcW w:w="3580" w:type="dxa"/>
            <w:tcBorders>
              <w:top w:val="nil"/>
              <w:left w:val="nil"/>
              <w:bottom w:val="nil"/>
              <w:right w:val="nil"/>
            </w:tcBorders>
            <w:shd w:val="clear" w:color="auto" w:fill="auto"/>
            <w:noWrap/>
            <w:vAlign w:val="bottom"/>
            <w:hideMark/>
          </w:tcPr>
          <w:p w14:paraId="603AC4C0"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Cost of sales</w:t>
            </w:r>
          </w:p>
        </w:tc>
        <w:tc>
          <w:tcPr>
            <w:tcW w:w="1660" w:type="dxa"/>
            <w:tcBorders>
              <w:top w:val="nil"/>
              <w:left w:val="nil"/>
              <w:bottom w:val="single" w:sz="4" w:space="0" w:color="auto"/>
              <w:right w:val="nil"/>
            </w:tcBorders>
            <w:shd w:val="clear" w:color="auto" w:fill="auto"/>
            <w:noWrap/>
            <w:vAlign w:val="bottom"/>
            <w:hideMark/>
          </w:tcPr>
          <w:p w14:paraId="499AEC17"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(17,345)</w:t>
            </w:r>
          </w:p>
        </w:tc>
        <w:tc>
          <w:tcPr>
            <w:tcW w:w="980" w:type="dxa"/>
            <w:tcBorders>
              <w:top w:val="nil"/>
              <w:left w:val="nil"/>
              <w:bottom w:val="nil"/>
              <w:right w:val="nil"/>
            </w:tcBorders>
            <w:shd w:val="clear" w:color="auto" w:fill="auto"/>
            <w:noWrap/>
            <w:vAlign w:val="bottom"/>
            <w:hideMark/>
          </w:tcPr>
          <w:p w14:paraId="57600F3D"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1B356BAF"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(14,562)</w:t>
            </w:r>
          </w:p>
        </w:tc>
      </w:tr>
      <w:tr w:rsidR="001C67D7" w:rsidRPr="003C0F77" w14:paraId="58B266AF" w14:textId="77777777" w:rsidTr="001C24DF">
        <w:trPr>
          <w:trHeight w:val="280"/>
        </w:trPr>
        <w:tc>
          <w:tcPr>
            <w:tcW w:w="3580" w:type="dxa"/>
            <w:tcBorders>
              <w:top w:val="nil"/>
              <w:left w:val="nil"/>
              <w:bottom w:val="nil"/>
              <w:right w:val="nil"/>
            </w:tcBorders>
            <w:shd w:val="clear" w:color="auto" w:fill="auto"/>
            <w:noWrap/>
            <w:vAlign w:val="bottom"/>
            <w:hideMark/>
          </w:tcPr>
          <w:p w14:paraId="60AFE7A3"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Gross profit</w:t>
            </w:r>
          </w:p>
        </w:tc>
        <w:tc>
          <w:tcPr>
            <w:tcW w:w="1660" w:type="dxa"/>
            <w:tcBorders>
              <w:top w:val="nil"/>
              <w:left w:val="nil"/>
              <w:bottom w:val="nil"/>
              <w:right w:val="nil"/>
            </w:tcBorders>
            <w:shd w:val="clear" w:color="auto" w:fill="auto"/>
            <w:noWrap/>
            <w:vAlign w:val="bottom"/>
            <w:hideMark/>
          </w:tcPr>
          <w:p w14:paraId="5756325A"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35,074</w:t>
            </w:r>
          </w:p>
        </w:tc>
        <w:tc>
          <w:tcPr>
            <w:tcW w:w="980" w:type="dxa"/>
            <w:tcBorders>
              <w:top w:val="nil"/>
              <w:left w:val="nil"/>
              <w:bottom w:val="nil"/>
              <w:right w:val="nil"/>
            </w:tcBorders>
            <w:shd w:val="clear" w:color="auto" w:fill="auto"/>
            <w:noWrap/>
            <w:vAlign w:val="bottom"/>
            <w:hideMark/>
          </w:tcPr>
          <w:p w14:paraId="20D6943E"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301D76D"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74,244</w:t>
            </w:r>
          </w:p>
        </w:tc>
      </w:tr>
      <w:tr w:rsidR="001C67D7" w:rsidRPr="003C0F77" w14:paraId="0FCDA66C" w14:textId="77777777" w:rsidTr="001C24DF">
        <w:trPr>
          <w:trHeight w:val="280"/>
        </w:trPr>
        <w:tc>
          <w:tcPr>
            <w:tcW w:w="3580" w:type="dxa"/>
            <w:tcBorders>
              <w:top w:val="nil"/>
              <w:left w:val="nil"/>
              <w:bottom w:val="nil"/>
              <w:right w:val="nil"/>
            </w:tcBorders>
            <w:shd w:val="clear" w:color="auto" w:fill="auto"/>
            <w:noWrap/>
            <w:vAlign w:val="bottom"/>
            <w:hideMark/>
          </w:tcPr>
          <w:p w14:paraId="4F1A2B9A"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Operating expenses</w:t>
            </w:r>
          </w:p>
        </w:tc>
        <w:tc>
          <w:tcPr>
            <w:tcW w:w="1660" w:type="dxa"/>
            <w:tcBorders>
              <w:top w:val="nil"/>
              <w:left w:val="nil"/>
              <w:bottom w:val="single" w:sz="4" w:space="0" w:color="auto"/>
              <w:right w:val="nil"/>
            </w:tcBorders>
            <w:shd w:val="clear" w:color="auto" w:fill="auto"/>
            <w:noWrap/>
            <w:vAlign w:val="bottom"/>
            <w:hideMark/>
          </w:tcPr>
          <w:p w14:paraId="3A079F98"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(23,985)</w:t>
            </w:r>
          </w:p>
        </w:tc>
        <w:tc>
          <w:tcPr>
            <w:tcW w:w="980" w:type="dxa"/>
            <w:tcBorders>
              <w:top w:val="nil"/>
              <w:left w:val="nil"/>
              <w:bottom w:val="nil"/>
              <w:right w:val="nil"/>
            </w:tcBorders>
            <w:shd w:val="clear" w:color="auto" w:fill="auto"/>
            <w:noWrap/>
            <w:vAlign w:val="bottom"/>
            <w:hideMark/>
          </w:tcPr>
          <w:p w14:paraId="51824C3B"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0EB34E40"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(39,752)</w:t>
            </w:r>
          </w:p>
        </w:tc>
      </w:tr>
      <w:tr w:rsidR="001C67D7" w:rsidRPr="003C0F77" w14:paraId="778A3629" w14:textId="77777777" w:rsidTr="001C24DF">
        <w:trPr>
          <w:trHeight w:val="280"/>
        </w:trPr>
        <w:tc>
          <w:tcPr>
            <w:tcW w:w="3580" w:type="dxa"/>
            <w:tcBorders>
              <w:top w:val="nil"/>
              <w:left w:val="nil"/>
              <w:bottom w:val="nil"/>
              <w:right w:val="nil"/>
            </w:tcBorders>
            <w:shd w:val="clear" w:color="auto" w:fill="auto"/>
            <w:noWrap/>
            <w:vAlign w:val="bottom"/>
            <w:hideMark/>
          </w:tcPr>
          <w:p w14:paraId="5F764769"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Operating profit</w:t>
            </w:r>
          </w:p>
        </w:tc>
        <w:tc>
          <w:tcPr>
            <w:tcW w:w="1660" w:type="dxa"/>
            <w:tcBorders>
              <w:top w:val="nil"/>
              <w:left w:val="nil"/>
              <w:bottom w:val="nil"/>
              <w:right w:val="nil"/>
            </w:tcBorders>
            <w:shd w:val="clear" w:color="auto" w:fill="auto"/>
            <w:noWrap/>
            <w:vAlign w:val="bottom"/>
            <w:hideMark/>
          </w:tcPr>
          <w:p w14:paraId="579E809A"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11,089</w:t>
            </w:r>
          </w:p>
        </w:tc>
        <w:tc>
          <w:tcPr>
            <w:tcW w:w="980" w:type="dxa"/>
            <w:tcBorders>
              <w:top w:val="nil"/>
              <w:left w:val="nil"/>
              <w:bottom w:val="nil"/>
              <w:right w:val="nil"/>
            </w:tcBorders>
            <w:shd w:val="clear" w:color="auto" w:fill="auto"/>
            <w:noWrap/>
            <w:vAlign w:val="bottom"/>
            <w:hideMark/>
          </w:tcPr>
          <w:p w14:paraId="76B87EA4"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1EDF4C98"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34,492</w:t>
            </w:r>
          </w:p>
        </w:tc>
      </w:tr>
      <w:tr w:rsidR="001C67D7" w:rsidRPr="003C0F77" w14:paraId="5E3DD4A5" w14:textId="77777777" w:rsidTr="001C24DF">
        <w:trPr>
          <w:trHeight w:val="280"/>
        </w:trPr>
        <w:tc>
          <w:tcPr>
            <w:tcW w:w="3580" w:type="dxa"/>
            <w:tcBorders>
              <w:top w:val="nil"/>
              <w:left w:val="nil"/>
              <w:bottom w:val="nil"/>
              <w:right w:val="nil"/>
            </w:tcBorders>
            <w:shd w:val="clear" w:color="auto" w:fill="auto"/>
            <w:noWrap/>
            <w:vAlign w:val="bottom"/>
            <w:hideMark/>
          </w:tcPr>
          <w:p w14:paraId="0C4CC606"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 xml:space="preserve">Interest </w:t>
            </w:r>
            <w:proofErr w:type="gramStart"/>
            <w:r w:rsidRPr="003C0F77">
              <w:rPr>
                <w:rFonts w:ascii="Calibri" w:hAnsi="Calibri"/>
                <w:color w:val="000000"/>
                <w:sz w:val="20"/>
                <w:szCs w:val="20"/>
                <w:lang w:val="en-US"/>
              </w:rPr>
              <w:t>income(</w:t>
            </w:r>
            <w:proofErr w:type="gramEnd"/>
            <w:r w:rsidRPr="003C0F77">
              <w:rPr>
                <w:rFonts w:ascii="Calibri" w:hAnsi="Calibri"/>
                <w:color w:val="000000"/>
                <w:sz w:val="20"/>
                <w:szCs w:val="20"/>
                <w:lang w:val="en-US"/>
              </w:rPr>
              <w:t>expense)</w:t>
            </w:r>
          </w:p>
        </w:tc>
        <w:tc>
          <w:tcPr>
            <w:tcW w:w="1660" w:type="dxa"/>
            <w:tcBorders>
              <w:top w:val="nil"/>
              <w:left w:val="nil"/>
              <w:bottom w:val="nil"/>
              <w:right w:val="nil"/>
            </w:tcBorders>
            <w:shd w:val="clear" w:color="auto" w:fill="auto"/>
            <w:noWrap/>
            <w:vAlign w:val="bottom"/>
            <w:hideMark/>
          </w:tcPr>
          <w:p w14:paraId="785582DB"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(735)</w:t>
            </w:r>
          </w:p>
        </w:tc>
        <w:tc>
          <w:tcPr>
            <w:tcW w:w="980" w:type="dxa"/>
            <w:tcBorders>
              <w:top w:val="nil"/>
              <w:left w:val="nil"/>
              <w:bottom w:val="nil"/>
              <w:right w:val="nil"/>
            </w:tcBorders>
            <w:shd w:val="clear" w:color="auto" w:fill="auto"/>
            <w:noWrap/>
            <w:vAlign w:val="bottom"/>
            <w:hideMark/>
          </w:tcPr>
          <w:p w14:paraId="038A11FC"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2E09EED"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(396)</w:t>
            </w:r>
          </w:p>
        </w:tc>
      </w:tr>
      <w:tr w:rsidR="001C67D7" w:rsidRPr="003C0F77" w14:paraId="26A2E255" w14:textId="77777777" w:rsidTr="001C24DF">
        <w:trPr>
          <w:trHeight w:val="280"/>
        </w:trPr>
        <w:tc>
          <w:tcPr>
            <w:tcW w:w="3580" w:type="dxa"/>
            <w:tcBorders>
              <w:top w:val="nil"/>
              <w:left w:val="nil"/>
              <w:bottom w:val="nil"/>
              <w:right w:val="nil"/>
            </w:tcBorders>
            <w:shd w:val="clear" w:color="auto" w:fill="auto"/>
            <w:noWrap/>
            <w:vAlign w:val="bottom"/>
            <w:hideMark/>
          </w:tcPr>
          <w:p w14:paraId="0513A306"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 xml:space="preserve">Share of results of </w:t>
            </w:r>
            <w:proofErr w:type="spellStart"/>
            <w:r w:rsidRPr="003C0F77">
              <w:rPr>
                <w:rFonts w:ascii="Calibri" w:hAnsi="Calibri"/>
                <w:color w:val="000000"/>
                <w:sz w:val="20"/>
                <w:szCs w:val="20"/>
                <w:lang w:val="en-US"/>
              </w:rPr>
              <w:t>Assoc</w:t>
            </w:r>
            <w:proofErr w:type="spellEnd"/>
            <w:r w:rsidRPr="003C0F77">
              <w:rPr>
                <w:rFonts w:ascii="Calibri" w:hAnsi="Calibri"/>
                <w:color w:val="000000"/>
                <w:sz w:val="20"/>
                <w:szCs w:val="20"/>
                <w:lang w:val="en-US"/>
              </w:rPr>
              <w:t xml:space="preserve"> Cos</w:t>
            </w:r>
          </w:p>
        </w:tc>
        <w:tc>
          <w:tcPr>
            <w:tcW w:w="1660" w:type="dxa"/>
            <w:tcBorders>
              <w:top w:val="nil"/>
              <w:left w:val="nil"/>
              <w:bottom w:val="single" w:sz="4" w:space="0" w:color="auto"/>
              <w:right w:val="nil"/>
            </w:tcBorders>
            <w:shd w:val="clear" w:color="auto" w:fill="auto"/>
            <w:noWrap/>
            <w:vAlign w:val="bottom"/>
            <w:hideMark/>
          </w:tcPr>
          <w:p w14:paraId="5D61D1EE"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1,918</w:t>
            </w:r>
          </w:p>
        </w:tc>
        <w:tc>
          <w:tcPr>
            <w:tcW w:w="980" w:type="dxa"/>
            <w:tcBorders>
              <w:top w:val="nil"/>
              <w:left w:val="nil"/>
              <w:bottom w:val="nil"/>
              <w:right w:val="nil"/>
            </w:tcBorders>
            <w:shd w:val="clear" w:color="auto" w:fill="auto"/>
            <w:noWrap/>
            <w:vAlign w:val="bottom"/>
            <w:hideMark/>
          </w:tcPr>
          <w:p w14:paraId="0CBF6C82"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26B270EC"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 </w:t>
            </w:r>
          </w:p>
        </w:tc>
      </w:tr>
      <w:tr w:rsidR="001C67D7" w:rsidRPr="003C0F77" w14:paraId="3135C063" w14:textId="77777777" w:rsidTr="001C24DF">
        <w:trPr>
          <w:trHeight w:val="280"/>
        </w:trPr>
        <w:tc>
          <w:tcPr>
            <w:tcW w:w="3580" w:type="dxa"/>
            <w:tcBorders>
              <w:top w:val="nil"/>
              <w:left w:val="nil"/>
              <w:bottom w:val="nil"/>
              <w:right w:val="nil"/>
            </w:tcBorders>
            <w:shd w:val="clear" w:color="auto" w:fill="auto"/>
            <w:noWrap/>
            <w:vAlign w:val="bottom"/>
            <w:hideMark/>
          </w:tcPr>
          <w:p w14:paraId="51D18D20"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Pre-tax profit</w:t>
            </w:r>
          </w:p>
        </w:tc>
        <w:tc>
          <w:tcPr>
            <w:tcW w:w="1660" w:type="dxa"/>
            <w:tcBorders>
              <w:top w:val="nil"/>
              <w:left w:val="nil"/>
              <w:bottom w:val="nil"/>
              <w:right w:val="nil"/>
            </w:tcBorders>
            <w:shd w:val="clear" w:color="auto" w:fill="auto"/>
            <w:noWrap/>
            <w:vAlign w:val="bottom"/>
            <w:hideMark/>
          </w:tcPr>
          <w:p w14:paraId="6F1FF1F1"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12,272</w:t>
            </w:r>
          </w:p>
        </w:tc>
        <w:tc>
          <w:tcPr>
            <w:tcW w:w="980" w:type="dxa"/>
            <w:tcBorders>
              <w:top w:val="nil"/>
              <w:left w:val="nil"/>
              <w:bottom w:val="nil"/>
              <w:right w:val="nil"/>
            </w:tcBorders>
            <w:shd w:val="clear" w:color="auto" w:fill="auto"/>
            <w:noWrap/>
            <w:vAlign w:val="bottom"/>
            <w:hideMark/>
          </w:tcPr>
          <w:p w14:paraId="3791AB47"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A649F07"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34,096</w:t>
            </w:r>
          </w:p>
        </w:tc>
      </w:tr>
      <w:tr w:rsidR="001C67D7" w:rsidRPr="003C0F77" w14:paraId="29ABF903" w14:textId="77777777" w:rsidTr="001C24DF">
        <w:trPr>
          <w:trHeight w:val="280"/>
        </w:trPr>
        <w:tc>
          <w:tcPr>
            <w:tcW w:w="3580" w:type="dxa"/>
            <w:tcBorders>
              <w:top w:val="nil"/>
              <w:left w:val="nil"/>
              <w:bottom w:val="nil"/>
              <w:right w:val="nil"/>
            </w:tcBorders>
            <w:shd w:val="clear" w:color="auto" w:fill="auto"/>
            <w:noWrap/>
            <w:vAlign w:val="bottom"/>
            <w:hideMark/>
          </w:tcPr>
          <w:p w14:paraId="76225E91"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Income tax</w:t>
            </w:r>
          </w:p>
        </w:tc>
        <w:tc>
          <w:tcPr>
            <w:tcW w:w="1660" w:type="dxa"/>
            <w:tcBorders>
              <w:top w:val="nil"/>
              <w:left w:val="nil"/>
              <w:bottom w:val="single" w:sz="4" w:space="0" w:color="auto"/>
              <w:right w:val="nil"/>
            </w:tcBorders>
            <w:shd w:val="clear" w:color="auto" w:fill="auto"/>
            <w:noWrap/>
            <w:vAlign w:val="bottom"/>
            <w:hideMark/>
          </w:tcPr>
          <w:p w14:paraId="1F92E141"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(1,545)</w:t>
            </w:r>
          </w:p>
        </w:tc>
        <w:tc>
          <w:tcPr>
            <w:tcW w:w="980" w:type="dxa"/>
            <w:tcBorders>
              <w:top w:val="nil"/>
              <w:left w:val="nil"/>
              <w:bottom w:val="nil"/>
              <w:right w:val="nil"/>
            </w:tcBorders>
            <w:shd w:val="clear" w:color="auto" w:fill="auto"/>
            <w:noWrap/>
            <w:vAlign w:val="bottom"/>
            <w:hideMark/>
          </w:tcPr>
          <w:p w14:paraId="60D848C3"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646C4BFC"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(7,615)</w:t>
            </w:r>
          </w:p>
        </w:tc>
      </w:tr>
      <w:tr w:rsidR="001C67D7" w:rsidRPr="003C0F77" w14:paraId="1E3186EB" w14:textId="77777777" w:rsidTr="001C24DF">
        <w:trPr>
          <w:trHeight w:val="280"/>
        </w:trPr>
        <w:tc>
          <w:tcPr>
            <w:tcW w:w="3580" w:type="dxa"/>
            <w:tcBorders>
              <w:top w:val="nil"/>
              <w:left w:val="nil"/>
              <w:bottom w:val="nil"/>
              <w:right w:val="nil"/>
            </w:tcBorders>
            <w:shd w:val="clear" w:color="auto" w:fill="auto"/>
            <w:noWrap/>
            <w:vAlign w:val="bottom"/>
            <w:hideMark/>
          </w:tcPr>
          <w:p w14:paraId="457CA23C"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Net profit continuing operations</w:t>
            </w:r>
          </w:p>
        </w:tc>
        <w:tc>
          <w:tcPr>
            <w:tcW w:w="1660" w:type="dxa"/>
            <w:tcBorders>
              <w:top w:val="nil"/>
              <w:left w:val="nil"/>
              <w:bottom w:val="nil"/>
              <w:right w:val="nil"/>
            </w:tcBorders>
            <w:shd w:val="clear" w:color="auto" w:fill="auto"/>
            <w:noWrap/>
            <w:vAlign w:val="bottom"/>
            <w:hideMark/>
          </w:tcPr>
          <w:p w14:paraId="5968AFD6"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10,727</w:t>
            </w:r>
          </w:p>
        </w:tc>
        <w:tc>
          <w:tcPr>
            <w:tcW w:w="980" w:type="dxa"/>
            <w:tcBorders>
              <w:top w:val="nil"/>
              <w:left w:val="nil"/>
              <w:bottom w:val="nil"/>
              <w:right w:val="nil"/>
            </w:tcBorders>
            <w:shd w:val="clear" w:color="auto" w:fill="auto"/>
            <w:noWrap/>
            <w:vAlign w:val="bottom"/>
            <w:hideMark/>
          </w:tcPr>
          <w:p w14:paraId="202E8EFE"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35306F7B"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26,481</w:t>
            </w:r>
          </w:p>
        </w:tc>
      </w:tr>
      <w:tr w:rsidR="001C67D7" w:rsidRPr="003C0F77" w14:paraId="11464C93" w14:textId="77777777" w:rsidTr="001C24DF">
        <w:trPr>
          <w:trHeight w:val="280"/>
        </w:trPr>
        <w:tc>
          <w:tcPr>
            <w:tcW w:w="3580" w:type="dxa"/>
            <w:tcBorders>
              <w:top w:val="nil"/>
              <w:left w:val="nil"/>
              <w:bottom w:val="nil"/>
              <w:right w:val="nil"/>
            </w:tcBorders>
            <w:shd w:val="clear" w:color="auto" w:fill="auto"/>
            <w:noWrap/>
            <w:vAlign w:val="bottom"/>
            <w:hideMark/>
          </w:tcPr>
          <w:p w14:paraId="6D11B8EA"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Discontinued operations</w:t>
            </w:r>
          </w:p>
        </w:tc>
        <w:tc>
          <w:tcPr>
            <w:tcW w:w="1660" w:type="dxa"/>
            <w:tcBorders>
              <w:top w:val="nil"/>
              <w:left w:val="nil"/>
              <w:bottom w:val="nil"/>
              <w:right w:val="nil"/>
            </w:tcBorders>
            <w:shd w:val="clear" w:color="auto" w:fill="auto"/>
            <w:noWrap/>
            <w:vAlign w:val="bottom"/>
            <w:hideMark/>
          </w:tcPr>
          <w:p w14:paraId="5BEFD727"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DD0806"/>
                <w:sz w:val="20"/>
                <w:szCs w:val="20"/>
                <w:lang w:val="en-US"/>
              </w:rPr>
              <w:t>(447)</w:t>
            </w:r>
          </w:p>
        </w:tc>
        <w:tc>
          <w:tcPr>
            <w:tcW w:w="980" w:type="dxa"/>
            <w:tcBorders>
              <w:top w:val="nil"/>
              <w:left w:val="nil"/>
              <w:bottom w:val="nil"/>
              <w:right w:val="nil"/>
            </w:tcBorders>
            <w:shd w:val="clear" w:color="auto" w:fill="auto"/>
            <w:noWrap/>
            <w:vAlign w:val="bottom"/>
            <w:hideMark/>
          </w:tcPr>
          <w:p w14:paraId="1B1DCD9C" w14:textId="77777777" w:rsidR="001C67D7" w:rsidRPr="003C0F77"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165965D" w14:textId="77777777" w:rsidR="001C67D7" w:rsidRPr="003C0F77" w:rsidRDefault="001C67D7" w:rsidP="001C24DF">
            <w:pPr>
              <w:rPr>
                <w:rFonts w:ascii="Calibri" w:hAnsi="Calibri"/>
                <w:color w:val="000000"/>
                <w:sz w:val="20"/>
                <w:szCs w:val="20"/>
                <w:lang w:val="en-US"/>
              </w:rPr>
            </w:pPr>
          </w:p>
        </w:tc>
      </w:tr>
      <w:tr w:rsidR="001C67D7" w:rsidRPr="003C0F77" w14:paraId="71230407" w14:textId="77777777" w:rsidTr="001C24DF">
        <w:trPr>
          <w:trHeight w:val="280"/>
        </w:trPr>
        <w:tc>
          <w:tcPr>
            <w:tcW w:w="3580" w:type="dxa"/>
            <w:tcBorders>
              <w:top w:val="nil"/>
              <w:left w:val="nil"/>
              <w:bottom w:val="nil"/>
              <w:right w:val="nil"/>
            </w:tcBorders>
            <w:shd w:val="clear" w:color="auto" w:fill="auto"/>
            <w:noWrap/>
            <w:vAlign w:val="bottom"/>
            <w:hideMark/>
          </w:tcPr>
          <w:p w14:paraId="50F44E43" w14:textId="77777777" w:rsidR="001C67D7" w:rsidRPr="003C0F77" w:rsidRDefault="001C67D7" w:rsidP="001C24DF">
            <w:pPr>
              <w:rPr>
                <w:rFonts w:ascii="Calibri" w:hAnsi="Calibri"/>
                <w:color w:val="000000"/>
                <w:sz w:val="20"/>
                <w:szCs w:val="20"/>
                <w:lang w:val="en-US"/>
              </w:rPr>
            </w:pPr>
            <w:r w:rsidRPr="003C0F77">
              <w:rPr>
                <w:rFonts w:ascii="Calibri" w:hAnsi="Calibri"/>
                <w:color w:val="000000"/>
                <w:sz w:val="20"/>
                <w:szCs w:val="20"/>
                <w:lang w:val="en-US"/>
              </w:rPr>
              <w:t>Net profit</w:t>
            </w:r>
          </w:p>
        </w:tc>
        <w:tc>
          <w:tcPr>
            <w:tcW w:w="1660" w:type="dxa"/>
            <w:tcBorders>
              <w:top w:val="single" w:sz="4" w:space="0" w:color="auto"/>
              <w:left w:val="nil"/>
              <w:bottom w:val="single" w:sz="4" w:space="0" w:color="auto"/>
              <w:right w:val="nil"/>
            </w:tcBorders>
            <w:shd w:val="clear" w:color="auto" w:fill="auto"/>
            <w:noWrap/>
            <w:vAlign w:val="bottom"/>
            <w:hideMark/>
          </w:tcPr>
          <w:p w14:paraId="476B3648"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10,280</w:t>
            </w:r>
          </w:p>
        </w:tc>
        <w:tc>
          <w:tcPr>
            <w:tcW w:w="980" w:type="dxa"/>
            <w:tcBorders>
              <w:top w:val="nil"/>
              <w:left w:val="nil"/>
              <w:bottom w:val="nil"/>
              <w:right w:val="nil"/>
            </w:tcBorders>
            <w:shd w:val="clear" w:color="auto" w:fill="auto"/>
            <w:noWrap/>
            <w:vAlign w:val="bottom"/>
            <w:hideMark/>
          </w:tcPr>
          <w:p w14:paraId="770E4F1B" w14:textId="77777777" w:rsidR="001C67D7" w:rsidRPr="003C0F77" w:rsidRDefault="001C67D7" w:rsidP="001C24DF">
            <w:pPr>
              <w:rPr>
                <w:rFonts w:ascii="Calibri" w:hAnsi="Calibri"/>
                <w:color w:val="000000"/>
                <w:sz w:val="20"/>
                <w:szCs w:val="20"/>
                <w:lang w:val="en-US"/>
              </w:rPr>
            </w:pPr>
          </w:p>
        </w:tc>
        <w:tc>
          <w:tcPr>
            <w:tcW w:w="1780" w:type="dxa"/>
            <w:tcBorders>
              <w:top w:val="single" w:sz="4" w:space="0" w:color="auto"/>
              <w:left w:val="nil"/>
              <w:bottom w:val="single" w:sz="4" w:space="0" w:color="auto"/>
              <w:right w:val="nil"/>
            </w:tcBorders>
            <w:shd w:val="clear" w:color="auto" w:fill="auto"/>
            <w:noWrap/>
            <w:vAlign w:val="bottom"/>
            <w:hideMark/>
          </w:tcPr>
          <w:p w14:paraId="7AFDAEAC" w14:textId="77777777" w:rsidR="001C67D7" w:rsidRPr="003C0F77" w:rsidRDefault="001C67D7" w:rsidP="001C24DF">
            <w:pPr>
              <w:jc w:val="right"/>
              <w:rPr>
                <w:rFonts w:ascii="Calibri" w:hAnsi="Calibri"/>
                <w:color w:val="000000"/>
                <w:sz w:val="20"/>
                <w:szCs w:val="20"/>
                <w:lang w:val="en-US"/>
              </w:rPr>
            </w:pPr>
            <w:r w:rsidRPr="003C0F77">
              <w:rPr>
                <w:rFonts w:ascii="Calibri" w:hAnsi="Calibri"/>
                <w:color w:val="000000"/>
                <w:sz w:val="20"/>
                <w:szCs w:val="20"/>
                <w:lang w:val="en-US"/>
              </w:rPr>
              <w:t>26,481</w:t>
            </w:r>
          </w:p>
        </w:tc>
      </w:tr>
    </w:tbl>
    <w:p w14:paraId="675E7102" w14:textId="77777777" w:rsidR="001C67D7" w:rsidRPr="00AF68FE" w:rsidRDefault="001C67D7" w:rsidP="001C67D7">
      <w:pPr>
        <w:rPr>
          <w:b/>
        </w:rPr>
      </w:pPr>
    </w:p>
    <w:p w14:paraId="2D224C4B" w14:textId="77777777" w:rsidR="001C67D7" w:rsidRDefault="001C67D7" w:rsidP="001C67D7"/>
    <w:p w14:paraId="17D5A8AC" w14:textId="77777777" w:rsidR="001C67D7" w:rsidRDefault="001C67D7" w:rsidP="001C67D7"/>
    <w:p w14:paraId="7AB496A3" w14:textId="77777777" w:rsidR="001C67D7" w:rsidRDefault="001C67D7" w:rsidP="001C67D7"/>
    <w:p w14:paraId="7D03E857" w14:textId="77777777" w:rsidR="001C67D7" w:rsidRPr="00201CE8" w:rsidRDefault="001C67D7" w:rsidP="001C67D7">
      <w:pPr>
        <w:rPr>
          <w:b/>
        </w:rPr>
      </w:pPr>
      <w:proofErr w:type="spellStart"/>
      <w:r w:rsidRPr="00201CE8">
        <w:rPr>
          <w:b/>
        </w:rPr>
        <w:t>Profitability</w:t>
      </w:r>
      <w:proofErr w:type="spellEnd"/>
      <w:r w:rsidRPr="00201CE8">
        <w:rPr>
          <w:b/>
        </w:rPr>
        <w:t xml:space="preserve"> </w:t>
      </w:r>
      <w:proofErr w:type="spellStart"/>
      <w:r w:rsidRPr="00201CE8">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420"/>
        <w:gridCol w:w="2777"/>
      </w:tblGrid>
      <w:tr w:rsidR="001C67D7" w14:paraId="543C1A5F" w14:textId="77777777" w:rsidTr="001C24DF">
        <w:tc>
          <w:tcPr>
            <w:tcW w:w="2838" w:type="dxa"/>
            <w:shd w:val="clear" w:color="auto" w:fill="auto"/>
          </w:tcPr>
          <w:p w14:paraId="19F55EFF" w14:textId="77777777" w:rsidR="001C67D7" w:rsidRDefault="001C67D7" w:rsidP="001C24DF"/>
        </w:tc>
        <w:tc>
          <w:tcPr>
            <w:tcW w:w="2839" w:type="dxa"/>
            <w:shd w:val="clear" w:color="auto" w:fill="auto"/>
          </w:tcPr>
          <w:p w14:paraId="754A2D2F" w14:textId="77777777" w:rsidR="001C67D7" w:rsidRDefault="001C67D7" w:rsidP="001C24DF">
            <w:pPr>
              <w:jc w:val="center"/>
            </w:pPr>
            <w:r>
              <w:t>Company A</w:t>
            </w:r>
          </w:p>
        </w:tc>
        <w:tc>
          <w:tcPr>
            <w:tcW w:w="2839" w:type="dxa"/>
            <w:shd w:val="clear" w:color="auto" w:fill="auto"/>
          </w:tcPr>
          <w:p w14:paraId="39B44807" w14:textId="77777777" w:rsidR="001C67D7" w:rsidRDefault="001C67D7" w:rsidP="001C24DF">
            <w:pPr>
              <w:jc w:val="center"/>
            </w:pPr>
            <w:r>
              <w:t>Company B</w:t>
            </w:r>
          </w:p>
        </w:tc>
      </w:tr>
      <w:tr w:rsidR="001C67D7" w14:paraId="1B115698" w14:textId="77777777" w:rsidTr="001C24DF">
        <w:tc>
          <w:tcPr>
            <w:tcW w:w="2838" w:type="dxa"/>
            <w:shd w:val="clear" w:color="auto" w:fill="auto"/>
          </w:tcPr>
          <w:p w14:paraId="20CC8295" w14:textId="77777777" w:rsidR="001C67D7" w:rsidRPr="00BD4466" w:rsidRDefault="001C67D7" w:rsidP="001C24DF">
            <w:pPr>
              <w:rPr>
                <w:sz w:val="20"/>
                <w:szCs w:val="20"/>
              </w:rPr>
            </w:pPr>
            <w:proofErr w:type="spellStart"/>
            <w:r w:rsidRPr="00BD4466">
              <w:rPr>
                <w:sz w:val="20"/>
                <w:szCs w:val="20"/>
              </w:rPr>
              <w:t>Gross</w:t>
            </w:r>
            <w:proofErr w:type="spellEnd"/>
            <w:r w:rsidRPr="00BD4466">
              <w:rPr>
                <w:sz w:val="20"/>
                <w:szCs w:val="20"/>
              </w:rPr>
              <w:t xml:space="preserve"> </w:t>
            </w:r>
            <w:proofErr w:type="spellStart"/>
            <w:r w:rsidRPr="00BD4466">
              <w:rPr>
                <w:sz w:val="20"/>
                <w:szCs w:val="20"/>
              </w:rPr>
              <w:t>Margin</w:t>
            </w:r>
            <w:proofErr w:type="spellEnd"/>
            <w:r w:rsidRPr="00BD4466">
              <w:rPr>
                <w:sz w:val="20"/>
                <w:szCs w:val="20"/>
              </w:rPr>
              <w:t xml:space="preserve"> %</w:t>
            </w:r>
          </w:p>
          <w:p w14:paraId="60BA6053" w14:textId="77777777" w:rsidR="001C67D7" w:rsidRPr="00BD4466" w:rsidRDefault="001C67D7" w:rsidP="001C24DF">
            <w:pPr>
              <w:rPr>
                <w:sz w:val="20"/>
                <w:szCs w:val="20"/>
              </w:rPr>
            </w:pPr>
          </w:p>
          <w:p w14:paraId="690E33F4" w14:textId="77777777" w:rsidR="001C67D7" w:rsidRPr="00BD4466" w:rsidRDefault="001C67D7" w:rsidP="001C24DF">
            <w:pPr>
              <w:rPr>
                <w:sz w:val="20"/>
                <w:szCs w:val="20"/>
              </w:rPr>
            </w:pPr>
          </w:p>
          <w:p w14:paraId="60EC15BE" w14:textId="77777777" w:rsidR="001C67D7" w:rsidRPr="00BD4466" w:rsidRDefault="001C67D7" w:rsidP="001C24DF">
            <w:pPr>
              <w:jc w:val="right"/>
              <w:rPr>
                <w:sz w:val="20"/>
                <w:szCs w:val="20"/>
              </w:rPr>
            </w:pPr>
            <w:proofErr w:type="spellStart"/>
            <w:r w:rsidRPr="00BD4466">
              <w:rPr>
                <w:sz w:val="20"/>
                <w:szCs w:val="20"/>
              </w:rPr>
              <w:t>Comments</w:t>
            </w:r>
            <w:proofErr w:type="spellEnd"/>
          </w:p>
        </w:tc>
        <w:tc>
          <w:tcPr>
            <w:tcW w:w="2839" w:type="dxa"/>
            <w:shd w:val="clear" w:color="auto" w:fill="auto"/>
          </w:tcPr>
          <w:p w14:paraId="5C0B0EC3" w14:textId="77777777" w:rsidR="001C67D7" w:rsidRPr="00BD4466" w:rsidRDefault="001C67D7" w:rsidP="001C24DF">
            <w:pPr>
              <w:jc w:val="center"/>
              <w:rPr>
                <w:color w:val="3366FF"/>
                <w:sz w:val="20"/>
                <w:szCs w:val="20"/>
              </w:rPr>
            </w:pPr>
            <w:r w:rsidRPr="00BD4466">
              <w:rPr>
                <w:color w:val="3366FF"/>
                <w:sz w:val="20"/>
                <w:szCs w:val="20"/>
              </w:rPr>
              <w:t>35,074/52419x100%</w:t>
            </w:r>
          </w:p>
          <w:p w14:paraId="2F422888" w14:textId="77777777" w:rsidR="001C67D7" w:rsidRPr="00BD4466" w:rsidRDefault="001C67D7" w:rsidP="001C24DF">
            <w:pPr>
              <w:jc w:val="center"/>
              <w:rPr>
                <w:color w:val="3366FF"/>
                <w:sz w:val="20"/>
                <w:szCs w:val="20"/>
              </w:rPr>
            </w:pPr>
            <w:r w:rsidRPr="00BD4466">
              <w:rPr>
                <w:color w:val="3366FF"/>
                <w:sz w:val="20"/>
                <w:szCs w:val="20"/>
              </w:rPr>
              <w:t>67%</w:t>
            </w:r>
          </w:p>
        </w:tc>
        <w:tc>
          <w:tcPr>
            <w:tcW w:w="2839" w:type="dxa"/>
            <w:shd w:val="clear" w:color="auto" w:fill="auto"/>
          </w:tcPr>
          <w:p w14:paraId="1819AD25" w14:textId="77777777" w:rsidR="001C67D7" w:rsidRPr="00BD4466" w:rsidRDefault="001C67D7" w:rsidP="001C24DF">
            <w:pPr>
              <w:jc w:val="center"/>
              <w:rPr>
                <w:color w:val="3366FF"/>
                <w:sz w:val="20"/>
                <w:szCs w:val="20"/>
              </w:rPr>
            </w:pPr>
            <w:r w:rsidRPr="00BD4466">
              <w:rPr>
                <w:color w:val="3366FF"/>
                <w:sz w:val="20"/>
                <w:szCs w:val="20"/>
              </w:rPr>
              <w:t>74,244/88,806x100%</w:t>
            </w:r>
          </w:p>
          <w:p w14:paraId="2C141FB6" w14:textId="77777777" w:rsidR="001C67D7" w:rsidRPr="00BD4466" w:rsidRDefault="001C67D7" w:rsidP="001C24DF">
            <w:pPr>
              <w:jc w:val="center"/>
              <w:rPr>
                <w:color w:val="3366FF"/>
                <w:sz w:val="20"/>
                <w:szCs w:val="20"/>
              </w:rPr>
            </w:pPr>
            <w:r w:rsidRPr="00BD4466">
              <w:rPr>
                <w:color w:val="3366FF"/>
                <w:sz w:val="20"/>
                <w:szCs w:val="20"/>
              </w:rPr>
              <w:t>84%</w:t>
            </w:r>
          </w:p>
        </w:tc>
      </w:tr>
      <w:tr w:rsidR="001C67D7" w14:paraId="770DD1CF" w14:textId="77777777" w:rsidTr="001C24DF">
        <w:tc>
          <w:tcPr>
            <w:tcW w:w="2838" w:type="dxa"/>
            <w:shd w:val="clear" w:color="auto" w:fill="auto"/>
          </w:tcPr>
          <w:p w14:paraId="0333D805" w14:textId="77777777" w:rsidR="001C67D7" w:rsidRPr="00BD4466" w:rsidRDefault="001C67D7" w:rsidP="001C24DF">
            <w:pPr>
              <w:rPr>
                <w:sz w:val="20"/>
                <w:szCs w:val="20"/>
              </w:rPr>
            </w:pPr>
            <w:r w:rsidRPr="00BD4466">
              <w:rPr>
                <w:sz w:val="20"/>
                <w:szCs w:val="20"/>
              </w:rPr>
              <w:t xml:space="preserve">Operating </w:t>
            </w:r>
            <w:proofErr w:type="spellStart"/>
            <w:r w:rsidRPr="00BD4466">
              <w:rPr>
                <w:sz w:val="20"/>
                <w:szCs w:val="20"/>
              </w:rPr>
              <w:t>Margin</w:t>
            </w:r>
            <w:proofErr w:type="spellEnd"/>
            <w:r w:rsidRPr="00BD4466">
              <w:rPr>
                <w:sz w:val="20"/>
                <w:szCs w:val="20"/>
              </w:rPr>
              <w:t xml:space="preserve"> %</w:t>
            </w:r>
          </w:p>
          <w:p w14:paraId="76F2E046" w14:textId="77777777" w:rsidR="001C67D7" w:rsidRPr="00BD4466" w:rsidRDefault="001C67D7" w:rsidP="001C24DF">
            <w:pPr>
              <w:rPr>
                <w:sz w:val="20"/>
                <w:szCs w:val="20"/>
              </w:rPr>
            </w:pPr>
          </w:p>
          <w:p w14:paraId="5E92E0EE" w14:textId="77777777" w:rsidR="001C67D7" w:rsidRPr="00BD4466" w:rsidRDefault="001C67D7" w:rsidP="001C24DF">
            <w:pPr>
              <w:rPr>
                <w:sz w:val="20"/>
                <w:szCs w:val="20"/>
              </w:rPr>
            </w:pPr>
          </w:p>
          <w:p w14:paraId="43CBF2D6" w14:textId="77777777" w:rsidR="001C67D7" w:rsidRPr="00BD4466" w:rsidRDefault="001C67D7" w:rsidP="001C24DF">
            <w:pPr>
              <w:rPr>
                <w:sz w:val="20"/>
                <w:szCs w:val="20"/>
              </w:rPr>
            </w:pPr>
          </w:p>
        </w:tc>
        <w:tc>
          <w:tcPr>
            <w:tcW w:w="2839" w:type="dxa"/>
            <w:shd w:val="clear" w:color="auto" w:fill="auto"/>
          </w:tcPr>
          <w:p w14:paraId="022FD68F" w14:textId="77777777" w:rsidR="001C67D7" w:rsidRPr="00BD4466" w:rsidRDefault="001C67D7" w:rsidP="001C24DF">
            <w:pPr>
              <w:jc w:val="center"/>
              <w:rPr>
                <w:color w:val="3366FF"/>
                <w:sz w:val="20"/>
                <w:szCs w:val="20"/>
              </w:rPr>
            </w:pPr>
            <w:r w:rsidRPr="00BD4466">
              <w:rPr>
                <w:color w:val="3366FF"/>
                <w:sz w:val="20"/>
                <w:szCs w:val="20"/>
              </w:rPr>
              <w:t>11,089/52419x100%</w:t>
            </w:r>
          </w:p>
          <w:p w14:paraId="0046E520" w14:textId="77777777" w:rsidR="001C67D7" w:rsidRPr="00BD4466" w:rsidRDefault="001C67D7" w:rsidP="001C24DF">
            <w:pPr>
              <w:jc w:val="center"/>
              <w:rPr>
                <w:color w:val="3366FF"/>
                <w:sz w:val="20"/>
                <w:szCs w:val="20"/>
              </w:rPr>
            </w:pPr>
            <w:r w:rsidRPr="00BD4466">
              <w:rPr>
                <w:color w:val="3366FF"/>
                <w:sz w:val="20"/>
                <w:szCs w:val="20"/>
              </w:rPr>
              <w:t>21%</w:t>
            </w:r>
          </w:p>
        </w:tc>
        <w:tc>
          <w:tcPr>
            <w:tcW w:w="2839" w:type="dxa"/>
            <w:shd w:val="clear" w:color="auto" w:fill="auto"/>
          </w:tcPr>
          <w:p w14:paraId="3AD0A072" w14:textId="77777777" w:rsidR="001C67D7" w:rsidRPr="00BD4466" w:rsidRDefault="001C67D7" w:rsidP="001C24DF">
            <w:pPr>
              <w:jc w:val="center"/>
              <w:rPr>
                <w:color w:val="3366FF"/>
                <w:sz w:val="20"/>
                <w:szCs w:val="20"/>
              </w:rPr>
            </w:pPr>
            <w:r w:rsidRPr="00BD4466">
              <w:rPr>
                <w:color w:val="3366FF"/>
                <w:sz w:val="20"/>
                <w:szCs w:val="20"/>
              </w:rPr>
              <w:t>34,492/88,806x100%</w:t>
            </w:r>
          </w:p>
          <w:p w14:paraId="70A7F924" w14:textId="77777777" w:rsidR="001C67D7" w:rsidRPr="00BD4466" w:rsidRDefault="001C67D7" w:rsidP="001C24DF">
            <w:pPr>
              <w:jc w:val="center"/>
              <w:rPr>
                <w:color w:val="3366FF"/>
                <w:sz w:val="20"/>
                <w:szCs w:val="20"/>
              </w:rPr>
            </w:pPr>
            <w:r w:rsidRPr="00BD4466">
              <w:rPr>
                <w:color w:val="3366FF"/>
                <w:sz w:val="20"/>
                <w:szCs w:val="20"/>
              </w:rPr>
              <w:t>39%</w:t>
            </w:r>
          </w:p>
        </w:tc>
      </w:tr>
      <w:tr w:rsidR="001C67D7" w14:paraId="69288D8D" w14:textId="77777777" w:rsidTr="001C24DF">
        <w:tc>
          <w:tcPr>
            <w:tcW w:w="2838" w:type="dxa"/>
            <w:shd w:val="clear" w:color="auto" w:fill="auto"/>
          </w:tcPr>
          <w:p w14:paraId="6836FC97" w14:textId="77777777" w:rsidR="001C67D7" w:rsidRPr="00BD4466" w:rsidRDefault="001C67D7" w:rsidP="001C24DF">
            <w:pPr>
              <w:rPr>
                <w:sz w:val="20"/>
                <w:szCs w:val="20"/>
                <w:lang w:val="en-US"/>
              </w:rPr>
            </w:pPr>
            <w:r w:rsidRPr="00BD4466">
              <w:rPr>
                <w:sz w:val="20"/>
                <w:szCs w:val="20"/>
                <w:lang w:val="en-US"/>
              </w:rPr>
              <w:t>Return on Capital Employed (ROCE) %</w:t>
            </w:r>
          </w:p>
          <w:p w14:paraId="20851994" w14:textId="77777777" w:rsidR="001C67D7" w:rsidRPr="00BD4466" w:rsidRDefault="001C67D7" w:rsidP="001C24DF">
            <w:pPr>
              <w:rPr>
                <w:sz w:val="20"/>
                <w:szCs w:val="20"/>
                <w:lang w:val="en-US"/>
              </w:rPr>
            </w:pPr>
          </w:p>
          <w:p w14:paraId="2D330BBF" w14:textId="77777777" w:rsidR="001C67D7" w:rsidRPr="00BD4466" w:rsidRDefault="001C67D7" w:rsidP="001C24DF">
            <w:pPr>
              <w:rPr>
                <w:sz w:val="20"/>
                <w:szCs w:val="20"/>
                <w:lang w:val="en-US"/>
              </w:rPr>
            </w:pPr>
          </w:p>
        </w:tc>
        <w:tc>
          <w:tcPr>
            <w:tcW w:w="2839" w:type="dxa"/>
            <w:shd w:val="clear" w:color="auto" w:fill="auto"/>
          </w:tcPr>
          <w:p w14:paraId="1A567515" w14:textId="77777777" w:rsidR="001C67D7" w:rsidRPr="00BD4466" w:rsidRDefault="001C67D7" w:rsidP="001C24DF">
            <w:pPr>
              <w:jc w:val="center"/>
              <w:rPr>
                <w:color w:val="3366FF"/>
                <w:sz w:val="20"/>
                <w:szCs w:val="20"/>
              </w:rPr>
            </w:pPr>
            <w:proofErr w:type="gramStart"/>
            <w:r w:rsidRPr="00BD4466">
              <w:rPr>
                <w:color w:val="3366FF"/>
                <w:sz w:val="20"/>
                <w:szCs w:val="20"/>
              </w:rPr>
              <w:t>(11,089+1,918</w:t>
            </w:r>
            <w:proofErr w:type="gramEnd"/>
            <w:r w:rsidRPr="00BD4466">
              <w:rPr>
                <w:color w:val="3366FF"/>
                <w:sz w:val="20"/>
                <w:szCs w:val="20"/>
              </w:rPr>
              <w:t>)/(70,844+13,799/x100%</w:t>
            </w:r>
          </w:p>
          <w:p w14:paraId="01D6602E" w14:textId="77777777" w:rsidR="001C67D7" w:rsidRPr="00BD4466" w:rsidRDefault="001C67D7" w:rsidP="001C24DF">
            <w:pPr>
              <w:jc w:val="center"/>
              <w:rPr>
                <w:color w:val="3366FF"/>
                <w:sz w:val="20"/>
                <w:szCs w:val="20"/>
              </w:rPr>
            </w:pPr>
            <w:r w:rsidRPr="00BD4466">
              <w:rPr>
                <w:color w:val="3366FF"/>
                <w:sz w:val="20"/>
                <w:szCs w:val="20"/>
              </w:rPr>
              <w:t>15%</w:t>
            </w:r>
          </w:p>
        </w:tc>
        <w:tc>
          <w:tcPr>
            <w:tcW w:w="2839" w:type="dxa"/>
            <w:shd w:val="clear" w:color="auto" w:fill="auto"/>
          </w:tcPr>
          <w:p w14:paraId="18346502" w14:textId="77777777" w:rsidR="001C67D7" w:rsidRPr="00BD4466" w:rsidRDefault="001C67D7" w:rsidP="001C24DF">
            <w:pPr>
              <w:jc w:val="center"/>
              <w:rPr>
                <w:color w:val="3366FF"/>
                <w:sz w:val="20"/>
                <w:szCs w:val="20"/>
              </w:rPr>
            </w:pPr>
            <w:proofErr w:type="gramStart"/>
            <w:r w:rsidRPr="00BD4466">
              <w:rPr>
                <w:color w:val="3366FF"/>
                <w:sz w:val="20"/>
                <w:szCs w:val="20"/>
              </w:rPr>
              <w:t>(34,492+0</w:t>
            </w:r>
            <w:proofErr w:type="gramEnd"/>
            <w:r w:rsidRPr="00BD4466">
              <w:rPr>
                <w:color w:val="3366FF"/>
                <w:sz w:val="20"/>
                <w:szCs w:val="20"/>
              </w:rPr>
              <w:t>)/(40,294+0)x100%</w:t>
            </w:r>
          </w:p>
          <w:p w14:paraId="2D13BC38" w14:textId="77777777" w:rsidR="001C67D7" w:rsidRPr="00BD4466" w:rsidRDefault="001C67D7" w:rsidP="001C24DF">
            <w:pPr>
              <w:jc w:val="center"/>
              <w:rPr>
                <w:color w:val="3366FF"/>
                <w:sz w:val="20"/>
                <w:szCs w:val="20"/>
              </w:rPr>
            </w:pPr>
            <w:r w:rsidRPr="00BD4466">
              <w:rPr>
                <w:color w:val="3366FF"/>
                <w:sz w:val="20"/>
                <w:szCs w:val="20"/>
              </w:rPr>
              <w:t>86%</w:t>
            </w:r>
          </w:p>
        </w:tc>
      </w:tr>
    </w:tbl>
    <w:p w14:paraId="53CB58ED" w14:textId="77777777" w:rsidR="001C67D7" w:rsidRDefault="001C67D7" w:rsidP="001C67D7">
      <w:r>
        <w:br w:type="page"/>
      </w:r>
    </w:p>
    <w:p w14:paraId="3B1F5BDB" w14:textId="77777777" w:rsidR="001C67D7" w:rsidRDefault="001C67D7" w:rsidP="001C67D7"/>
    <w:tbl>
      <w:tblPr>
        <w:tblW w:w="7540" w:type="dxa"/>
        <w:tblInd w:w="93" w:type="dxa"/>
        <w:tblLook w:val="04A0" w:firstRow="1" w:lastRow="0" w:firstColumn="1" w:lastColumn="0" w:noHBand="0" w:noVBand="1"/>
      </w:tblPr>
      <w:tblGrid>
        <w:gridCol w:w="3680"/>
        <w:gridCol w:w="1520"/>
        <w:gridCol w:w="560"/>
        <w:gridCol w:w="1780"/>
      </w:tblGrid>
      <w:tr w:rsidR="001C67D7" w:rsidRPr="001268D8" w14:paraId="4D2969CD" w14:textId="77777777" w:rsidTr="001C24DF">
        <w:trPr>
          <w:trHeight w:val="280"/>
        </w:trPr>
        <w:tc>
          <w:tcPr>
            <w:tcW w:w="3680" w:type="dxa"/>
            <w:tcBorders>
              <w:top w:val="nil"/>
              <w:left w:val="nil"/>
              <w:bottom w:val="nil"/>
              <w:right w:val="nil"/>
            </w:tcBorders>
            <w:shd w:val="clear" w:color="auto" w:fill="auto"/>
            <w:noWrap/>
            <w:vAlign w:val="bottom"/>
            <w:hideMark/>
          </w:tcPr>
          <w:p w14:paraId="3D13BFA5" w14:textId="77777777" w:rsidR="001C67D7" w:rsidRPr="001268D8" w:rsidRDefault="001C67D7" w:rsidP="001C24DF">
            <w:pPr>
              <w:rPr>
                <w:rFonts w:ascii="Calibri" w:hAnsi="Calibri"/>
                <w:b/>
                <w:bCs/>
                <w:color w:val="3366FF"/>
                <w:sz w:val="20"/>
                <w:szCs w:val="20"/>
                <w:lang w:val="en-US"/>
              </w:rPr>
            </w:pPr>
            <w:r w:rsidRPr="001268D8">
              <w:rPr>
                <w:rFonts w:ascii="Calibri" w:hAnsi="Calibri"/>
                <w:b/>
                <w:bCs/>
                <w:color w:val="3366FF"/>
                <w:sz w:val="20"/>
                <w:szCs w:val="20"/>
                <w:lang w:val="en-US"/>
              </w:rPr>
              <w:t>Statement of financial position</w:t>
            </w:r>
          </w:p>
        </w:tc>
        <w:tc>
          <w:tcPr>
            <w:tcW w:w="1520" w:type="dxa"/>
            <w:tcBorders>
              <w:top w:val="nil"/>
              <w:left w:val="nil"/>
              <w:bottom w:val="nil"/>
              <w:right w:val="nil"/>
            </w:tcBorders>
            <w:shd w:val="clear" w:color="auto" w:fill="auto"/>
            <w:noWrap/>
            <w:vAlign w:val="bottom"/>
            <w:hideMark/>
          </w:tcPr>
          <w:p w14:paraId="39ABE3AD" w14:textId="77777777" w:rsidR="001C67D7" w:rsidRPr="001268D8" w:rsidRDefault="001C67D7" w:rsidP="001C24DF">
            <w:pPr>
              <w:jc w:val="center"/>
              <w:rPr>
                <w:rFonts w:ascii="Calibri" w:hAnsi="Calibri"/>
                <w:color w:val="000000"/>
                <w:sz w:val="20"/>
                <w:szCs w:val="20"/>
                <w:lang w:val="en-US"/>
              </w:rPr>
            </w:pPr>
            <w:r w:rsidRPr="001268D8">
              <w:rPr>
                <w:rFonts w:ascii="Calibri" w:hAnsi="Calibri"/>
                <w:color w:val="000000"/>
                <w:sz w:val="20"/>
                <w:szCs w:val="20"/>
                <w:lang w:val="en-US"/>
              </w:rPr>
              <w:t>31.12.2014</w:t>
            </w:r>
          </w:p>
        </w:tc>
        <w:tc>
          <w:tcPr>
            <w:tcW w:w="560" w:type="dxa"/>
            <w:tcBorders>
              <w:top w:val="nil"/>
              <w:left w:val="nil"/>
              <w:bottom w:val="nil"/>
              <w:right w:val="nil"/>
            </w:tcBorders>
            <w:shd w:val="clear" w:color="auto" w:fill="auto"/>
            <w:noWrap/>
            <w:vAlign w:val="bottom"/>
            <w:hideMark/>
          </w:tcPr>
          <w:p w14:paraId="124A294F"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421F7DC9" w14:textId="77777777" w:rsidR="001C67D7" w:rsidRPr="001268D8" w:rsidRDefault="001C67D7" w:rsidP="001C24DF">
            <w:pPr>
              <w:jc w:val="center"/>
              <w:rPr>
                <w:rFonts w:ascii="Calibri" w:hAnsi="Calibri"/>
                <w:color w:val="000000"/>
                <w:sz w:val="20"/>
                <w:szCs w:val="20"/>
                <w:lang w:val="en-US"/>
              </w:rPr>
            </w:pPr>
            <w:r w:rsidRPr="001268D8">
              <w:rPr>
                <w:rFonts w:ascii="Calibri" w:hAnsi="Calibri"/>
                <w:color w:val="000000"/>
                <w:sz w:val="20"/>
                <w:szCs w:val="20"/>
                <w:lang w:val="en-US"/>
              </w:rPr>
              <w:t>31.12.2014</w:t>
            </w:r>
          </w:p>
        </w:tc>
      </w:tr>
      <w:tr w:rsidR="001C67D7" w:rsidRPr="001268D8" w14:paraId="0A6E9182" w14:textId="77777777" w:rsidTr="001C24DF">
        <w:trPr>
          <w:trHeight w:val="280"/>
        </w:trPr>
        <w:tc>
          <w:tcPr>
            <w:tcW w:w="3680" w:type="dxa"/>
            <w:tcBorders>
              <w:top w:val="nil"/>
              <w:left w:val="nil"/>
              <w:bottom w:val="nil"/>
              <w:right w:val="nil"/>
            </w:tcBorders>
            <w:shd w:val="clear" w:color="auto" w:fill="auto"/>
            <w:noWrap/>
            <w:vAlign w:val="bottom"/>
            <w:hideMark/>
          </w:tcPr>
          <w:p w14:paraId="48CCB8E3"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70DDA704" w14:textId="77777777" w:rsidR="001C67D7" w:rsidRPr="001268D8" w:rsidRDefault="001C67D7" w:rsidP="001C24DF">
            <w:pPr>
              <w:jc w:val="center"/>
              <w:rPr>
                <w:rFonts w:ascii="Calibri" w:hAnsi="Calibri"/>
                <w:color w:val="000000"/>
                <w:sz w:val="20"/>
                <w:szCs w:val="20"/>
                <w:lang w:val="en-US"/>
              </w:rPr>
            </w:pPr>
            <w:r w:rsidRPr="001268D8">
              <w:rPr>
                <w:rFonts w:ascii="Calibri" w:hAnsi="Calibri"/>
                <w:color w:val="000000"/>
                <w:sz w:val="20"/>
                <w:szCs w:val="20"/>
                <w:lang w:val="en-US"/>
              </w:rPr>
              <w:t>US$ millions</w:t>
            </w:r>
          </w:p>
        </w:tc>
        <w:tc>
          <w:tcPr>
            <w:tcW w:w="560" w:type="dxa"/>
            <w:tcBorders>
              <w:top w:val="nil"/>
              <w:left w:val="nil"/>
              <w:bottom w:val="nil"/>
              <w:right w:val="nil"/>
            </w:tcBorders>
            <w:shd w:val="clear" w:color="auto" w:fill="auto"/>
            <w:noWrap/>
            <w:vAlign w:val="bottom"/>
            <w:hideMark/>
          </w:tcPr>
          <w:p w14:paraId="025D3A65"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4D95E492" w14:textId="77777777" w:rsidR="001C67D7" w:rsidRPr="001268D8" w:rsidRDefault="001C67D7" w:rsidP="001C24DF">
            <w:pPr>
              <w:jc w:val="center"/>
              <w:rPr>
                <w:rFonts w:ascii="Calibri" w:hAnsi="Calibri"/>
                <w:color w:val="000000"/>
                <w:sz w:val="20"/>
                <w:szCs w:val="20"/>
                <w:lang w:val="en-US"/>
              </w:rPr>
            </w:pPr>
            <w:r w:rsidRPr="001268D8">
              <w:rPr>
                <w:rFonts w:ascii="Calibri" w:hAnsi="Calibri"/>
                <w:color w:val="000000"/>
                <w:sz w:val="20"/>
                <w:szCs w:val="20"/>
                <w:lang w:val="en-US"/>
              </w:rPr>
              <w:t>DKK millions</w:t>
            </w:r>
          </w:p>
        </w:tc>
      </w:tr>
      <w:tr w:rsidR="001C67D7" w:rsidRPr="001268D8" w14:paraId="4D6EE363" w14:textId="77777777" w:rsidTr="001C24DF">
        <w:trPr>
          <w:trHeight w:val="280"/>
        </w:trPr>
        <w:tc>
          <w:tcPr>
            <w:tcW w:w="3680" w:type="dxa"/>
            <w:tcBorders>
              <w:top w:val="nil"/>
              <w:left w:val="nil"/>
              <w:bottom w:val="nil"/>
              <w:right w:val="nil"/>
            </w:tcBorders>
            <w:shd w:val="clear" w:color="auto" w:fill="auto"/>
            <w:noWrap/>
            <w:vAlign w:val="bottom"/>
            <w:hideMark/>
          </w:tcPr>
          <w:p w14:paraId="4ED0D1E3" w14:textId="77777777" w:rsidR="001C67D7" w:rsidRPr="001268D8" w:rsidRDefault="001C67D7" w:rsidP="001C24DF">
            <w:pPr>
              <w:rPr>
                <w:rFonts w:ascii="Calibri" w:hAnsi="Calibri"/>
                <w:b/>
                <w:bCs/>
                <w:color w:val="000000"/>
                <w:sz w:val="20"/>
                <w:szCs w:val="20"/>
                <w:lang w:val="en-US"/>
              </w:rPr>
            </w:pPr>
            <w:r w:rsidRPr="001268D8">
              <w:rPr>
                <w:rFonts w:ascii="Calibri" w:hAnsi="Calibri"/>
                <w:b/>
                <w:bCs/>
                <w:color w:val="000000"/>
                <w:sz w:val="20"/>
                <w:szCs w:val="20"/>
                <w:lang w:val="en-US"/>
              </w:rPr>
              <w:t>Non-current assets</w:t>
            </w:r>
          </w:p>
        </w:tc>
        <w:tc>
          <w:tcPr>
            <w:tcW w:w="1520" w:type="dxa"/>
            <w:tcBorders>
              <w:top w:val="nil"/>
              <w:left w:val="nil"/>
              <w:bottom w:val="nil"/>
              <w:right w:val="nil"/>
            </w:tcBorders>
            <w:shd w:val="clear" w:color="auto" w:fill="auto"/>
            <w:noWrap/>
            <w:vAlign w:val="bottom"/>
            <w:hideMark/>
          </w:tcPr>
          <w:p w14:paraId="3C10CB01"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6B48C186"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1351B8D" w14:textId="77777777" w:rsidR="001C67D7" w:rsidRPr="001268D8" w:rsidRDefault="001C67D7" w:rsidP="001C24DF">
            <w:pPr>
              <w:rPr>
                <w:rFonts w:ascii="Calibri" w:hAnsi="Calibri"/>
                <w:color w:val="000000"/>
                <w:sz w:val="20"/>
                <w:szCs w:val="20"/>
                <w:lang w:val="en-US"/>
              </w:rPr>
            </w:pPr>
          </w:p>
        </w:tc>
      </w:tr>
      <w:tr w:rsidR="001C67D7" w:rsidRPr="001268D8" w14:paraId="67351C31" w14:textId="77777777" w:rsidTr="001C24DF">
        <w:trPr>
          <w:trHeight w:val="280"/>
        </w:trPr>
        <w:tc>
          <w:tcPr>
            <w:tcW w:w="3680" w:type="dxa"/>
            <w:tcBorders>
              <w:top w:val="nil"/>
              <w:left w:val="nil"/>
              <w:bottom w:val="nil"/>
              <w:right w:val="nil"/>
            </w:tcBorders>
            <w:shd w:val="clear" w:color="auto" w:fill="auto"/>
            <w:noWrap/>
            <w:vAlign w:val="bottom"/>
            <w:hideMark/>
          </w:tcPr>
          <w:p w14:paraId="32162DC6"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Goodwill and intangible assets</w:t>
            </w:r>
          </w:p>
        </w:tc>
        <w:tc>
          <w:tcPr>
            <w:tcW w:w="1520" w:type="dxa"/>
            <w:tcBorders>
              <w:top w:val="nil"/>
              <w:left w:val="nil"/>
              <w:bottom w:val="nil"/>
              <w:right w:val="nil"/>
            </w:tcBorders>
            <w:shd w:val="clear" w:color="auto" w:fill="auto"/>
            <w:noWrap/>
            <w:vAlign w:val="bottom"/>
            <w:hideMark/>
          </w:tcPr>
          <w:p w14:paraId="17E6D27C"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53,143</w:t>
            </w:r>
          </w:p>
        </w:tc>
        <w:tc>
          <w:tcPr>
            <w:tcW w:w="560" w:type="dxa"/>
            <w:tcBorders>
              <w:top w:val="nil"/>
              <w:left w:val="nil"/>
              <w:bottom w:val="nil"/>
              <w:right w:val="nil"/>
            </w:tcBorders>
            <w:shd w:val="clear" w:color="auto" w:fill="auto"/>
            <w:noWrap/>
            <w:vAlign w:val="bottom"/>
            <w:hideMark/>
          </w:tcPr>
          <w:p w14:paraId="0D259273"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7570107A"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1,378</w:t>
            </w:r>
          </w:p>
        </w:tc>
      </w:tr>
      <w:tr w:rsidR="001C67D7" w:rsidRPr="001268D8" w14:paraId="50B9B368" w14:textId="77777777" w:rsidTr="001C24DF">
        <w:trPr>
          <w:trHeight w:val="280"/>
        </w:trPr>
        <w:tc>
          <w:tcPr>
            <w:tcW w:w="3680" w:type="dxa"/>
            <w:tcBorders>
              <w:top w:val="nil"/>
              <w:left w:val="nil"/>
              <w:bottom w:val="nil"/>
              <w:right w:val="nil"/>
            </w:tcBorders>
            <w:shd w:val="clear" w:color="auto" w:fill="auto"/>
            <w:noWrap/>
            <w:vAlign w:val="bottom"/>
            <w:hideMark/>
          </w:tcPr>
          <w:p w14:paraId="7B877803"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Property Plant &amp; Equipment</w:t>
            </w:r>
          </w:p>
        </w:tc>
        <w:tc>
          <w:tcPr>
            <w:tcW w:w="1520" w:type="dxa"/>
            <w:tcBorders>
              <w:top w:val="nil"/>
              <w:left w:val="nil"/>
              <w:bottom w:val="nil"/>
              <w:right w:val="nil"/>
            </w:tcBorders>
            <w:shd w:val="clear" w:color="auto" w:fill="auto"/>
            <w:noWrap/>
            <w:vAlign w:val="bottom"/>
            <w:hideMark/>
          </w:tcPr>
          <w:p w14:paraId="171400BB"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15,983</w:t>
            </w:r>
          </w:p>
        </w:tc>
        <w:tc>
          <w:tcPr>
            <w:tcW w:w="560" w:type="dxa"/>
            <w:tcBorders>
              <w:top w:val="nil"/>
              <w:left w:val="nil"/>
              <w:bottom w:val="nil"/>
              <w:right w:val="nil"/>
            </w:tcBorders>
            <w:shd w:val="clear" w:color="auto" w:fill="auto"/>
            <w:noWrap/>
            <w:vAlign w:val="bottom"/>
            <w:hideMark/>
          </w:tcPr>
          <w:p w14:paraId="756CC04D"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81A36EB"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23,136</w:t>
            </w:r>
          </w:p>
        </w:tc>
      </w:tr>
      <w:tr w:rsidR="001C67D7" w:rsidRPr="001268D8" w14:paraId="0747DEA7" w14:textId="77777777" w:rsidTr="001C24DF">
        <w:trPr>
          <w:trHeight w:val="280"/>
        </w:trPr>
        <w:tc>
          <w:tcPr>
            <w:tcW w:w="3680" w:type="dxa"/>
            <w:tcBorders>
              <w:top w:val="nil"/>
              <w:left w:val="nil"/>
              <w:bottom w:val="nil"/>
              <w:right w:val="nil"/>
            </w:tcBorders>
            <w:shd w:val="clear" w:color="auto" w:fill="auto"/>
            <w:noWrap/>
            <w:vAlign w:val="bottom"/>
            <w:hideMark/>
          </w:tcPr>
          <w:p w14:paraId="7F24750B"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Investments</w:t>
            </w:r>
          </w:p>
        </w:tc>
        <w:tc>
          <w:tcPr>
            <w:tcW w:w="1520" w:type="dxa"/>
            <w:tcBorders>
              <w:top w:val="nil"/>
              <w:left w:val="nil"/>
              <w:bottom w:val="nil"/>
              <w:right w:val="nil"/>
            </w:tcBorders>
            <w:shd w:val="clear" w:color="auto" w:fill="auto"/>
            <w:noWrap/>
            <w:vAlign w:val="bottom"/>
            <w:hideMark/>
          </w:tcPr>
          <w:p w14:paraId="34AB2627"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8,432</w:t>
            </w:r>
          </w:p>
        </w:tc>
        <w:tc>
          <w:tcPr>
            <w:tcW w:w="560" w:type="dxa"/>
            <w:tcBorders>
              <w:top w:val="nil"/>
              <w:left w:val="nil"/>
              <w:bottom w:val="nil"/>
              <w:right w:val="nil"/>
            </w:tcBorders>
            <w:shd w:val="clear" w:color="auto" w:fill="auto"/>
            <w:noWrap/>
            <w:vAlign w:val="bottom"/>
            <w:hideMark/>
          </w:tcPr>
          <w:p w14:paraId="24E36316"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425D1052" w14:textId="77777777" w:rsidR="001C67D7" w:rsidRPr="001268D8" w:rsidRDefault="001C67D7" w:rsidP="001C24DF">
            <w:pPr>
              <w:rPr>
                <w:rFonts w:ascii="Calibri" w:hAnsi="Calibri"/>
                <w:color w:val="000000"/>
                <w:sz w:val="20"/>
                <w:szCs w:val="20"/>
                <w:lang w:val="en-US"/>
              </w:rPr>
            </w:pPr>
          </w:p>
        </w:tc>
      </w:tr>
      <w:tr w:rsidR="001C67D7" w:rsidRPr="001268D8" w14:paraId="28C0D917" w14:textId="77777777" w:rsidTr="001C24DF">
        <w:trPr>
          <w:trHeight w:val="280"/>
        </w:trPr>
        <w:tc>
          <w:tcPr>
            <w:tcW w:w="3680" w:type="dxa"/>
            <w:tcBorders>
              <w:top w:val="nil"/>
              <w:left w:val="nil"/>
              <w:bottom w:val="nil"/>
              <w:right w:val="nil"/>
            </w:tcBorders>
            <w:shd w:val="clear" w:color="auto" w:fill="auto"/>
            <w:noWrap/>
            <w:vAlign w:val="bottom"/>
            <w:hideMark/>
          </w:tcPr>
          <w:p w14:paraId="6B355D5E"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Deferred taxes</w:t>
            </w:r>
          </w:p>
        </w:tc>
        <w:tc>
          <w:tcPr>
            <w:tcW w:w="1520" w:type="dxa"/>
            <w:tcBorders>
              <w:top w:val="nil"/>
              <w:left w:val="nil"/>
              <w:bottom w:val="nil"/>
              <w:right w:val="nil"/>
            </w:tcBorders>
            <w:shd w:val="clear" w:color="auto" w:fill="auto"/>
            <w:noWrap/>
            <w:vAlign w:val="bottom"/>
            <w:hideMark/>
          </w:tcPr>
          <w:p w14:paraId="794BE1E5"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7,994</w:t>
            </w:r>
          </w:p>
        </w:tc>
        <w:tc>
          <w:tcPr>
            <w:tcW w:w="560" w:type="dxa"/>
            <w:tcBorders>
              <w:top w:val="nil"/>
              <w:left w:val="nil"/>
              <w:bottom w:val="nil"/>
              <w:right w:val="nil"/>
            </w:tcBorders>
            <w:shd w:val="clear" w:color="auto" w:fill="auto"/>
            <w:noWrap/>
            <w:vAlign w:val="bottom"/>
            <w:hideMark/>
          </w:tcPr>
          <w:p w14:paraId="6F260D0B"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21CF4CC5"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5,399</w:t>
            </w:r>
          </w:p>
        </w:tc>
      </w:tr>
      <w:tr w:rsidR="001C67D7" w:rsidRPr="001268D8" w14:paraId="12616124" w14:textId="77777777" w:rsidTr="001C24DF">
        <w:trPr>
          <w:trHeight w:val="280"/>
        </w:trPr>
        <w:tc>
          <w:tcPr>
            <w:tcW w:w="3680" w:type="dxa"/>
            <w:tcBorders>
              <w:top w:val="nil"/>
              <w:left w:val="nil"/>
              <w:bottom w:val="nil"/>
              <w:right w:val="nil"/>
            </w:tcBorders>
            <w:shd w:val="clear" w:color="auto" w:fill="auto"/>
            <w:noWrap/>
            <w:vAlign w:val="bottom"/>
            <w:hideMark/>
          </w:tcPr>
          <w:p w14:paraId="095511B0"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Other</w:t>
            </w:r>
          </w:p>
        </w:tc>
        <w:tc>
          <w:tcPr>
            <w:tcW w:w="1520" w:type="dxa"/>
            <w:tcBorders>
              <w:top w:val="nil"/>
              <w:left w:val="nil"/>
              <w:bottom w:val="single" w:sz="4" w:space="0" w:color="auto"/>
              <w:right w:val="nil"/>
            </w:tcBorders>
            <w:shd w:val="clear" w:color="auto" w:fill="auto"/>
            <w:noWrap/>
            <w:vAlign w:val="bottom"/>
            <w:hideMark/>
          </w:tcPr>
          <w:p w14:paraId="1F94479C"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2,274</w:t>
            </w:r>
          </w:p>
        </w:tc>
        <w:tc>
          <w:tcPr>
            <w:tcW w:w="560" w:type="dxa"/>
            <w:tcBorders>
              <w:top w:val="nil"/>
              <w:left w:val="nil"/>
              <w:bottom w:val="nil"/>
              <w:right w:val="nil"/>
            </w:tcBorders>
            <w:shd w:val="clear" w:color="auto" w:fill="auto"/>
            <w:noWrap/>
            <w:vAlign w:val="bottom"/>
            <w:hideMark/>
          </w:tcPr>
          <w:p w14:paraId="168BE7C4"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1047179B"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856</w:t>
            </w:r>
          </w:p>
        </w:tc>
      </w:tr>
      <w:tr w:rsidR="001C67D7" w:rsidRPr="001268D8" w14:paraId="3E50E3AE" w14:textId="77777777" w:rsidTr="001C24DF">
        <w:trPr>
          <w:trHeight w:val="280"/>
        </w:trPr>
        <w:tc>
          <w:tcPr>
            <w:tcW w:w="3680" w:type="dxa"/>
            <w:tcBorders>
              <w:top w:val="nil"/>
              <w:left w:val="nil"/>
              <w:bottom w:val="nil"/>
              <w:right w:val="nil"/>
            </w:tcBorders>
            <w:shd w:val="clear" w:color="auto" w:fill="auto"/>
            <w:noWrap/>
            <w:vAlign w:val="bottom"/>
            <w:hideMark/>
          </w:tcPr>
          <w:p w14:paraId="3CD84EA9"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514E8628"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87,826</w:t>
            </w:r>
          </w:p>
        </w:tc>
        <w:tc>
          <w:tcPr>
            <w:tcW w:w="560" w:type="dxa"/>
            <w:tcBorders>
              <w:top w:val="nil"/>
              <w:left w:val="nil"/>
              <w:bottom w:val="nil"/>
              <w:right w:val="nil"/>
            </w:tcBorders>
            <w:shd w:val="clear" w:color="auto" w:fill="auto"/>
            <w:noWrap/>
            <w:vAlign w:val="bottom"/>
            <w:hideMark/>
          </w:tcPr>
          <w:p w14:paraId="4C7D816D"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5DB04B9"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30,769</w:t>
            </w:r>
          </w:p>
        </w:tc>
      </w:tr>
      <w:tr w:rsidR="001C67D7" w:rsidRPr="001268D8" w14:paraId="6928EF46" w14:textId="77777777" w:rsidTr="001C24DF">
        <w:trPr>
          <w:trHeight w:val="280"/>
        </w:trPr>
        <w:tc>
          <w:tcPr>
            <w:tcW w:w="3680" w:type="dxa"/>
            <w:tcBorders>
              <w:top w:val="nil"/>
              <w:left w:val="nil"/>
              <w:bottom w:val="nil"/>
              <w:right w:val="nil"/>
            </w:tcBorders>
            <w:shd w:val="clear" w:color="auto" w:fill="auto"/>
            <w:noWrap/>
            <w:vAlign w:val="bottom"/>
            <w:hideMark/>
          </w:tcPr>
          <w:p w14:paraId="403B6613" w14:textId="77777777" w:rsidR="001C67D7" w:rsidRPr="001268D8" w:rsidRDefault="001C67D7" w:rsidP="001C24DF">
            <w:pPr>
              <w:rPr>
                <w:rFonts w:ascii="Calibri" w:hAnsi="Calibri"/>
                <w:b/>
                <w:bCs/>
                <w:color w:val="000000"/>
                <w:sz w:val="20"/>
                <w:szCs w:val="20"/>
                <w:lang w:val="en-US"/>
              </w:rPr>
            </w:pPr>
            <w:r w:rsidRPr="001268D8">
              <w:rPr>
                <w:rFonts w:ascii="Calibri" w:hAnsi="Calibri"/>
                <w:b/>
                <w:bCs/>
                <w:color w:val="000000"/>
                <w:sz w:val="20"/>
                <w:szCs w:val="20"/>
                <w:lang w:val="en-US"/>
              </w:rPr>
              <w:t>Current assets</w:t>
            </w:r>
          </w:p>
        </w:tc>
        <w:tc>
          <w:tcPr>
            <w:tcW w:w="1520" w:type="dxa"/>
            <w:tcBorders>
              <w:top w:val="nil"/>
              <w:left w:val="nil"/>
              <w:bottom w:val="nil"/>
              <w:right w:val="nil"/>
            </w:tcBorders>
            <w:shd w:val="clear" w:color="auto" w:fill="auto"/>
            <w:noWrap/>
            <w:vAlign w:val="bottom"/>
            <w:hideMark/>
          </w:tcPr>
          <w:p w14:paraId="41C7B4E7"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2573DF21"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943CD54" w14:textId="77777777" w:rsidR="001C67D7" w:rsidRPr="001268D8" w:rsidRDefault="001C67D7" w:rsidP="001C24DF">
            <w:pPr>
              <w:rPr>
                <w:rFonts w:ascii="Calibri" w:hAnsi="Calibri"/>
                <w:color w:val="000000"/>
                <w:sz w:val="20"/>
                <w:szCs w:val="20"/>
                <w:lang w:val="en-US"/>
              </w:rPr>
            </w:pPr>
          </w:p>
        </w:tc>
      </w:tr>
      <w:tr w:rsidR="001C67D7" w:rsidRPr="001268D8" w14:paraId="52037802" w14:textId="77777777" w:rsidTr="001C24DF">
        <w:trPr>
          <w:trHeight w:val="280"/>
        </w:trPr>
        <w:tc>
          <w:tcPr>
            <w:tcW w:w="3680" w:type="dxa"/>
            <w:tcBorders>
              <w:top w:val="nil"/>
              <w:left w:val="nil"/>
              <w:bottom w:val="nil"/>
              <w:right w:val="nil"/>
            </w:tcBorders>
            <w:shd w:val="clear" w:color="auto" w:fill="auto"/>
            <w:noWrap/>
            <w:vAlign w:val="bottom"/>
            <w:hideMark/>
          </w:tcPr>
          <w:p w14:paraId="62702F83"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Inventories</w:t>
            </w:r>
          </w:p>
        </w:tc>
        <w:tc>
          <w:tcPr>
            <w:tcW w:w="1520" w:type="dxa"/>
            <w:tcBorders>
              <w:top w:val="nil"/>
              <w:left w:val="nil"/>
              <w:bottom w:val="nil"/>
              <w:right w:val="nil"/>
            </w:tcBorders>
            <w:shd w:val="clear" w:color="auto" w:fill="auto"/>
            <w:noWrap/>
            <w:vAlign w:val="bottom"/>
            <w:hideMark/>
          </w:tcPr>
          <w:p w14:paraId="04DBA1B0"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6,093</w:t>
            </w:r>
          </w:p>
        </w:tc>
        <w:tc>
          <w:tcPr>
            <w:tcW w:w="560" w:type="dxa"/>
            <w:tcBorders>
              <w:top w:val="nil"/>
              <w:left w:val="nil"/>
              <w:bottom w:val="nil"/>
              <w:right w:val="nil"/>
            </w:tcBorders>
            <w:shd w:val="clear" w:color="auto" w:fill="auto"/>
            <w:noWrap/>
            <w:vAlign w:val="bottom"/>
            <w:hideMark/>
          </w:tcPr>
          <w:p w14:paraId="78D6A265"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5D20E524"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11,357</w:t>
            </w:r>
          </w:p>
        </w:tc>
      </w:tr>
      <w:tr w:rsidR="001C67D7" w:rsidRPr="001268D8" w14:paraId="18995F76" w14:textId="77777777" w:rsidTr="001C24DF">
        <w:trPr>
          <w:trHeight w:val="280"/>
        </w:trPr>
        <w:tc>
          <w:tcPr>
            <w:tcW w:w="3680" w:type="dxa"/>
            <w:tcBorders>
              <w:top w:val="nil"/>
              <w:left w:val="nil"/>
              <w:bottom w:val="nil"/>
              <w:right w:val="nil"/>
            </w:tcBorders>
            <w:shd w:val="clear" w:color="auto" w:fill="auto"/>
            <w:noWrap/>
            <w:vAlign w:val="bottom"/>
            <w:hideMark/>
          </w:tcPr>
          <w:p w14:paraId="6A1FCE13"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Trade receivables</w:t>
            </w:r>
          </w:p>
        </w:tc>
        <w:tc>
          <w:tcPr>
            <w:tcW w:w="1520" w:type="dxa"/>
            <w:tcBorders>
              <w:top w:val="nil"/>
              <w:left w:val="nil"/>
              <w:bottom w:val="nil"/>
              <w:right w:val="nil"/>
            </w:tcBorders>
            <w:shd w:val="clear" w:color="auto" w:fill="auto"/>
            <w:noWrap/>
            <w:vAlign w:val="bottom"/>
            <w:hideMark/>
          </w:tcPr>
          <w:p w14:paraId="61319793"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8,275</w:t>
            </w:r>
          </w:p>
        </w:tc>
        <w:tc>
          <w:tcPr>
            <w:tcW w:w="560" w:type="dxa"/>
            <w:tcBorders>
              <w:top w:val="nil"/>
              <w:left w:val="nil"/>
              <w:bottom w:val="nil"/>
              <w:right w:val="nil"/>
            </w:tcBorders>
            <w:shd w:val="clear" w:color="auto" w:fill="auto"/>
            <w:noWrap/>
            <w:vAlign w:val="bottom"/>
            <w:hideMark/>
          </w:tcPr>
          <w:p w14:paraId="4690D917"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3DE51668"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13,041</w:t>
            </w:r>
          </w:p>
        </w:tc>
      </w:tr>
      <w:tr w:rsidR="001C67D7" w:rsidRPr="001268D8" w14:paraId="3D79CFE3" w14:textId="77777777" w:rsidTr="001C24DF">
        <w:trPr>
          <w:trHeight w:val="280"/>
        </w:trPr>
        <w:tc>
          <w:tcPr>
            <w:tcW w:w="3680" w:type="dxa"/>
            <w:tcBorders>
              <w:top w:val="nil"/>
              <w:left w:val="nil"/>
              <w:bottom w:val="nil"/>
              <w:right w:val="nil"/>
            </w:tcBorders>
            <w:shd w:val="clear" w:color="auto" w:fill="auto"/>
            <w:noWrap/>
            <w:vAlign w:val="bottom"/>
            <w:hideMark/>
          </w:tcPr>
          <w:p w14:paraId="4EEFF6E0"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Other current assets</w:t>
            </w:r>
          </w:p>
        </w:tc>
        <w:tc>
          <w:tcPr>
            <w:tcW w:w="1520" w:type="dxa"/>
            <w:tcBorders>
              <w:top w:val="nil"/>
              <w:left w:val="nil"/>
              <w:bottom w:val="nil"/>
              <w:right w:val="nil"/>
            </w:tcBorders>
            <w:shd w:val="clear" w:color="auto" w:fill="auto"/>
            <w:noWrap/>
            <w:vAlign w:val="bottom"/>
            <w:hideMark/>
          </w:tcPr>
          <w:p w14:paraId="66DED460"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3,369</w:t>
            </w:r>
          </w:p>
        </w:tc>
        <w:tc>
          <w:tcPr>
            <w:tcW w:w="560" w:type="dxa"/>
            <w:tcBorders>
              <w:top w:val="nil"/>
              <w:left w:val="nil"/>
              <w:bottom w:val="nil"/>
              <w:right w:val="nil"/>
            </w:tcBorders>
            <w:shd w:val="clear" w:color="auto" w:fill="auto"/>
            <w:noWrap/>
            <w:vAlign w:val="bottom"/>
            <w:hideMark/>
          </w:tcPr>
          <w:p w14:paraId="0D866163"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7752C5C3"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7,469</w:t>
            </w:r>
          </w:p>
        </w:tc>
      </w:tr>
      <w:tr w:rsidR="001C67D7" w:rsidRPr="001268D8" w14:paraId="6BBF4F42" w14:textId="77777777" w:rsidTr="001C24DF">
        <w:trPr>
          <w:trHeight w:val="280"/>
        </w:trPr>
        <w:tc>
          <w:tcPr>
            <w:tcW w:w="3680" w:type="dxa"/>
            <w:tcBorders>
              <w:top w:val="nil"/>
              <w:left w:val="nil"/>
              <w:bottom w:val="nil"/>
              <w:right w:val="nil"/>
            </w:tcBorders>
            <w:shd w:val="clear" w:color="auto" w:fill="auto"/>
            <w:noWrap/>
            <w:vAlign w:val="bottom"/>
            <w:hideMark/>
          </w:tcPr>
          <w:p w14:paraId="05290FA9"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Cash</w:t>
            </w:r>
          </w:p>
        </w:tc>
        <w:tc>
          <w:tcPr>
            <w:tcW w:w="1520" w:type="dxa"/>
            <w:tcBorders>
              <w:top w:val="nil"/>
              <w:left w:val="nil"/>
              <w:bottom w:val="nil"/>
              <w:right w:val="nil"/>
            </w:tcBorders>
            <w:shd w:val="clear" w:color="auto" w:fill="auto"/>
            <w:noWrap/>
            <w:vAlign w:val="bottom"/>
            <w:hideMark/>
          </w:tcPr>
          <w:p w14:paraId="134A71DB"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13,023</w:t>
            </w:r>
          </w:p>
        </w:tc>
        <w:tc>
          <w:tcPr>
            <w:tcW w:w="560" w:type="dxa"/>
            <w:tcBorders>
              <w:top w:val="nil"/>
              <w:left w:val="nil"/>
              <w:bottom w:val="nil"/>
              <w:right w:val="nil"/>
            </w:tcBorders>
            <w:shd w:val="clear" w:color="auto" w:fill="auto"/>
            <w:noWrap/>
            <w:vAlign w:val="bottom"/>
            <w:hideMark/>
          </w:tcPr>
          <w:p w14:paraId="29FE9F86"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283A9DAA"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14,396</w:t>
            </w:r>
          </w:p>
        </w:tc>
      </w:tr>
      <w:tr w:rsidR="001C67D7" w:rsidRPr="001268D8" w14:paraId="1768854E" w14:textId="77777777" w:rsidTr="001C24DF">
        <w:trPr>
          <w:trHeight w:val="280"/>
        </w:trPr>
        <w:tc>
          <w:tcPr>
            <w:tcW w:w="3680" w:type="dxa"/>
            <w:tcBorders>
              <w:top w:val="nil"/>
              <w:left w:val="nil"/>
              <w:bottom w:val="nil"/>
              <w:right w:val="nil"/>
            </w:tcBorders>
            <w:shd w:val="clear" w:color="auto" w:fill="auto"/>
            <w:noWrap/>
            <w:vAlign w:val="bottom"/>
            <w:hideMark/>
          </w:tcPr>
          <w:p w14:paraId="25508247"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Assets related to discontinued operations</w:t>
            </w:r>
          </w:p>
        </w:tc>
        <w:tc>
          <w:tcPr>
            <w:tcW w:w="1520" w:type="dxa"/>
            <w:tcBorders>
              <w:top w:val="nil"/>
              <w:left w:val="nil"/>
              <w:bottom w:val="single" w:sz="4" w:space="0" w:color="auto"/>
              <w:right w:val="nil"/>
            </w:tcBorders>
            <w:shd w:val="clear" w:color="auto" w:fill="auto"/>
            <w:noWrap/>
            <w:vAlign w:val="bottom"/>
            <w:hideMark/>
          </w:tcPr>
          <w:p w14:paraId="1CA29578"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6801</w:t>
            </w:r>
          </w:p>
        </w:tc>
        <w:tc>
          <w:tcPr>
            <w:tcW w:w="560" w:type="dxa"/>
            <w:tcBorders>
              <w:top w:val="nil"/>
              <w:left w:val="nil"/>
              <w:bottom w:val="nil"/>
              <w:right w:val="nil"/>
            </w:tcBorders>
            <w:shd w:val="clear" w:color="auto" w:fill="auto"/>
            <w:noWrap/>
            <w:vAlign w:val="bottom"/>
            <w:hideMark/>
          </w:tcPr>
          <w:p w14:paraId="244CCE7F"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319AB6EE"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 </w:t>
            </w:r>
          </w:p>
        </w:tc>
      </w:tr>
      <w:tr w:rsidR="001C67D7" w:rsidRPr="001268D8" w14:paraId="4B299D7F" w14:textId="77777777" w:rsidTr="001C24DF">
        <w:trPr>
          <w:trHeight w:val="280"/>
        </w:trPr>
        <w:tc>
          <w:tcPr>
            <w:tcW w:w="3680" w:type="dxa"/>
            <w:tcBorders>
              <w:top w:val="nil"/>
              <w:left w:val="nil"/>
              <w:bottom w:val="nil"/>
              <w:right w:val="nil"/>
            </w:tcBorders>
            <w:shd w:val="clear" w:color="auto" w:fill="auto"/>
            <w:noWrap/>
            <w:vAlign w:val="bottom"/>
            <w:hideMark/>
          </w:tcPr>
          <w:p w14:paraId="1FCEC7B2"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5ACFC0A5"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37,561</w:t>
            </w:r>
          </w:p>
        </w:tc>
        <w:tc>
          <w:tcPr>
            <w:tcW w:w="560" w:type="dxa"/>
            <w:tcBorders>
              <w:top w:val="nil"/>
              <w:left w:val="nil"/>
              <w:bottom w:val="nil"/>
              <w:right w:val="nil"/>
            </w:tcBorders>
            <w:shd w:val="clear" w:color="auto" w:fill="auto"/>
            <w:noWrap/>
            <w:vAlign w:val="bottom"/>
            <w:hideMark/>
          </w:tcPr>
          <w:p w14:paraId="6F1E50A2"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790836C2"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46,263</w:t>
            </w:r>
          </w:p>
        </w:tc>
      </w:tr>
      <w:tr w:rsidR="001C67D7" w:rsidRPr="001268D8" w14:paraId="75563D68" w14:textId="77777777" w:rsidTr="001C24DF">
        <w:trPr>
          <w:trHeight w:val="280"/>
        </w:trPr>
        <w:tc>
          <w:tcPr>
            <w:tcW w:w="3680" w:type="dxa"/>
            <w:tcBorders>
              <w:top w:val="nil"/>
              <w:left w:val="nil"/>
              <w:bottom w:val="nil"/>
              <w:right w:val="nil"/>
            </w:tcBorders>
            <w:shd w:val="clear" w:color="auto" w:fill="auto"/>
            <w:noWrap/>
            <w:vAlign w:val="bottom"/>
            <w:hideMark/>
          </w:tcPr>
          <w:p w14:paraId="168BF611" w14:textId="77777777" w:rsidR="001C67D7" w:rsidRPr="001268D8" w:rsidRDefault="001C67D7" w:rsidP="001C24DF">
            <w:pPr>
              <w:rPr>
                <w:rFonts w:ascii="Calibri" w:hAnsi="Calibri"/>
                <w:b/>
                <w:bCs/>
                <w:color w:val="000000"/>
                <w:sz w:val="20"/>
                <w:szCs w:val="20"/>
                <w:lang w:val="en-US"/>
              </w:rPr>
            </w:pPr>
            <w:r w:rsidRPr="001268D8">
              <w:rPr>
                <w:rFonts w:ascii="Calibri" w:hAnsi="Calibri"/>
                <w:b/>
                <w:bCs/>
                <w:color w:val="000000"/>
                <w:sz w:val="20"/>
                <w:szCs w:val="20"/>
                <w:lang w:val="en-US"/>
              </w:rPr>
              <w:t>Total assets</w:t>
            </w:r>
          </w:p>
        </w:tc>
        <w:tc>
          <w:tcPr>
            <w:tcW w:w="1520" w:type="dxa"/>
            <w:tcBorders>
              <w:top w:val="single" w:sz="4" w:space="0" w:color="auto"/>
              <w:left w:val="nil"/>
              <w:bottom w:val="single" w:sz="4" w:space="0" w:color="auto"/>
              <w:right w:val="nil"/>
            </w:tcBorders>
            <w:shd w:val="clear" w:color="auto" w:fill="auto"/>
            <w:noWrap/>
            <w:vAlign w:val="bottom"/>
            <w:hideMark/>
          </w:tcPr>
          <w:p w14:paraId="126BB75B" w14:textId="77777777" w:rsidR="001C67D7" w:rsidRPr="001268D8" w:rsidRDefault="001C67D7" w:rsidP="001C24DF">
            <w:pPr>
              <w:jc w:val="right"/>
              <w:rPr>
                <w:rFonts w:ascii="Calibri" w:hAnsi="Calibri"/>
                <w:b/>
                <w:bCs/>
                <w:color w:val="000000"/>
                <w:sz w:val="20"/>
                <w:szCs w:val="20"/>
                <w:lang w:val="en-US"/>
              </w:rPr>
            </w:pPr>
            <w:r w:rsidRPr="001268D8">
              <w:rPr>
                <w:rFonts w:ascii="Calibri" w:hAnsi="Calibri"/>
                <w:b/>
                <w:bCs/>
                <w:color w:val="000000"/>
                <w:sz w:val="20"/>
                <w:szCs w:val="20"/>
                <w:lang w:val="en-US"/>
              </w:rPr>
              <w:t>125,387</w:t>
            </w:r>
          </w:p>
        </w:tc>
        <w:tc>
          <w:tcPr>
            <w:tcW w:w="560" w:type="dxa"/>
            <w:tcBorders>
              <w:top w:val="nil"/>
              <w:left w:val="nil"/>
              <w:bottom w:val="nil"/>
              <w:right w:val="nil"/>
            </w:tcBorders>
            <w:shd w:val="clear" w:color="auto" w:fill="auto"/>
            <w:noWrap/>
            <w:vAlign w:val="bottom"/>
            <w:hideMark/>
          </w:tcPr>
          <w:p w14:paraId="4965D4FB" w14:textId="77777777" w:rsidR="001C67D7" w:rsidRPr="001268D8" w:rsidRDefault="001C67D7" w:rsidP="001C24DF">
            <w:pPr>
              <w:rPr>
                <w:rFonts w:ascii="Calibri" w:hAnsi="Calibri"/>
                <w:color w:val="000000"/>
                <w:sz w:val="20"/>
                <w:szCs w:val="20"/>
                <w:lang w:val="en-US"/>
              </w:rPr>
            </w:pPr>
          </w:p>
        </w:tc>
        <w:tc>
          <w:tcPr>
            <w:tcW w:w="1780" w:type="dxa"/>
            <w:tcBorders>
              <w:top w:val="single" w:sz="4" w:space="0" w:color="auto"/>
              <w:left w:val="nil"/>
              <w:bottom w:val="single" w:sz="4" w:space="0" w:color="auto"/>
              <w:right w:val="nil"/>
            </w:tcBorders>
            <w:shd w:val="clear" w:color="auto" w:fill="auto"/>
            <w:noWrap/>
            <w:vAlign w:val="bottom"/>
            <w:hideMark/>
          </w:tcPr>
          <w:p w14:paraId="62A8807E" w14:textId="77777777" w:rsidR="001C67D7" w:rsidRPr="001268D8" w:rsidRDefault="001C67D7" w:rsidP="001C24DF">
            <w:pPr>
              <w:jc w:val="right"/>
              <w:rPr>
                <w:rFonts w:ascii="Calibri" w:hAnsi="Calibri"/>
                <w:b/>
                <w:bCs/>
                <w:color w:val="000000"/>
                <w:sz w:val="20"/>
                <w:szCs w:val="20"/>
                <w:lang w:val="en-US"/>
              </w:rPr>
            </w:pPr>
            <w:r w:rsidRPr="001268D8">
              <w:rPr>
                <w:rFonts w:ascii="Calibri" w:hAnsi="Calibri"/>
                <w:b/>
                <w:bCs/>
                <w:color w:val="000000"/>
                <w:sz w:val="20"/>
                <w:szCs w:val="20"/>
                <w:lang w:val="en-US"/>
              </w:rPr>
              <w:t>77,032</w:t>
            </w:r>
          </w:p>
        </w:tc>
      </w:tr>
      <w:tr w:rsidR="001C67D7" w:rsidRPr="001268D8" w14:paraId="03DD6E85" w14:textId="77777777" w:rsidTr="001C24DF">
        <w:trPr>
          <w:trHeight w:val="280"/>
        </w:trPr>
        <w:tc>
          <w:tcPr>
            <w:tcW w:w="3680" w:type="dxa"/>
            <w:tcBorders>
              <w:top w:val="nil"/>
              <w:left w:val="nil"/>
              <w:bottom w:val="nil"/>
              <w:right w:val="nil"/>
            </w:tcBorders>
            <w:shd w:val="clear" w:color="auto" w:fill="auto"/>
            <w:noWrap/>
            <w:vAlign w:val="bottom"/>
            <w:hideMark/>
          </w:tcPr>
          <w:p w14:paraId="087EC49B"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024931AC"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4D035246"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13782984" w14:textId="77777777" w:rsidR="001C67D7" w:rsidRPr="001268D8" w:rsidRDefault="001C67D7" w:rsidP="001C24DF">
            <w:pPr>
              <w:rPr>
                <w:rFonts w:ascii="Calibri" w:hAnsi="Calibri"/>
                <w:color w:val="000000"/>
                <w:sz w:val="20"/>
                <w:szCs w:val="20"/>
                <w:lang w:val="en-US"/>
              </w:rPr>
            </w:pPr>
          </w:p>
        </w:tc>
      </w:tr>
      <w:tr w:rsidR="001C67D7" w:rsidRPr="001268D8" w14:paraId="27FC2554" w14:textId="77777777" w:rsidTr="001C24DF">
        <w:trPr>
          <w:trHeight w:val="280"/>
        </w:trPr>
        <w:tc>
          <w:tcPr>
            <w:tcW w:w="3680" w:type="dxa"/>
            <w:tcBorders>
              <w:top w:val="nil"/>
              <w:left w:val="nil"/>
              <w:bottom w:val="nil"/>
              <w:right w:val="nil"/>
            </w:tcBorders>
            <w:shd w:val="clear" w:color="auto" w:fill="auto"/>
            <w:noWrap/>
            <w:vAlign w:val="bottom"/>
            <w:hideMark/>
          </w:tcPr>
          <w:p w14:paraId="60E59551"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629E3CAF"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6B8AF3DE"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4CBA73E0" w14:textId="77777777" w:rsidR="001C67D7" w:rsidRPr="001268D8" w:rsidRDefault="001C67D7" w:rsidP="001C24DF">
            <w:pPr>
              <w:rPr>
                <w:rFonts w:ascii="Calibri" w:hAnsi="Calibri"/>
                <w:color w:val="000000"/>
                <w:sz w:val="20"/>
                <w:szCs w:val="20"/>
                <w:lang w:val="en-US"/>
              </w:rPr>
            </w:pPr>
          </w:p>
        </w:tc>
      </w:tr>
      <w:tr w:rsidR="001C67D7" w:rsidRPr="001268D8" w14:paraId="0A63E205" w14:textId="77777777" w:rsidTr="001C24DF">
        <w:trPr>
          <w:trHeight w:val="280"/>
        </w:trPr>
        <w:tc>
          <w:tcPr>
            <w:tcW w:w="3680" w:type="dxa"/>
            <w:tcBorders>
              <w:top w:val="nil"/>
              <w:left w:val="nil"/>
              <w:bottom w:val="nil"/>
              <w:right w:val="nil"/>
            </w:tcBorders>
            <w:shd w:val="clear" w:color="auto" w:fill="auto"/>
            <w:noWrap/>
            <w:vAlign w:val="bottom"/>
            <w:hideMark/>
          </w:tcPr>
          <w:p w14:paraId="0F30CFE6" w14:textId="77777777" w:rsidR="001C67D7" w:rsidRPr="001268D8" w:rsidRDefault="001C67D7" w:rsidP="001C24DF">
            <w:pPr>
              <w:rPr>
                <w:rFonts w:ascii="Calibri" w:hAnsi="Calibri"/>
                <w:b/>
                <w:bCs/>
                <w:color w:val="000000"/>
                <w:sz w:val="20"/>
                <w:szCs w:val="20"/>
                <w:lang w:val="en-US"/>
              </w:rPr>
            </w:pPr>
            <w:r w:rsidRPr="001268D8">
              <w:rPr>
                <w:rFonts w:ascii="Calibri" w:hAnsi="Calibri"/>
                <w:b/>
                <w:bCs/>
                <w:color w:val="000000"/>
                <w:sz w:val="20"/>
                <w:szCs w:val="20"/>
                <w:lang w:val="en-US"/>
              </w:rPr>
              <w:t>Current liabilities</w:t>
            </w:r>
          </w:p>
        </w:tc>
        <w:tc>
          <w:tcPr>
            <w:tcW w:w="1520" w:type="dxa"/>
            <w:tcBorders>
              <w:top w:val="nil"/>
              <w:left w:val="nil"/>
              <w:bottom w:val="nil"/>
              <w:right w:val="nil"/>
            </w:tcBorders>
            <w:shd w:val="clear" w:color="auto" w:fill="auto"/>
            <w:noWrap/>
            <w:vAlign w:val="bottom"/>
            <w:hideMark/>
          </w:tcPr>
          <w:p w14:paraId="5EA46FDD"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65644BCC"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53BCBB22" w14:textId="77777777" w:rsidR="001C67D7" w:rsidRPr="001268D8" w:rsidRDefault="001C67D7" w:rsidP="001C24DF">
            <w:pPr>
              <w:rPr>
                <w:rFonts w:ascii="Calibri" w:hAnsi="Calibri"/>
                <w:color w:val="000000"/>
                <w:sz w:val="20"/>
                <w:szCs w:val="20"/>
                <w:lang w:val="en-US"/>
              </w:rPr>
            </w:pPr>
          </w:p>
        </w:tc>
      </w:tr>
      <w:tr w:rsidR="001C67D7" w:rsidRPr="001268D8" w14:paraId="71E92B35" w14:textId="77777777" w:rsidTr="001C24DF">
        <w:trPr>
          <w:trHeight w:val="280"/>
        </w:trPr>
        <w:tc>
          <w:tcPr>
            <w:tcW w:w="3680" w:type="dxa"/>
            <w:tcBorders>
              <w:top w:val="nil"/>
              <w:left w:val="nil"/>
              <w:bottom w:val="nil"/>
              <w:right w:val="nil"/>
            </w:tcBorders>
            <w:shd w:val="clear" w:color="auto" w:fill="auto"/>
            <w:noWrap/>
            <w:vAlign w:val="bottom"/>
            <w:hideMark/>
          </w:tcPr>
          <w:p w14:paraId="34E2850D"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Borrowings</w:t>
            </w:r>
          </w:p>
        </w:tc>
        <w:tc>
          <w:tcPr>
            <w:tcW w:w="1520" w:type="dxa"/>
            <w:tcBorders>
              <w:top w:val="nil"/>
              <w:left w:val="nil"/>
              <w:bottom w:val="nil"/>
              <w:right w:val="nil"/>
            </w:tcBorders>
            <w:shd w:val="clear" w:color="auto" w:fill="auto"/>
            <w:noWrap/>
            <w:vAlign w:val="bottom"/>
            <w:hideMark/>
          </w:tcPr>
          <w:p w14:paraId="71171624"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6,612</w:t>
            </w:r>
          </w:p>
        </w:tc>
        <w:tc>
          <w:tcPr>
            <w:tcW w:w="560" w:type="dxa"/>
            <w:tcBorders>
              <w:top w:val="nil"/>
              <w:left w:val="nil"/>
              <w:bottom w:val="nil"/>
              <w:right w:val="nil"/>
            </w:tcBorders>
            <w:shd w:val="clear" w:color="auto" w:fill="auto"/>
            <w:noWrap/>
            <w:vAlign w:val="bottom"/>
            <w:hideMark/>
          </w:tcPr>
          <w:p w14:paraId="1DB95BCA"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B031FD5"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720</w:t>
            </w:r>
          </w:p>
        </w:tc>
      </w:tr>
      <w:tr w:rsidR="001C67D7" w:rsidRPr="001268D8" w14:paraId="654BBD18" w14:textId="77777777" w:rsidTr="001C24DF">
        <w:trPr>
          <w:trHeight w:val="280"/>
        </w:trPr>
        <w:tc>
          <w:tcPr>
            <w:tcW w:w="3680" w:type="dxa"/>
            <w:tcBorders>
              <w:top w:val="nil"/>
              <w:left w:val="nil"/>
              <w:bottom w:val="nil"/>
              <w:right w:val="nil"/>
            </w:tcBorders>
            <w:shd w:val="clear" w:color="auto" w:fill="auto"/>
            <w:noWrap/>
            <w:vAlign w:val="bottom"/>
            <w:hideMark/>
          </w:tcPr>
          <w:p w14:paraId="192B81C6"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Trade payables</w:t>
            </w:r>
          </w:p>
        </w:tc>
        <w:tc>
          <w:tcPr>
            <w:tcW w:w="1520" w:type="dxa"/>
            <w:tcBorders>
              <w:top w:val="nil"/>
              <w:left w:val="nil"/>
              <w:bottom w:val="nil"/>
              <w:right w:val="nil"/>
            </w:tcBorders>
            <w:shd w:val="clear" w:color="auto" w:fill="auto"/>
            <w:noWrap/>
            <w:vAlign w:val="bottom"/>
            <w:hideMark/>
          </w:tcPr>
          <w:p w14:paraId="351E4399"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5,419</w:t>
            </w:r>
          </w:p>
        </w:tc>
        <w:tc>
          <w:tcPr>
            <w:tcW w:w="560" w:type="dxa"/>
            <w:tcBorders>
              <w:top w:val="nil"/>
              <w:left w:val="nil"/>
              <w:bottom w:val="nil"/>
              <w:right w:val="nil"/>
            </w:tcBorders>
            <w:shd w:val="clear" w:color="auto" w:fill="auto"/>
            <w:noWrap/>
            <w:vAlign w:val="bottom"/>
            <w:hideMark/>
          </w:tcPr>
          <w:p w14:paraId="65142709"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512A7808"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4,950</w:t>
            </w:r>
          </w:p>
        </w:tc>
      </w:tr>
      <w:tr w:rsidR="001C67D7" w:rsidRPr="001268D8" w14:paraId="1404AE6D" w14:textId="77777777" w:rsidTr="001C24DF">
        <w:trPr>
          <w:trHeight w:val="280"/>
        </w:trPr>
        <w:tc>
          <w:tcPr>
            <w:tcW w:w="3680" w:type="dxa"/>
            <w:tcBorders>
              <w:top w:val="nil"/>
              <w:left w:val="nil"/>
              <w:bottom w:val="nil"/>
              <w:right w:val="nil"/>
            </w:tcBorders>
            <w:shd w:val="clear" w:color="auto" w:fill="auto"/>
            <w:noWrap/>
            <w:vAlign w:val="bottom"/>
            <w:hideMark/>
          </w:tcPr>
          <w:p w14:paraId="25A23B08"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Income taxes</w:t>
            </w:r>
          </w:p>
        </w:tc>
        <w:tc>
          <w:tcPr>
            <w:tcW w:w="1520" w:type="dxa"/>
            <w:tcBorders>
              <w:top w:val="nil"/>
              <w:left w:val="nil"/>
              <w:bottom w:val="nil"/>
              <w:right w:val="nil"/>
            </w:tcBorders>
            <w:shd w:val="clear" w:color="auto" w:fill="auto"/>
            <w:noWrap/>
            <w:vAlign w:val="bottom"/>
            <w:hideMark/>
          </w:tcPr>
          <w:p w14:paraId="5BBF584E"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2,076</w:t>
            </w:r>
          </w:p>
        </w:tc>
        <w:tc>
          <w:tcPr>
            <w:tcW w:w="560" w:type="dxa"/>
            <w:tcBorders>
              <w:top w:val="nil"/>
              <w:left w:val="nil"/>
              <w:bottom w:val="nil"/>
              <w:right w:val="nil"/>
            </w:tcBorders>
            <w:shd w:val="clear" w:color="auto" w:fill="auto"/>
            <w:noWrap/>
            <w:vAlign w:val="bottom"/>
            <w:hideMark/>
          </w:tcPr>
          <w:p w14:paraId="56AB7D3B"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BF0128F"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2,771</w:t>
            </w:r>
          </w:p>
        </w:tc>
      </w:tr>
      <w:tr w:rsidR="001C67D7" w:rsidRPr="001268D8" w14:paraId="54A3292C" w14:textId="77777777" w:rsidTr="001C24DF">
        <w:trPr>
          <w:trHeight w:val="280"/>
        </w:trPr>
        <w:tc>
          <w:tcPr>
            <w:tcW w:w="3680" w:type="dxa"/>
            <w:tcBorders>
              <w:top w:val="nil"/>
              <w:left w:val="nil"/>
              <w:bottom w:val="nil"/>
              <w:right w:val="nil"/>
            </w:tcBorders>
            <w:shd w:val="clear" w:color="auto" w:fill="auto"/>
            <w:noWrap/>
            <w:vAlign w:val="bottom"/>
            <w:hideMark/>
          </w:tcPr>
          <w:p w14:paraId="12A44119"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Provisions</w:t>
            </w:r>
          </w:p>
        </w:tc>
        <w:tc>
          <w:tcPr>
            <w:tcW w:w="1520" w:type="dxa"/>
            <w:tcBorders>
              <w:top w:val="nil"/>
              <w:left w:val="nil"/>
              <w:bottom w:val="nil"/>
              <w:right w:val="nil"/>
            </w:tcBorders>
            <w:shd w:val="clear" w:color="auto" w:fill="auto"/>
            <w:noWrap/>
            <w:vAlign w:val="bottom"/>
            <w:hideMark/>
          </w:tcPr>
          <w:p w14:paraId="42622A15"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10,448</w:t>
            </w:r>
          </w:p>
        </w:tc>
        <w:tc>
          <w:tcPr>
            <w:tcW w:w="560" w:type="dxa"/>
            <w:tcBorders>
              <w:top w:val="nil"/>
              <w:left w:val="nil"/>
              <w:bottom w:val="nil"/>
              <w:right w:val="nil"/>
            </w:tcBorders>
            <w:shd w:val="clear" w:color="auto" w:fill="auto"/>
            <w:noWrap/>
            <w:vAlign w:val="bottom"/>
            <w:hideMark/>
          </w:tcPr>
          <w:p w14:paraId="4AF544D7"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3E5EC472"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11,590</w:t>
            </w:r>
          </w:p>
        </w:tc>
      </w:tr>
      <w:tr w:rsidR="001C67D7" w:rsidRPr="001268D8" w14:paraId="5503F9CA" w14:textId="77777777" w:rsidTr="001C24DF">
        <w:trPr>
          <w:trHeight w:val="280"/>
        </w:trPr>
        <w:tc>
          <w:tcPr>
            <w:tcW w:w="3680" w:type="dxa"/>
            <w:tcBorders>
              <w:top w:val="nil"/>
              <w:left w:val="nil"/>
              <w:bottom w:val="nil"/>
              <w:right w:val="nil"/>
            </w:tcBorders>
            <w:shd w:val="clear" w:color="auto" w:fill="auto"/>
            <w:noWrap/>
            <w:vAlign w:val="bottom"/>
            <w:hideMark/>
          </w:tcPr>
          <w:p w14:paraId="126F5C12"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Other current liabilities</w:t>
            </w:r>
          </w:p>
        </w:tc>
        <w:tc>
          <w:tcPr>
            <w:tcW w:w="1520" w:type="dxa"/>
            <w:tcBorders>
              <w:top w:val="nil"/>
              <w:left w:val="nil"/>
              <w:bottom w:val="nil"/>
              <w:right w:val="nil"/>
            </w:tcBorders>
            <w:shd w:val="clear" w:color="auto" w:fill="auto"/>
            <w:noWrap/>
            <w:vAlign w:val="bottom"/>
            <w:hideMark/>
          </w:tcPr>
          <w:p w14:paraId="552BE545"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100773E4"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8F5B3EB"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13,658</w:t>
            </w:r>
          </w:p>
        </w:tc>
      </w:tr>
      <w:tr w:rsidR="001C67D7" w:rsidRPr="001268D8" w14:paraId="6C73EB0E" w14:textId="77777777" w:rsidTr="001C24DF">
        <w:trPr>
          <w:trHeight w:val="280"/>
        </w:trPr>
        <w:tc>
          <w:tcPr>
            <w:tcW w:w="3680" w:type="dxa"/>
            <w:tcBorders>
              <w:top w:val="nil"/>
              <w:left w:val="nil"/>
              <w:bottom w:val="nil"/>
              <w:right w:val="nil"/>
            </w:tcBorders>
            <w:shd w:val="clear" w:color="auto" w:fill="auto"/>
            <w:noWrap/>
            <w:vAlign w:val="bottom"/>
            <w:hideMark/>
          </w:tcPr>
          <w:p w14:paraId="149295CC"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Liabilities related to discontinued operations</w:t>
            </w:r>
          </w:p>
        </w:tc>
        <w:tc>
          <w:tcPr>
            <w:tcW w:w="1520" w:type="dxa"/>
            <w:tcBorders>
              <w:top w:val="nil"/>
              <w:left w:val="nil"/>
              <w:bottom w:val="single" w:sz="4" w:space="0" w:color="auto"/>
              <w:right w:val="nil"/>
            </w:tcBorders>
            <w:shd w:val="clear" w:color="auto" w:fill="auto"/>
            <w:noWrap/>
            <w:vAlign w:val="bottom"/>
            <w:hideMark/>
          </w:tcPr>
          <w:p w14:paraId="56897DA9"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 xml:space="preserve"> 2,418 </w:t>
            </w:r>
          </w:p>
        </w:tc>
        <w:tc>
          <w:tcPr>
            <w:tcW w:w="560" w:type="dxa"/>
            <w:tcBorders>
              <w:top w:val="nil"/>
              <w:left w:val="nil"/>
              <w:bottom w:val="nil"/>
              <w:right w:val="nil"/>
            </w:tcBorders>
            <w:shd w:val="clear" w:color="auto" w:fill="auto"/>
            <w:noWrap/>
            <w:vAlign w:val="bottom"/>
            <w:hideMark/>
          </w:tcPr>
          <w:p w14:paraId="73A6B254"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5D143CF8"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 </w:t>
            </w:r>
          </w:p>
        </w:tc>
      </w:tr>
      <w:tr w:rsidR="001C67D7" w:rsidRPr="001268D8" w14:paraId="35539566" w14:textId="77777777" w:rsidTr="001C24DF">
        <w:trPr>
          <w:trHeight w:val="280"/>
        </w:trPr>
        <w:tc>
          <w:tcPr>
            <w:tcW w:w="3680" w:type="dxa"/>
            <w:tcBorders>
              <w:top w:val="nil"/>
              <w:left w:val="nil"/>
              <w:bottom w:val="nil"/>
              <w:right w:val="nil"/>
            </w:tcBorders>
            <w:shd w:val="clear" w:color="auto" w:fill="auto"/>
            <w:noWrap/>
            <w:vAlign w:val="bottom"/>
            <w:hideMark/>
          </w:tcPr>
          <w:p w14:paraId="360D66AE"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3B28FEF2"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26,973</w:t>
            </w:r>
          </w:p>
        </w:tc>
        <w:tc>
          <w:tcPr>
            <w:tcW w:w="560" w:type="dxa"/>
            <w:tcBorders>
              <w:top w:val="nil"/>
              <w:left w:val="nil"/>
              <w:bottom w:val="nil"/>
              <w:right w:val="nil"/>
            </w:tcBorders>
            <w:shd w:val="clear" w:color="auto" w:fill="auto"/>
            <w:noWrap/>
            <w:vAlign w:val="bottom"/>
            <w:hideMark/>
          </w:tcPr>
          <w:p w14:paraId="2EC96CAC"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05AC566"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33,689</w:t>
            </w:r>
          </w:p>
        </w:tc>
      </w:tr>
      <w:tr w:rsidR="001C67D7" w:rsidRPr="001268D8" w14:paraId="7D437404" w14:textId="77777777" w:rsidTr="001C24DF">
        <w:trPr>
          <w:trHeight w:val="280"/>
        </w:trPr>
        <w:tc>
          <w:tcPr>
            <w:tcW w:w="3680" w:type="dxa"/>
            <w:tcBorders>
              <w:top w:val="nil"/>
              <w:left w:val="nil"/>
              <w:bottom w:val="nil"/>
              <w:right w:val="nil"/>
            </w:tcBorders>
            <w:shd w:val="clear" w:color="auto" w:fill="auto"/>
            <w:noWrap/>
            <w:vAlign w:val="bottom"/>
            <w:hideMark/>
          </w:tcPr>
          <w:p w14:paraId="62973E80" w14:textId="77777777" w:rsidR="001C67D7" w:rsidRPr="001268D8" w:rsidRDefault="001C67D7" w:rsidP="001C24DF">
            <w:pPr>
              <w:rPr>
                <w:rFonts w:ascii="Calibri" w:hAnsi="Calibri"/>
                <w:b/>
                <w:bCs/>
                <w:color w:val="000000"/>
                <w:sz w:val="20"/>
                <w:szCs w:val="20"/>
                <w:lang w:val="en-US"/>
              </w:rPr>
            </w:pPr>
            <w:r w:rsidRPr="001268D8">
              <w:rPr>
                <w:rFonts w:ascii="Calibri" w:hAnsi="Calibri"/>
                <w:b/>
                <w:bCs/>
                <w:color w:val="000000"/>
                <w:sz w:val="20"/>
                <w:szCs w:val="20"/>
                <w:lang w:val="en-US"/>
              </w:rPr>
              <w:t>Non-current liabilities</w:t>
            </w:r>
          </w:p>
        </w:tc>
        <w:tc>
          <w:tcPr>
            <w:tcW w:w="1520" w:type="dxa"/>
            <w:tcBorders>
              <w:top w:val="nil"/>
              <w:left w:val="nil"/>
              <w:bottom w:val="nil"/>
              <w:right w:val="nil"/>
            </w:tcBorders>
            <w:shd w:val="clear" w:color="auto" w:fill="auto"/>
            <w:noWrap/>
            <w:vAlign w:val="bottom"/>
            <w:hideMark/>
          </w:tcPr>
          <w:p w14:paraId="5F45918F"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0AEE0BB8"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944537B" w14:textId="77777777" w:rsidR="001C67D7" w:rsidRPr="001268D8" w:rsidRDefault="001C67D7" w:rsidP="001C24DF">
            <w:pPr>
              <w:rPr>
                <w:rFonts w:ascii="Calibri" w:hAnsi="Calibri"/>
                <w:color w:val="000000"/>
                <w:sz w:val="20"/>
                <w:szCs w:val="20"/>
                <w:lang w:val="en-US"/>
              </w:rPr>
            </w:pPr>
          </w:p>
        </w:tc>
      </w:tr>
      <w:tr w:rsidR="001C67D7" w:rsidRPr="001268D8" w14:paraId="2C54EAEE" w14:textId="77777777" w:rsidTr="001C24DF">
        <w:trPr>
          <w:trHeight w:val="280"/>
        </w:trPr>
        <w:tc>
          <w:tcPr>
            <w:tcW w:w="3680" w:type="dxa"/>
            <w:tcBorders>
              <w:top w:val="nil"/>
              <w:left w:val="nil"/>
              <w:bottom w:val="nil"/>
              <w:right w:val="nil"/>
            </w:tcBorders>
            <w:shd w:val="clear" w:color="auto" w:fill="auto"/>
            <w:noWrap/>
            <w:vAlign w:val="bottom"/>
            <w:hideMark/>
          </w:tcPr>
          <w:p w14:paraId="1FC6B198"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Long-term Borrowings</w:t>
            </w:r>
          </w:p>
        </w:tc>
        <w:tc>
          <w:tcPr>
            <w:tcW w:w="1520" w:type="dxa"/>
            <w:tcBorders>
              <w:top w:val="nil"/>
              <w:left w:val="nil"/>
              <w:bottom w:val="nil"/>
              <w:right w:val="nil"/>
            </w:tcBorders>
            <w:shd w:val="clear" w:color="auto" w:fill="auto"/>
            <w:noWrap/>
            <w:vAlign w:val="bottom"/>
            <w:hideMark/>
          </w:tcPr>
          <w:p w14:paraId="2497DCAD"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13,799</w:t>
            </w:r>
          </w:p>
        </w:tc>
        <w:tc>
          <w:tcPr>
            <w:tcW w:w="560" w:type="dxa"/>
            <w:tcBorders>
              <w:top w:val="nil"/>
              <w:left w:val="nil"/>
              <w:bottom w:val="nil"/>
              <w:right w:val="nil"/>
            </w:tcBorders>
            <w:shd w:val="clear" w:color="auto" w:fill="auto"/>
            <w:noWrap/>
            <w:vAlign w:val="bottom"/>
            <w:hideMark/>
          </w:tcPr>
          <w:p w14:paraId="70F9A51F"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34409305" w14:textId="77777777" w:rsidR="001C67D7" w:rsidRPr="001268D8" w:rsidRDefault="001C67D7" w:rsidP="001C24DF">
            <w:pPr>
              <w:rPr>
                <w:rFonts w:ascii="Calibri" w:hAnsi="Calibri"/>
                <w:color w:val="000000"/>
                <w:sz w:val="20"/>
                <w:szCs w:val="20"/>
                <w:lang w:val="en-US"/>
              </w:rPr>
            </w:pPr>
          </w:p>
        </w:tc>
      </w:tr>
      <w:tr w:rsidR="001C67D7" w:rsidRPr="001268D8" w14:paraId="6AE125AA" w14:textId="77777777" w:rsidTr="001C24DF">
        <w:trPr>
          <w:trHeight w:val="280"/>
        </w:trPr>
        <w:tc>
          <w:tcPr>
            <w:tcW w:w="3680" w:type="dxa"/>
            <w:tcBorders>
              <w:top w:val="nil"/>
              <w:left w:val="nil"/>
              <w:bottom w:val="nil"/>
              <w:right w:val="nil"/>
            </w:tcBorders>
            <w:shd w:val="clear" w:color="auto" w:fill="auto"/>
            <w:noWrap/>
            <w:vAlign w:val="bottom"/>
            <w:hideMark/>
          </w:tcPr>
          <w:p w14:paraId="50C56435"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Provisions</w:t>
            </w:r>
          </w:p>
        </w:tc>
        <w:tc>
          <w:tcPr>
            <w:tcW w:w="1520" w:type="dxa"/>
            <w:tcBorders>
              <w:top w:val="nil"/>
              <w:left w:val="nil"/>
              <w:bottom w:val="nil"/>
              <w:right w:val="nil"/>
            </w:tcBorders>
            <w:shd w:val="clear" w:color="auto" w:fill="auto"/>
            <w:noWrap/>
            <w:vAlign w:val="bottom"/>
            <w:hideMark/>
          </w:tcPr>
          <w:p w14:paraId="3FA2247D"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7,672</w:t>
            </w:r>
          </w:p>
        </w:tc>
        <w:tc>
          <w:tcPr>
            <w:tcW w:w="560" w:type="dxa"/>
            <w:tcBorders>
              <w:top w:val="nil"/>
              <w:left w:val="nil"/>
              <w:bottom w:val="nil"/>
              <w:right w:val="nil"/>
            </w:tcBorders>
            <w:shd w:val="clear" w:color="auto" w:fill="auto"/>
            <w:noWrap/>
            <w:vAlign w:val="bottom"/>
            <w:hideMark/>
          </w:tcPr>
          <w:p w14:paraId="4A5EA414"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2BC976D9"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2,041</w:t>
            </w:r>
          </w:p>
        </w:tc>
      </w:tr>
      <w:tr w:rsidR="001C67D7" w:rsidRPr="001268D8" w14:paraId="520743E8" w14:textId="77777777" w:rsidTr="001C24DF">
        <w:trPr>
          <w:trHeight w:val="280"/>
        </w:trPr>
        <w:tc>
          <w:tcPr>
            <w:tcW w:w="3680" w:type="dxa"/>
            <w:tcBorders>
              <w:top w:val="nil"/>
              <w:left w:val="nil"/>
              <w:bottom w:val="nil"/>
              <w:right w:val="nil"/>
            </w:tcBorders>
            <w:shd w:val="clear" w:color="auto" w:fill="auto"/>
            <w:noWrap/>
            <w:vAlign w:val="bottom"/>
            <w:hideMark/>
          </w:tcPr>
          <w:p w14:paraId="5A6EEBDC" w14:textId="77777777" w:rsidR="001C67D7" w:rsidRPr="001268D8" w:rsidRDefault="001C67D7" w:rsidP="001C24DF">
            <w:pPr>
              <w:rPr>
                <w:rFonts w:ascii="Calibri" w:hAnsi="Calibri"/>
                <w:color w:val="000000"/>
                <w:sz w:val="20"/>
                <w:szCs w:val="20"/>
                <w:lang w:val="en-US"/>
              </w:rPr>
            </w:pPr>
            <w:proofErr w:type="gramStart"/>
            <w:r w:rsidRPr="001268D8">
              <w:rPr>
                <w:rFonts w:ascii="Calibri" w:hAnsi="Calibri"/>
                <w:color w:val="000000"/>
                <w:sz w:val="20"/>
                <w:szCs w:val="20"/>
                <w:lang w:val="en-US"/>
              </w:rPr>
              <w:t>Pensions  and</w:t>
            </w:r>
            <w:proofErr w:type="gramEnd"/>
            <w:r w:rsidRPr="001268D8">
              <w:rPr>
                <w:rFonts w:ascii="Calibri" w:hAnsi="Calibri"/>
                <w:color w:val="000000"/>
                <w:sz w:val="20"/>
                <w:szCs w:val="20"/>
                <w:lang w:val="en-US"/>
              </w:rPr>
              <w:t xml:space="preserve"> employee benefits</w:t>
            </w:r>
          </w:p>
        </w:tc>
        <w:tc>
          <w:tcPr>
            <w:tcW w:w="1520" w:type="dxa"/>
            <w:tcBorders>
              <w:top w:val="nil"/>
              <w:left w:val="nil"/>
              <w:bottom w:val="nil"/>
              <w:right w:val="nil"/>
            </w:tcBorders>
            <w:shd w:val="clear" w:color="auto" w:fill="auto"/>
            <w:noWrap/>
            <w:vAlign w:val="bottom"/>
            <w:hideMark/>
          </w:tcPr>
          <w:p w14:paraId="6C5B2F8F" w14:textId="77777777" w:rsidR="001C67D7" w:rsidRPr="001268D8" w:rsidRDefault="001C67D7" w:rsidP="001C24DF">
            <w:pPr>
              <w:rPr>
                <w:rFonts w:ascii="Calibri" w:hAnsi="Calibri"/>
                <w:color w:val="000000"/>
                <w:sz w:val="20"/>
                <w:szCs w:val="20"/>
                <w:lang w:val="en-US"/>
              </w:rPr>
            </w:pPr>
          </w:p>
        </w:tc>
        <w:tc>
          <w:tcPr>
            <w:tcW w:w="560" w:type="dxa"/>
            <w:tcBorders>
              <w:top w:val="nil"/>
              <w:left w:val="nil"/>
              <w:bottom w:val="nil"/>
              <w:right w:val="nil"/>
            </w:tcBorders>
            <w:shd w:val="clear" w:color="auto" w:fill="auto"/>
            <w:noWrap/>
            <w:vAlign w:val="bottom"/>
            <w:hideMark/>
          </w:tcPr>
          <w:p w14:paraId="013C7C96"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8842EE2"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1,031</w:t>
            </w:r>
          </w:p>
        </w:tc>
      </w:tr>
      <w:tr w:rsidR="001C67D7" w:rsidRPr="001268D8" w14:paraId="40C665D9" w14:textId="77777777" w:rsidTr="001C24DF">
        <w:trPr>
          <w:trHeight w:val="280"/>
        </w:trPr>
        <w:tc>
          <w:tcPr>
            <w:tcW w:w="3680" w:type="dxa"/>
            <w:tcBorders>
              <w:top w:val="nil"/>
              <w:left w:val="nil"/>
              <w:bottom w:val="nil"/>
              <w:right w:val="nil"/>
            </w:tcBorders>
            <w:shd w:val="clear" w:color="auto" w:fill="auto"/>
            <w:noWrap/>
            <w:vAlign w:val="bottom"/>
            <w:hideMark/>
          </w:tcPr>
          <w:p w14:paraId="7BC4FC46"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Other</w:t>
            </w:r>
          </w:p>
        </w:tc>
        <w:tc>
          <w:tcPr>
            <w:tcW w:w="1520" w:type="dxa"/>
            <w:tcBorders>
              <w:top w:val="nil"/>
              <w:left w:val="nil"/>
              <w:bottom w:val="single" w:sz="4" w:space="0" w:color="auto"/>
              <w:right w:val="nil"/>
            </w:tcBorders>
            <w:shd w:val="clear" w:color="auto" w:fill="auto"/>
            <w:noWrap/>
            <w:vAlign w:val="bottom"/>
            <w:hideMark/>
          </w:tcPr>
          <w:p w14:paraId="4F0EFB9F"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6,099</w:t>
            </w:r>
          </w:p>
        </w:tc>
        <w:tc>
          <w:tcPr>
            <w:tcW w:w="560" w:type="dxa"/>
            <w:tcBorders>
              <w:top w:val="nil"/>
              <w:left w:val="nil"/>
              <w:bottom w:val="nil"/>
              <w:right w:val="nil"/>
            </w:tcBorders>
            <w:shd w:val="clear" w:color="auto" w:fill="auto"/>
            <w:noWrap/>
            <w:vAlign w:val="bottom"/>
            <w:hideMark/>
          </w:tcPr>
          <w:p w14:paraId="0CD7D5B6"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4F2E5D84"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7</w:t>
            </w:r>
          </w:p>
        </w:tc>
      </w:tr>
      <w:tr w:rsidR="001C67D7" w:rsidRPr="001268D8" w14:paraId="0216A71E" w14:textId="77777777" w:rsidTr="001C24DF">
        <w:trPr>
          <w:trHeight w:val="280"/>
        </w:trPr>
        <w:tc>
          <w:tcPr>
            <w:tcW w:w="3680" w:type="dxa"/>
            <w:tcBorders>
              <w:top w:val="nil"/>
              <w:left w:val="nil"/>
              <w:bottom w:val="nil"/>
              <w:right w:val="nil"/>
            </w:tcBorders>
            <w:shd w:val="clear" w:color="auto" w:fill="auto"/>
            <w:noWrap/>
            <w:vAlign w:val="bottom"/>
            <w:hideMark/>
          </w:tcPr>
          <w:p w14:paraId="163E07F5" w14:textId="77777777" w:rsidR="001C67D7" w:rsidRPr="001268D8" w:rsidRDefault="001C67D7" w:rsidP="001C24DF">
            <w:pPr>
              <w:rPr>
                <w:rFonts w:ascii="Calibri" w:hAnsi="Calibri"/>
                <w:color w:val="000000"/>
                <w:sz w:val="20"/>
                <w:szCs w:val="20"/>
                <w:lang w:val="en-US"/>
              </w:rPr>
            </w:pPr>
          </w:p>
        </w:tc>
        <w:tc>
          <w:tcPr>
            <w:tcW w:w="1520" w:type="dxa"/>
            <w:tcBorders>
              <w:top w:val="nil"/>
              <w:left w:val="nil"/>
              <w:bottom w:val="nil"/>
              <w:right w:val="nil"/>
            </w:tcBorders>
            <w:shd w:val="clear" w:color="auto" w:fill="auto"/>
            <w:noWrap/>
            <w:vAlign w:val="bottom"/>
            <w:hideMark/>
          </w:tcPr>
          <w:p w14:paraId="64C3F87A"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27,570</w:t>
            </w:r>
          </w:p>
        </w:tc>
        <w:tc>
          <w:tcPr>
            <w:tcW w:w="560" w:type="dxa"/>
            <w:tcBorders>
              <w:top w:val="nil"/>
              <w:left w:val="nil"/>
              <w:bottom w:val="nil"/>
              <w:right w:val="nil"/>
            </w:tcBorders>
            <w:shd w:val="clear" w:color="auto" w:fill="auto"/>
            <w:noWrap/>
            <w:vAlign w:val="bottom"/>
            <w:hideMark/>
          </w:tcPr>
          <w:p w14:paraId="4D203C2F"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8B1A513"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3,079</w:t>
            </w:r>
          </w:p>
        </w:tc>
      </w:tr>
      <w:tr w:rsidR="001C67D7" w:rsidRPr="001268D8" w14:paraId="6E1FD320" w14:textId="77777777" w:rsidTr="001C24DF">
        <w:trPr>
          <w:trHeight w:val="280"/>
        </w:trPr>
        <w:tc>
          <w:tcPr>
            <w:tcW w:w="3680" w:type="dxa"/>
            <w:tcBorders>
              <w:top w:val="nil"/>
              <w:left w:val="nil"/>
              <w:bottom w:val="nil"/>
              <w:right w:val="nil"/>
            </w:tcBorders>
            <w:shd w:val="clear" w:color="auto" w:fill="auto"/>
            <w:noWrap/>
            <w:vAlign w:val="bottom"/>
            <w:hideMark/>
          </w:tcPr>
          <w:p w14:paraId="3A15DBE0" w14:textId="77777777" w:rsidR="001C67D7" w:rsidRPr="001268D8" w:rsidRDefault="001C67D7" w:rsidP="001C24DF">
            <w:pPr>
              <w:rPr>
                <w:rFonts w:ascii="Calibri" w:hAnsi="Calibri"/>
                <w:b/>
                <w:bCs/>
                <w:color w:val="000000"/>
                <w:sz w:val="20"/>
                <w:szCs w:val="20"/>
                <w:lang w:val="en-US"/>
              </w:rPr>
            </w:pPr>
            <w:r w:rsidRPr="001268D8">
              <w:rPr>
                <w:rFonts w:ascii="Calibri" w:hAnsi="Calibri"/>
                <w:b/>
                <w:bCs/>
                <w:color w:val="000000"/>
                <w:sz w:val="20"/>
                <w:szCs w:val="20"/>
                <w:lang w:val="en-US"/>
              </w:rPr>
              <w:t>Shareholder's equity</w:t>
            </w:r>
          </w:p>
        </w:tc>
        <w:tc>
          <w:tcPr>
            <w:tcW w:w="1520" w:type="dxa"/>
            <w:tcBorders>
              <w:top w:val="nil"/>
              <w:left w:val="nil"/>
              <w:bottom w:val="nil"/>
              <w:right w:val="nil"/>
            </w:tcBorders>
            <w:shd w:val="clear" w:color="auto" w:fill="auto"/>
            <w:noWrap/>
            <w:vAlign w:val="bottom"/>
            <w:hideMark/>
          </w:tcPr>
          <w:p w14:paraId="73A10022"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70,844</w:t>
            </w:r>
          </w:p>
        </w:tc>
        <w:tc>
          <w:tcPr>
            <w:tcW w:w="560" w:type="dxa"/>
            <w:tcBorders>
              <w:top w:val="nil"/>
              <w:left w:val="nil"/>
              <w:bottom w:val="nil"/>
              <w:right w:val="nil"/>
            </w:tcBorders>
            <w:shd w:val="clear" w:color="auto" w:fill="auto"/>
            <w:noWrap/>
            <w:vAlign w:val="bottom"/>
            <w:hideMark/>
          </w:tcPr>
          <w:p w14:paraId="028F0E71" w14:textId="77777777" w:rsidR="001C67D7" w:rsidRPr="001268D8" w:rsidRDefault="001C67D7" w:rsidP="001C24DF">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4529C2B7" w14:textId="77777777" w:rsidR="001C67D7" w:rsidRPr="001268D8" w:rsidRDefault="001C67D7" w:rsidP="001C24DF">
            <w:pPr>
              <w:jc w:val="right"/>
              <w:rPr>
                <w:rFonts w:ascii="Calibri" w:hAnsi="Calibri"/>
                <w:color w:val="000000"/>
                <w:sz w:val="20"/>
                <w:szCs w:val="20"/>
                <w:lang w:val="en-US"/>
              </w:rPr>
            </w:pPr>
            <w:r w:rsidRPr="001268D8">
              <w:rPr>
                <w:rFonts w:ascii="Calibri" w:hAnsi="Calibri"/>
                <w:color w:val="000000"/>
                <w:sz w:val="20"/>
                <w:szCs w:val="20"/>
                <w:lang w:val="en-US"/>
              </w:rPr>
              <w:t>40,294</w:t>
            </w:r>
          </w:p>
        </w:tc>
      </w:tr>
      <w:tr w:rsidR="001C67D7" w:rsidRPr="001268D8" w14:paraId="1AE4D876" w14:textId="77777777" w:rsidTr="001C24DF">
        <w:trPr>
          <w:trHeight w:val="280"/>
        </w:trPr>
        <w:tc>
          <w:tcPr>
            <w:tcW w:w="3680" w:type="dxa"/>
            <w:tcBorders>
              <w:top w:val="nil"/>
              <w:left w:val="nil"/>
              <w:bottom w:val="nil"/>
              <w:right w:val="nil"/>
            </w:tcBorders>
            <w:shd w:val="clear" w:color="auto" w:fill="auto"/>
            <w:noWrap/>
            <w:vAlign w:val="bottom"/>
            <w:hideMark/>
          </w:tcPr>
          <w:p w14:paraId="55F37201" w14:textId="77777777" w:rsidR="001C67D7" w:rsidRPr="001268D8" w:rsidRDefault="001C67D7" w:rsidP="001C24DF">
            <w:pPr>
              <w:rPr>
                <w:rFonts w:ascii="Calibri" w:hAnsi="Calibri"/>
                <w:color w:val="000000"/>
                <w:sz w:val="20"/>
                <w:szCs w:val="20"/>
                <w:lang w:val="en-US"/>
              </w:rPr>
            </w:pPr>
            <w:r w:rsidRPr="001268D8">
              <w:rPr>
                <w:rFonts w:ascii="Calibri" w:hAnsi="Calibri"/>
                <w:color w:val="000000"/>
                <w:sz w:val="20"/>
                <w:szCs w:val="20"/>
                <w:lang w:val="en-US"/>
              </w:rPr>
              <w:t>Total Equity and liabilities</w:t>
            </w:r>
          </w:p>
        </w:tc>
        <w:tc>
          <w:tcPr>
            <w:tcW w:w="1520" w:type="dxa"/>
            <w:tcBorders>
              <w:top w:val="single" w:sz="4" w:space="0" w:color="auto"/>
              <w:left w:val="nil"/>
              <w:bottom w:val="single" w:sz="4" w:space="0" w:color="auto"/>
              <w:right w:val="nil"/>
            </w:tcBorders>
            <w:shd w:val="clear" w:color="auto" w:fill="auto"/>
            <w:noWrap/>
            <w:vAlign w:val="bottom"/>
            <w:hideMark/>
          </w:tcPr>
          <w:p w14:paraId="7769621B" w14:textId="77777777" w:rsidR="001C67D7" w:rsidRPr="001268D8" w:rsidRDefault="001C67D7" w:rsidP="001C24DF">
            <w:pPr>
              <w:jc w:val="right"/>
              <w:rPr>
                <w:rFonts w:ascii="Calibri" w:hAnsi="Calibri"/>
                <w:b/>
                <w:bCs/>
                <w:color w:val="000000"/>
                <w:sz w:val="20"/>
                <w:szCs w:val="20"/>
                <w:lang w:val="en-US"/>
              </w:rPr>
            </w:pPr>
            <w:r w:rsidRPr="001268D8">
              <w:rPr>
                <w:rFonts w:ascii="Calibri" w:hAnsi="Calibri"/>
                <w:b/>
                <w:bCs/>
                <w:color w:val="000000"/>
                <w:sz w:val="20"/>
                <w:szCs w:val="20"/>
                <w:lang w:val="en-US"/>
              </w:rPr>
              <w:t>125,387</w:t>
            </w:r>
          </w:p>
        </w:tc>
        <w:tc>
          <w:tcPr>
            <w:tcW w:w="560" w:type="dxa"/>
            <w:tcBorders>
              <w:top w:val="nil"/>
              <w:left w:val="nil"/>
              <w:bottom w:val="nil"/>
              <w:right w:val="nil"/>
            </w:tcBorders>
            <w:shd w:val="clear" w:color="auto" w:fill="auto"/>
            <w:noWrap/>
            <w:vAlign w:val="bottom"/>
            <w:hideMark/>
          </w:tcPr>
          <w:p w14:paraId="20E5AC88" w14:textId="77777777" w:rsidR="001C67D7" w:rsidRPr="001268D8" w:rsidRDefault="001C67D7" w:rsidP="001C24DF">
            <w:pPr>
              <w:rPr>
                <w:rFonts w:ascii="Calibri" w:hAnsi="Calibri"/>
                <w:color w:val="000000"/>
                <w:sz w:val="20"/>
                <w:szCs w:val="20"/>
                <w:lang w:val="en-US"/>
              </w:rPr>
            </w:pPr>
          </w:p>
        </w:tc>
        <w:tc>
          <w:tcPr>
            <w:tcW w:w="1780" w:type="dxa"/>
            <w:tcBorders>
              <w:top w:val="single" w:sz="4" w:space="0" w:color="auto"/>
              <w:left w:val="nil"/>
              <w:bottom w:val="single" w:sz="4" w:space="0" w:color="auto"/>
              <w:right w:val="nil"/>
            </w:tcBorders>
            <w:shd w:val="clear" w:color="auto" w:fill="auto"/>
            <w:noWrap/>
            <w:vAlign w:val="bottom"/>
            <w:hideMark/>
          </w:tcPr>
          <w:p w14:paraId="2618A7A9" w14:textId="77777777" w:rsidR="001C67D7" w:rsidRPr="001268D8" w:rsidRDefault="001C67D7" w:rsidP="001C24DF">
            <w:pPr>
              <w:jc w:val="right"/>
              <w:rPr>
                <w:rFonts w:ascii="Calibri" w:hAnsi="Calibri"/>
                <w:b/>
                <w:bCs/>
                <w:color w:val="000000"/>
                <w:sz w:val="20"/>
                <w:szCs w:val="20"/>
                <w:lang w:val="en-US"/>
              </w:rPr>
            </w:pPr>
            <w:r w:rsidRPr="001268D8">
              <w:rPr>
                <w:rFonts w:ascii="Calibri" w:hAnsi="Calibri"/>
                <w:b/>
                <w:bCs/>
                <w:color w:val="000000"/>
                <w:sz w:val="20"/>
                <w:szCs w:val="20"/>
                <w:lang w:val="en-US"/>
              </w:rPr>
              <w:t>77,062</w:t>
            </w:r>
          </w:p>
        </w:tc>
      </w:tr>
    </w:tbl>
    <w:p w14:paraId="5850E714" w14:textId="77777777" w:rsidR="001C67D7" w:rsidRDefault="001C67D7" w:rsidP="001C67D7"/>
    <w:p w14:paraId="32BDDDA8" w14:textId="77777777" w:rsidR="001C67D7" w:rsidRDefault="001C67D7" w:rsidP="001C67D7"/>
    <w:p w14:paraId="38ED4562" w14:textId="77777777" w:rsidR="001C67D7" w:rsidRDefault="001C67D7" w:rsidP="001C67D7"/>
    <w:p w14:paraId="018B81CB" w14:textId="77777777" w:rsidR="001C67D7" w:rsidRDefault="001C67D7" w:rsidP="001C67D7"/>
    <w:p w14:paraId="5FFEFD45" w14:textId="77777777" w:rsidR="001C67D7" w:rsidRPr="00201CE8" w:rsidRDefault="001C67D7" w:rsidP="001C67D7">
      <w:pPr>
        <w:rPr>
          <w:b/>
        </w:rPr>
      </w:pPr>
      <w:r>
        <w:rPr>
          <w:b/>
        </w:rPr>
        <w:br w:type="page"/>
      </w:r>
      <w:proofErr w:type="spellStart"/>
      <w:r w:rsidRPr="00201CE8">
        <w:rPr>
          <w:b/>
        </w:rPr>
        <w:t>Liquidity</w:t>
      </w:r>
      <w:proofErr w:type="spellEnd"/>
      <w:r w:rsidRPr="00201CE8">
        <w:rPr>
          <w:b/>
        </w:rPr>
        <w:t xml:space="preserve"> </w:t>
      </w:r>
      <w:proofErr w:type="spellStart"/>
      <w:r w:rsidRPr="00201CE8">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1C67D7" w14:paraId="577C38AB" w14:textId="77777777" w:rsidTr="001C24DF">
        <w:tc>
          <w:tcPr>
            <w:tcW w:w="2838" w:type="dxa"/>
            <w:shd w:val="clear" w:color="auto" w:fill="auto"/>
          </w:tcPr>
          <w:p w14:paraId="54472692" w14:textId="77777777" w:rsidR="001C67D7" w:rsidRDefault="001C67D7" w:rsidP="001C24DF"/>
        </w:tc>
        <w:tc>
          <w:tcPr>
            <w:tcW w:w="2839" w:type="dxa"/>
            <w:shd w:val="clear" w:color="auto" w:fill="auto"/>
          </w:tcPr>
          <w:p w14:paraId="489F8090" w14:textId="77777777" w:rsidR="001C67D7" w:rsidRDefault="001C67D7" w:rsidP="001C24DF">
            <w:pPr>
              <w:jc w:val="center"/>
            </w:pPr>
            <w:r>
              <w:t>Company A</w:t>
            </w:r>
          </w:p>
        </w:tc>
        <w:tc>
          <w:tcPr>
            <w:tcW w:w="2839" w:type="dxa"/>
            <w:shd w:val="clear" w:color="auto" w:fill="auto"/>
          </w:tcPr>
          <w:p w14:paraId="2A13DFC4" w14:textId="77777777" w:rsidR="001C67D7" w:rsidRDefault="001C67D7" w:rsidP="001C24DF">
            <w:pPr>
              <w:jc w:val="center"/>
            </w:pPr>
            <w:r>
              <w:t>Company B</w:t>
            </w:r>
          </w:p>
        </w:tc>
      </w:tr>
      <w:tr w:rsidR="001C67D7" w14:paraId="2870EB09" w14:textId="77777777" w:rsidTr="001C24DF">
        <w:tc>
          <w:tcPr>
            <w:tcW w:w="2838" w:type="dxa"/>
            <w:shd w:val="clear" w:color="auto" w:fill="auto"/>
          </w:tcPr>
          <w:p w14:paraId="5396E97D" w14:textId="77777777" w:rsidR="001C67D7" w:rsidRDefault="001C67D7" w:rsidP="001C24DF">
            <w:proofErr w:type="spellStart"/>
            <w:r>
              <w:t>Current</w:t>
            </w:r>
            <w:proofErr w:type="spellEnd"/>
            <w:r>
              <w:t xml:space="preserve"> ratio</w:t>
            </w:r>
          </w:p>
          <w:p w14:paraId="5F88336E" w14:textId="77777777" w:rsidR="001C67D7" w:rsidRDefault="001C67D7" w:rsidP="001C24DF"/>
          <w:p w14:paraId="0729E6B2" w14:textId="77777777" w:rsidR="001C67D7" w:rsidRDefault="001C67D7" w:rsidP="001C24DF"/>
          <w:p w14:paraId="6D83E512" w14:textId="77777777" w:rsidR="001C67D7" w:rsidRDefault="001C67D7" w:rsidP="001C24DF"/>
          <w:p w14:paraId="77F7DC65" w14:textId="77777777" w:rsidR="001C67D7" w:rsidRDefault="001C67D7" w:rsidP="001C24DF"/>
          <w:p w14:paraId="7ACF0E71" w14:textId="77777777" w:rsidR="001C67D7" w:rsidRDefault="001C67D7" w:rsidP="001C24DF"/>
        </w:tc>
        <w:tc>
          <w:tcPr>
            <w:tcW w:w="2839" w:type="dxa"/>
            <w:shd w:val="clear" w:color="auto" w:fill="auto"/>
          </w:tcPr>
          <w:p w14:paraId="7469F9B6" w14:textId="77777777" w:rsidR="001C67D7" w:rsidRPr="00BD4466" w:rsidRDefault="001C67D7" w:rsidP="001C24DF">
            <w:pPr>
              <w:jc w:val="center"/>
              <w:rPr>
                <w:color w:val="3366FF"/>
              </w:rPr>
            </w:pPr>
            <w:r w:rsidRPr="00BD4466">
              <w:rPr>
                <w:color w:val="3366FF"/>
              </w:rPr>
              <w:t>37,561/26,973</w:t>
            </w:r>
          </w:p>
          <w:p w14:paraId="209DB447" w14:textId="77777777" w:rsidR="001C67D7" w:rsidRPr="00BD4466" w:rsidRDefault="001C67D7" w:rsidP="001C24DF">
            <w:pPr>
              <w:jc w:val="center"/>
              <w:rPr>
                <w:color w:val="3366FF"/>
              </w:rPr>
            </w:pPr>
            <w:r w:rsidRPr="00BD4466">
              <w:rPr>
                <w:color w:val="3366FF"/>
              </w:rPr>
              <w:t>1,39</w:t>
            </w:r>
          </w:p>
        </w:tc>
        <w:tc>
          <w:tcPr>
            <w:tcW w:w="2839" w:type="dxa"/>
            <w:shd w:val="clear" w:color="auto" w:fill="auto"/>
          </w:tcPr>
          <w:p w14:paraId="5D19D6B1" w14:textId="77777777" w:rsidR="001C67D7" w:rsidRPr="00BD4466" w:rsidRDefault="001C67D7" w:rsidP="001C24DF">
            <w:pPr>
              <w:jc w:val="center"/>
              <w:rPr>
                <w:color w:val="3366FF"/>
              </w:rPr>
            </w:pPr>
            <w:r w:rsidRPr="00BD4466">
              <w:rPr>
                <w:color w:val="3366FF"/>
              </w:rPr>
              <w:t>46,263/33,689</w:t>
            </w:r>
          </w:p>
          <w:p w14:paraId="434E2868" w14:textId="77777777" w:rsidR="001C67D7" w:rsidRPr="00BD4466" w:rsidRDefault="001C67D7" w:rsidP="001C24DF">
            <w:pPr>
              <w:jc w:val="center"/>
              <w:rPr>
                <w:color w:val="3366FF"/>
              </w:rPr>
            </w:pPr>
            <w:r w:rsidRPr="00BD4466">
              <w:rPr>
                <w:color w:val="3366FF"/>
              </w:rPr>
              <w:t>1,37</w:t>
            </w:r>
          </w:p>
        </w:tc>
      </w:tr>
      <w:tr w:rsidR="001C67D7" w14:paraId="49C9449A" w14:textId="77777777" w:rsidTr="001C24DF">
        <w:tc>
          <w:tcPr>
            <w:tcW w:w="2838" w:type="dxa"/>
            <w:shd w:val="clear" w:color="auto" w:fill="auto"/>
          </w:tcPr>
          <w:p w14:paraId="0EF5762A" w14:textId="77777777" w:rsidR="001C67D7" w:rsidRDefault="001C67D7" w:rsidP="001C24DF">
            <w:proofErr w:type="spellStart"/>
            <w:r>
              <w:t>Quick</w:t>
            </w:r>
            <w:proofErr w:type="spellEnd"/>
            <w:r>
              <w:t xml:space="preserve"> ratio</w:t>
            </w:r>
          </w:p>
          <w:p w14:paraId="79C2DE14" w14:textId="77777777" w:rsidR="001C67D7" w:rsidRDefault="001C67D7" w:rsidP="001C24DF"/>
          <w:p w14:paraId="43CEA7A4" w14:textId="77777777" w:rsidR="001C67D7" w:rsidRDefault="001C67D7" w:rsidP="001C24DF"/>
          <w:p w14:paraId="6A021A83" w14:textId="77777777" w:rsidR="001C67D7" w:rsidRDefault="001C67D7" w:rsidP="001C24DF"/>
          <w:p w14:paraId="6DC00EEB" w14:textId="77777777" w:rsidR="001C67D7" w:rsidRDefault="001C67D7" w:rsidP="001C24DF"/>
          <w:p w14:paraId="7C094CD2" w14:textId="77777777" w:rsidR="001C67D7" w:rsidRDefault="001C67D7" w:rsidP="001C24DF"/>
        </w:tc>
        <w:tc>
          <w:tcPr>
            <w:tcW w:w="2839" w:type="dxa"/>
            <w:shd w:val="clear" w:color="auto" w:fill="auto"/>
          </w:tcPr>
          <w:p w14:paraId="0BD51372" w14:textId="77777777" w:rsidR="001C67D7" w:rsidRPr="00BD4466" w:rsidRDefault="001C67D7" w:rsidP="001C24DF">
            <w:pPr>
              <w:jc w:val="center"/>
              <w:rPr>
                <w:color w:val="3366FF"/>
              </w:rPr>
            </w:pPr>
            <w:proofErr w:type="gramStart"/>
            <w:r w:rsidRPr="00BD4466">
              <w:rPr>
                <w:color w:val="3366FF"/>
              </w:rPr>
              <w:t>(37,561-6,093</w:t>
            </w:r>
            <w:proofErr w:type="gramEnd"/>
            <w:r w:rsidRPr="00BD4466">
              <w:rPr>
                <w:color w:val="3366FF"/>
              </w:rPr>
              <w:t>)/26,973</w:t>
            </w:r>
          </w:p>
          <w:p w14:paraId="0857B956" w14:textId="77777777" w:rsidR="001C67D7" w:rsidRPr="00BD4466" w:rsidRDefault="001C67D7" w:rsidP="001C24DF">
            <w:pPr>
              <w:jc w:val="center"/>
              <w:rPr>
                <w:color w:val="3366FF"/>
              </w:rPr>
            </w:pPr>
            <w:r w:rsidRPr="00BD4466">
              <w:rPr>
                <w:color w:val="3366FF"/>
              </w:rPr>
              <w:t>1,17</w:t>
            </w:r>
          </w:p>
        </w:tc>
        <w:tc>
          <w:tcPr>
            <w:tcW w:w="2839" w:type="dxa"/>
            <w:shd w:val="clear" w:color="auto" w:fill="auto"/>
          </w:tcPr>
          <w:p w14:paraId="286DBF35" w14:textId="77777777" w:rsidR="001C67D7" w:rsidRPr="00BD4466" w:rsidRDefault="001C67D7" w:rsidP="001C24DF">
            <w:pPr>
              <w:jc w:val="center"/>
              <w:rPr>
                <w:color w:val="3366FF"/>
              </w:rPr>
            </w:pPr>
            <w:proofErr w:type="gramStart"/>
            <w:r w:rsidRPr="00BD4466">
              <w:rPr>
                <w:color w:val="3366FF"/>
              </w:rPr>
              <w:t>(46,263-11,357</w:t>
            </w:r>
            <w:proofErr w:type="gramEnd"/>
            <w:r w:rsidRPr="00BD4466">
              <w:rPr>
                <w:color w:val="3366FF"/>
              </w:rPr>
              <w:t>)/33,689</w:t>
            </w:r>
          </w:p>
          <w:p w14:paraId="154D191E" w14:textId="77777777" w:rsidR="001C67D7" w:rsidRPr="00BD4466" w:rsidRDefault="001C67D7" w:rsidP="001C24DF">
            <w:pPr>
              <w:jc w:val="center"/>
              <w:rPr>
                <w:color w:val="3366FF"/>
              </w:rPr>
            </w:pPr>
            <w:r w:rsidRPr="00BD4466">
              <w:rPr>
                <w:color w:val="3366FF"/>
              </w:rPr>
              <w:t>1,04</w:t>
            </w:r>
          </w:p>
        </w:tc>
      </w:tr>
    </w:tbl>
    <w:p w14:paraId="4959A455" w14:textId="77777777" w:rsidR="001C67D7" w:rsidRDefault="001C67D7" w:rsidP="001C67D7"/>
    <w:p w14:paraId="0F02294C" w14:textId="77777777" w:rsidR="001C67D7" w:rsidRPr="008426DB" w:rsidRDefault="001C67D7" w:rsidP="001C67D7">
      <w:pPr>
        <w:rPr>
          <w:b/>
        </w:rPr>
      </w:pPr>
      <w:proofErr w:type="spellStart"/>
      <w:r w:rsidRPr="008426DB">
        <w:rPr>
          <w:b/>
        </w:rPr>
        <w:t>Efficiency</w:t>
      </w:r>
      <w:proofErr w:type="spellEnd"/>
      <w:r w:rsidRPr="008426DB">
        <w:rPr>
          <w:b/>
        </w:rPr>
        <w:t xml:space="preserve"> </w:t>
      </w:r>
      <w:proofErr w:type="spellStart"/>
      <w:r w:rsidRPr="008426DB">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1C67D7" w14:paraId="5C360B4C" w14:textId="77777777" w:rsidTr="001C24DF">
        <w:tc>
          <w:tcPr>
            <w:tcW w:w="2838" w:type="dxa"/>
            <w:shd w:val="clear" w:color="auto" w:fill="auto"/>
          </w:tcPr>
          <w:p w14:paraId="60F708F9" w14:textId="77777777" w:rsidR="001C67D7" w:rsidRDefault="001C67D7" w:rsidP="001C24DF">
            <w:proofErr w:type="spellStart"/>
            <w:r>
              <w:t>Asset</w:t>
            </w:r>
            <w:proofErr w:type="spellEnd"/>
            <w:r>
              <w:t xml:space="preserve"> Turnover</w:t>
            </w:r>
          </w:p>
          <w:p w14:paraId="0020136D" w14:textId="77777777" w:rsidR="001C67D7" w:rsidRDefault="001C67D7" w:rsidP="001C24DF"/>
          <w:p w14:paraId="6995DD57" w14:textId="77777777" w:rsidR="001C67D7" w:rsidRDefault="001C67D7" w:rsidP="001C24DF"/>
          <w:p w14:paraId="35593AE8" w14:textId="77777777" w:rsidR="001C67D7" w:rsidRDefault="001C67D7" w:rsidP="001C24DF"/>
          <w:p w14:paraId="3B35B883" w14:textId="77777777" w:rsidR="001C67D7" w:rsidRDefault="001C67D7" w:rsidP="001C24DF"/>
        </w:tc>
        <w:tc>
          <w:tcPr>
            <w:tcW w:w="2839" w:type="dxa"/>
            <w:shd w:val="clear" w:color="auto" w:fill="auto"/>
          </w:tcPr>
          <w:p w14:paraId="16F45874" w14:textId="77777777" w:rsidR="001C67D7" w:rsidRPr="00BD4466" w:rsidRDefault="001C67D7" w:rsidP="001C24DF">
            <w:pPr>
              <w:jc w:val="center"/>
              <w:rPr>
                <w:color w:val="3366FF"/>
              </w:rPr>
            </w:pPr>
            <w:r w:rsidRPr="00BD4466">
              <w:rPr>
                <w:color w:val="3366FF"/>
              </w:rPr>
              <w:t>52,419/87,826</w:t>
            </w:r>
          </w:p>
          <w:p w14:paraId="36F20BF8" w14:textId="77777777" w:rsidR="001C67D7" w:rsidRPr="00BD4466" w:rsidRDefault="001C67D7" w:rsidP="001C24DF">
            <w:pPr>
              <w:jc w:val="center"/>
              <w:rPr>
                <w:color w:val="3366FF"/>
              </w:rPr>
            </w:pPr>
            <w:r w:rsidRPr="00BD4466">
              <w:rPr>
                <w:color w:val="3366FF"/>
              </w:rPr>
              <w:t>0,60</w:t>
            </w:r>
          </w:p>
        </w:tc>
        <w:tc>
          <w:tcPr>
            <w:tcW w:w="2839" w:type="dxa"/>
            <w:shd w:val="clear" w:color="auto" w:fill="auto"/>
          </w:tcPr>
          <w:p w14:paraId="7EC1FAE9" w14:textId="77777777" w:rsidR="001C67D7" w:rsidRPr="00BD4466" w:rsidRDefault="001C67D7" w:rsidP="001C24DF">
            <w:pPr>
              <w:jc w:val="center"/>
              <w:rPr>
                <w:color w:val="3366FF"/>
              </w:rPr>
            </w:pPr>
            <w:r w:rsidRPr="00BD4466">
              <w:rPr>
                <w:color w:val="3366FF"/>
              </w:rPr>
              <w:t>88,806/30,769</w:t>
            </w:r>
          </w:p>
          <w:p w14:paraId="72C3CA55" w14:textId="77777777" w:rsidR="001C67D7" w:rsidRPr="00BD4466" w:rsidRDefault="001C67D7" w:rsidP="001C24DF">
            <w:pPr>
              <w:jc w:val="center"/>
              <w:rPr>
                <w:color w:val="3366FF"/>
              </w:rPr>
            </w:pPr>
            <w:r w:rsidRPr="00BD4466">
              <w:rPr>
                <w:color w:val="3366FF"/>
              </w:rPr>
              <w:t>2,89</w:t>
            </w:r>
          </w:p>
        </w:tc>
      </w:tr>
      <w:tr w:rsidR="001C67D7" w14:paraId="52FA0DA2" w14:textId="77777777" w:rsidTr="001C24DF">
        <w:tc>
          <w:tcPr>
            <w:tcW w:w="2838" w:type="dxa"/>
            <w:shd w:val="clear" w:color="auto" w:fill="auto"/>
          </w:tcPr>
          <w:p w14:paraId="205C5C85" w14:textId="77777777" w:rsidR="001C67D7" w:rsidRDefault="001C67D7" w:rsidP="001C24DF">
            <w:r>
              <w:t>Inventory Turnover</w:t>
            </w:r>
          </w:p>
          <w:p w14:paraId="1256221A" w14:textId="77777777" w:rsidR="001C67D7" w:rsidRDefault="001C67D7" w:rsidP="001C24DF"/>
          <w:p w14:paraId="0D66F360" w14:textId="77777777" w:rsidR="001C67D7" w:rsidRDefault="001C67D7" w:rsidP="001C24DF"/>
          <w:p w14:paraId="419358A1" w14:textId="77777777" w:rsidR="001C67D7" w:rsidRDefault="001C67D7" w:rsidP="001C24DF"/>
          <w:p w14:paraId="4CBBFF84" w14:textId="77777777" w:rsidR="001C67D7" w:rsidRDefault="001C67D7" w:rsidP="001C24DF"/>
        </w:tc>
        <w:tc>
          <w:tcPr>
            <w:tcW w:w="2839" w:type="dxa"/>
            <w:shd w:val="clear" w:color="auto" w:fill="auto"/>
          </w:tcPr>
          <w:p w14:paraId="63463B6D" w14:textId="77777777" w:rsidR="001C67D7" w:rsidRPr="00BD4466" w:rsidRDefault="001C67D7" w:rsidP="001C24DF">
            <w:pPr>
              <w:jc w:val="center"/>
              <w:rPr>
                <w:color w:val="3366FF"/>
              </w:rPr>
            </w:pPr>
            <w:r w:rsidRPr="00BD4466">
              <w:rPr>
                <w:color w:val="3366FF"/>
              </w:rPr>
              <w:t>17,345/6,093</w:t>
            </w:r>
          </w:p>
          <w:p w14:paraId="1862A196" w14:textId="77777777" w:rsidR="001C67D7" w:rsidRPr="00BD4466" w:rsidRDefault="001C67D7" w:rsidP="001C24DF">
            <w:pPr>
              <w:jc w:val="center"/>
              <w:rPr>
                <w:color w:val="3366FF"/>
              </w:rPr>
            </w:pPr>
            <w:r w:rsidRPr="00BD4466">
              <w:rPr>
                <w:color w:val="3366FF"/>
              </w:rPr>
              <w:t>2,85</w:t>
            </w:r>
          </w:p>
          <w:p w14:paraId="1ADDBAEE" w14:textId="77777777" w:rsidR="001C67D7" w:rsidRPr="00BD4466" w:rsidRDefault="001C67D7" w:rsidP="001C24DF">
            <w:pPr>
              <w:jc w:val="center"/>
              <w:rPr>
                <w:color w:val="3366FF"/>
              </w:rPr>
            </w:pPr>
          </w:p>
        </w:tc>
        <w:tc>
          <w:tcPr>
            <w:tcW w:w="2839" w:type="dxa"/>
            <w:shd w:val="clear" w:color="auto" w:fill="auto"/>
          </w:tcPr>
          <w:p w14:paraId="47590238" w14:textId="77777777" w:rsidR="001C67D7" w:rsidRPr="00BD4466" w:rsidRDefault="001C67D7" w:rsidP="001C24DF">
            <w:pPr>
              <w:jc w:val="center"/>
              <w:rPr>
                <w:color w:val="3366FF"/>
              </w:rPr>
            </w:pPr>
            <w:r w:rsidRPr="00BD4466">
              <w:rPr>
                <w:color w:val="3366FF"/>
              </w:rPr>
              <w:t>14,562/11,357</w:t>
            </w:r>
          </w:p>
          <w:p w14:paraId="3CB6FC4E" w14:textId="77777777" w:rsidR="001C67D7" w:rsidRPr="00BD4466" w:rsidRDefault="001C67D7" w:rsidP="001C24DF">
            <w:pPr>
              <w:jc w:val="center"/>
              <w:rPr>
                <w:color w:val="3366FF"/>
              </w:rPr>
            </w:pPr>
            <w:r w:rsidRPr="00BD4466">
              <w:rPr>
                <w:color w:val="3366FF"/>
              </w:rPr>
              <w:t>1,28</w:t>
            </w:r>
          </w:p>
        </w:tc>
      </w:tr>
      <w:tr w:rsidR="001C67D7" w14:paraId="1F46F80E" w14:textId="77777777" w:rsidTr="001C24DF">
        <w:tc>
          <w:tcPr>
            <w:tcW w:w="2838" w:type="dxa"/>
            <w:shd w:val="clear" w:color="auto" w:fill="auto"/>
          </w:tcPr>
          <w:p w14:paraId="5DE9DCC3" w14:textId="77777777" w:rsidR="001C67D7" w:rsidRPr="00BD4466" w:rsidRDefault="001C67D7" w:rsidP="001C24DF">
            <w:pPr>
              <w:rPr>
                <w:lang w:val="en-US"/>
              </w:rPr>
            </w:pPr>
            <w:r w:rsidRPr="00BD4466">
              <w:rPr>
                <w:lang w:val="en-US"/>
              </w:rPr>
              <w:t>Trade receivables collection period (DSO)</w:t>
            </w:r>
          </w:p>
          <w:p w14:paraId="6FC707AB" w14:textId="77777777" w:rsidR="001C67D7" w:rsidRPr="00BD4466" w:rsidRDefault="001C67D7" w:rsidP="001C24DF">
            <w:pPr>
              <w:rPr>
                <w:lang w:val="en-US"/>
              </w:rPr>
            </w:pPr>
          </w:p>
          <w:p w14:paraId="417E1B5D" w14:textId="77777777" w:rsidR="001C67D7" w:rsidRPr="00BD4466" w:rsidRDefault="001C67D7" w:rsidP="001C24DF">
            <w:pPr>
              <w:rPr>
                <w:lang w:val="en-US"/>
              </w:rPr>
            </w:pPr>
          </w:p>
          <w:p w14:paraId="1DEC9C86" w14:textId="77777777" w:rsidR="001C67D7" w:rsidRPr="00BD4466" w:rsidRDefault="001C67D7" w:rsidP="001C24DF">
            <w:pPr>
              <w:rPr>
                <w:lang w:val="en-US"/>
              </w:rPr>
            </w:pPr>
          </w:p>
        </w:tc>
        <w:tc>
          <w:tcPr>
            <w:tcW w:w="2839" w:type="dxa"/>
            <w:shd w:val="clear" w:color="auto" w:fill="auto"/>
          </w:tcPr>
          <w:p w14:paraId="193D7D13" w14:textId="77777777" w:rsidR="001C67D7" w:rsidRPr="00BD4466" w:rsidRDefault="001C67D7" w:rsidP="001C24DF">
            <w:pPr>
              <w:jc w:val="center"/>
              <w:rPr>
                <w:color w:val="3366FF"/>
              </w:rPr>
            </w:pPr>
            <w:r w:rsidRPr="00BD4466">
              <w:rPr>
                <w:color w:val="3366FF"/>
              </w:rPr>
              <w:t>8,275/52,419x365</w:t>
            </w:r>
          </w:p>
          <w:p w14:paraId="66F404D0" w14:textId="77777777" w:rsidR="001C67D7" w:rsidRPr="00BD4466" w:rsidRDefault="001C67D7" w:rsidP="001C24DF">
            <w:pPr>
              <w:jc w:val="center"/>
              <w:rPr>
                <w:color w:val="3366FF"/>
              </w:rPr>
            </w:pPr>
            <w:r w:rsidRPr="00BD4466">
              <w:rPr>
                <w:color w:val="3366FF"/>
              </w:rPr>
              <w:t>58</w:t>
            </w:r>
          </w:p>
        </w:tc>
        <w:tc>
          <w:tcPr>
            <w:tcW w:w="2839" w:type="dxa"/>
            <w:shd w:val="clear" w:color="auto" w:fill="auto"/>
          </w:tcPr>
          <w:p w14:paraId="3A698145" w14:textId="77777777" w:rsidR="001C67D7" w:rsidRPr="00BD4466" w:rsidRDefault="001C67D7" w:rsidP="001C24DF">
            <w:pPr>
              <w:jc w:val="center"/>
              <w:rPr>
                <w:color w:val="3366FF"/>
              </w:rPr>
            </w:pPr>
            <w:r w:rsidRPr="00BD4466">
              <w:rPr>
                <w:color w:val="3366FF"/>
              </w:rPr>
              <w:t>13,041/88,806x365</w:t>
            </w:r>
          </w:p>
          <w:p w14:paraId="7C910882" w14:textId="77777777" w:rsidR="001C67D7" w:rsidRPr="00BD4466" w:rsidRDefault="001C67D7" w:rsidP="001C24DF">
            <w:pPr>
              <w:jc w:val="center"/>
              <w:rPr>
                <w:color w:val="3366FF"/>
              </w:rPr>
            </w:pPr>
            <w:r w:rsidRPr="00BD4466">
              <w:rPr>
                <w:color w:val="3366FF"/>
              </w:rPr>
              <w:t>54</w:t>
            </w:r>
          </w:p>
          <w:p w14:paraId="63005843" w14:textId="77777777" w:rsidR="001C67D7" w:rsidRPr="00BD4466" w:rsidRDefault="001C67D7" w:rsidP="001C24DF">
            <w:pPr>
              <w:rPr>
                <w:color w:val="3366FF"/>
              </w:rPr>
            </w:pPr>
          </w:p>
        </w:tc>
      </w:tr>
    </w:tbl>
    <w:p w14:paraId="00A6F247" w14:textId="77777777" w:rsidR="001C67D7" w:rsidRDefault="001C67D7" w:rsidP="001C67D7"/>
    <w:p w14:paraId="1FA94252" w14:textId="77777777" w:rsidR="001C67D7" w:rsidRPr="008426DB" w:rsidRDefault="001C67D7" w:rsidP="001C67D7">
      <w:pPr>
        <w:rPr>
          <w:b/>
        </w:rPr>
      </w:pPr>
      <w:proofErr w:type="spellStart"/>
      <w:r w:rsidRPr="008426DB">
        <w:rPr>
          <w:b/>
        </w:rPr>
        <w:t>Investment</w:t>
      </w:r>
      <w:proofErr w:type="spellEnd"/>
      <w:r w:rsidRPr="008426DB">
        <w:rPr>
          <w:b/>
        </w:rPr>
        <w:t xml:space="preserve"> </w:t>
      </w:r>
      <w:proofErr w:type="spellStart"/>
      <w:r w:rsidRPr="008426DB">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1C67D7" w14:paraId="3C060DA7" w14:textId="77777777" w:rsidTr="001C24DF">
        <w:tc>
          <w:tcPr>
            <w:tcW w:w="2838" w:type="dxa"/>
            <w:shd w:val="clear" w:color="auto" w:fill="auto"/>
          </w:tcPr>
          <w:p w14:paraId="3B6203EE" w14:textId="77777777" w:rsidR="001C67D7" w:rsidRDefault="001C67D7" w:rsidP="001C24DF">
            <w:proofErr w:type="spellStart"/>
            <w:r>
              <w:t>Debt</w:t>
            </w:r>
            <w:proofErr w:type="spellEnd"/>
            <w:r>
              <w:t>/</w:t>
            </w:r>
            <w:proofErr w:type="spellStart"/>
            <w:r>
              <w:t>equity</w:t>
            </w:r>
            <w:proofErr w:type="spellEnd"/>
            <w:r>
              <w:t xml:space="preserve"> ratio (</w:t>
            </w:r>
            <w:proofErr w:type="spellStart"/>
            <w:r>
              <w:t>Gearing</w:t>
            </w:r>
            <w:proofErr w:type="spellEnd"/>
            <w:r>
              <w:t>)</w:t>
            </w:r>
          </w:p>
          <w:p w14:paraId="3A3D9305" w14:textId="77777777" w:rsidR="001C67D7" w:rsidRDefault="001C67D7" w:rsidP="001C24DF"/>
          <w:p w14:paraId="673E08F8" w14:textId="77777777" w:rsidR="001C67D7" w:rsidRDefault="001C67D7" w:rsidP="001C24DF"/>
          <w:p w14:paraId="51EB1059" w14:textId="77777777" w:rsidR="001C67D7" w:rsidRDefault="001C67D7" w:rsidP="001C24DF"/>
          <w:p w14:paraId="41DF02A5" w14:textId="77777777" w:rsidR="001C67D7" w:rsidRDefault="001C67D7" w:rsidP="001C24DF"/>
        </w:tc>
        <w:tc>
          <w:tcPr>
            <w:tcW w:w="2839" w:type="dxa"/>
            <w:shd w:val="clear" w:color="auto" w:fill="auto"/>
          </w:tcPr>
          <w:p w14:paraId="23754564" w14:textId="77777777" w:rsidR="001C67D7" w:rsidRPr="00BD4466" w:rsidRDefault="001C67D7" w:rsidP="001C24DF">
            <w:pPr>
              <w:jc w:val="center"/>
              <w:rPr>
                <w:color w:val="3366FF"/>
              </w:rPr>
            </w:pPr>
            <w:r w:rsidRPr="00BD4466">
              <w:rPr>
                <w:color w:val="3366FF"/>
              </w:rPr>
              <w:t>13,799/70,844</w:t>
            </w:r>
          </w:p>
          <w:p w14:paraId="64F3D1D0" w14:textId="77777777" w:rsidR="001C67D7" w:rsidRPr="00BD4466" w:rsidRDefault="001C67D7" w:rsidP="001C24DF">
            <w:pPr>
              <w:jc w:val="center"/>
              <w:rPr>
                <w:color w:val="3366FF"/>
              </w:rPr>
            </w:pPr>
            <w:r w:rsidRPr="00BD4466">
              <w:rPr>
                <w:color w:val="3366FF"/>
              </w:rPr>
              <w:t>0,19</w:t>
            </w:r>
          </w:p>
        </w:tc>
        <w:tc>
          <w:tcPr>
            <w:tcW w:w="2839" w:type="dxa"/>
            <w:shd w:val="clear" w:color="auto" w:fill="auto"/>
          </w:tcPr>
          <w:p w14:paraId="78C4F326" w14:textId="77777777" w:rsidR="001C67D7" w:rsidRPr="00BD4466" w:rsidRDefault="001C67D7" w:rsidP="001C24DF">
            <w:pPr>
              <w:jc w:val="center"/>
              <w:rPr>
                <w:color w:val="3366FF"/>
              </w:rPr>
            </w:pPr>
            <w:r w:rsidRPr="00BD4466">
              <w:rPr>
                <w:color w:val="3366FF"/>
              </w:rPr>
              <w:t>0/40,294</w:t>
            </w:r>
          </w:p>
          <w:p w14:paraId="36B0E9CC" w14:textId="77777777" w:rsidR="001C67D7" w:rsidRPr="00BD4466" w:rsidRDefault="001C67D7" w:rsidP="001C24DF">
            <w:pPr>
              <w:jc w:val="center"/>
              <w:rPr>
                <w:color w:val="3366FF"/>
              </w:rPr>
            </w:pPr>
            <w:r w:rsidRPr="00BD4466">
              <w:rPr>
                <w:color w:val="3366FF"/>
              </w:rPr>
              <w:t>0</w:t>
            </w:r>
          </w:p>
        </w:tc>
      </w:tr>
      <w:tr w:rsidR="001C67D7" w14:paraId="6374E554" w14:textId="77777777" w:rsidTr="001C24DF">
        <w:tc>
          <w:tcPr>
            <w:tcW w:w="2838" w:type="dxa"/>
            <w:shd w:val="clear" w:color="auto" w:fill="auto"/>
          </w:tcPr>
          <w:p w14:paraId="4F4691A4" w14:textId="77777777" w:rsidR="001C67D7" w:rsidRDefault="001C67D7" w:rsidP="001C24DF">
            <w:proofErr w:type="spellStart"/>
            <w:r>
              <w:t>Interest</w:t>
            </w:r>
            <w:proofErr w:type="spellEnd"/>
            <w:r>
              <w:t xml:space="preserve"> cover</w:t>
            </w:r>
          </w:p>
          <w:p w14:paraId="614E0F7A" w14:textId="77777777" w:rsidR="001C67D7" w:rsidRDefault="001C67D7" w:rsidP="001C24DF"/>
          <w:p w14:paraId="0AB49F6E" w14:textId="77777777" w:rsidR="001C67D7" w:rsidRDefault="001C67D7" w:rsidP="001C24DF"/>
          <w:p w14:paraId="4E54E5D9" w14:textId="77777777" w:rsidR="001C67D7" w:rsidRDefault="001C67D7" w:rsidP="001C24DF"/>
          <w:p w14:paraId="2A029A16" w14:textId="77777777" w:rsidR="001C67D7" w:rsidRDefault="001C67D7" w:rsidP="001C24DF"/>
          <w:p w14:paraId="40DE192E" w14:textId="77777777" w:rsidR="001C67D7" w:rsidRDefault="001C67D7" w:rsidP="001C24DF"/>
        </w:tc>
        <w:tc>
          <w:tcPr>
            <w:tcW w:w="2839" w:type="dxa"/>
            <w:shd w:val="clear" w:color="auto" w:fill="auto"/>
          </w:tcPr>
          <w:p w14:paraId="2378D5BA" w14:textId="77777777" w:rsidR="001C67D7" w:rsidRPr="00BD4466" w:rsidRDefault="001C67D7" w:rsidP="001C24DF">
            <w:pPr>
              <w:jc w:val="center"/>
              <w:rPr>
                <w:color w:val="3366FF"/>
              </w:rPr>
            </w:pPr>
            <w:proofErr w:type="gramStart"/>
            <w:r w:rsidRPr="00BD4466">
              <w:rPr>
                <w:color w:val="3366FF"/>
              </w:rPr>
              <w:t>(11,089+1,918</w:t>
            </w:r>
            <w:proofErr w:type="gramEnd"/>
            <w:r w:rsidRPr="00BD4466">
              <w:rPr>
                <w:color w:val="3366FF"/>
              </w:rPr>
              <w:t>) 735</w:t>
            </w:r>
          </w:p>
          <w:p w14:paraId="6DABF624" w14:textId="77777777" w:rsidR="001C67D7" w:rsidRPr="00BD4466" w:rsidRDefault="001C67D7" w:rsidP="001C24DF">
            <w:pPr>
              <w:jc w:val="center"/>
              <w:rPr>
                <w:color w:val="3366FF"/>
              </w:rPr>
            </w:pPr>
            <w:r w:rsidRPr="00BD4466">
              <w:rPr>
                <w:color w:val="3366FF"/>
              </w:rPr>
              <w:t>17,7</w:t>
            </w:r>
          </w:p>
        </w:tc>
        <w:tc>
          <w:tcPr>
            <w:tcW w:w="2839" w:type="dxa"/>
            <w:shd w:val="clear" w:color="auto" w:fill="auto"/>
          </w:tcPr>
          <w:p w14:paraId="790EBE68" w14:textId="77777777" w:rsidR="001C67D7" w:rsidRPr="00BD4466" w:rsidRDefault="001C67D7" w:rsidP="001C24DF">
            <w:pPr>
              <w:jc w:val="center"/>
              <w:rPr>
                <w:color w:val="3366FF"/>
              </w:rPr>
            </w:pPr>
            <w:r w:rsidRPr="00BD4466">
              <w:rPr>
                <w:color w:val="3366FF"/>
              </w:rPr>
              <w:t>34,096/396</w:t>
            </w:r>
          </w:p>
          <w:p w14:paraId="45AB9B62" w14:textId="77777777" w:rsidR="001C67D7" w:rsidRPr="00BD4466" w:rsidRDefault="001C67D7" w:rsidP="001C24DF">
            <w:pPr>
              <w:jc w:val="center"/>
              <w:rPr>
                <w:color w:val="3366FF"/>
              </w:rPr>
            </w:pPr>
            <w:r w:rsidRPr="00BD4466">
              <w:rPr>
                <w:color w:val="3366FF"/>
              </w:rPr>
              <w:t>87,1</w:t>
            </w:r>
          </w:p>
        </w:tc>
      </w:tr>
    </w:tbl>
    <w:p w14:paraId="168EA27B" w14:textId="77777777" w:rsidR="001C67D7" w:rsidRDefault="001C67D7" w:rsidP="001C67D7">
      <w:pPr>
        <w:rPr>
          <w:b/>
        </w:rPr>
      </w:pPr>
    </w:p>
    <w:p w14:paraId="78FC0FCA" w14:textId="77777777" w:rsidR="001C67D7" w:rsidRDefault="001C67D7" w:rsidP="001C67D7">
      <w:pPr>
        <w:rPr>
          <w:b/>
          <w:lang w:val="en-US"/>
        </w:rPr>
      </w:pPr>
      <w:r w:rsidRPr="00F04158">
        <w:rPr>
          <w:b/>
          <w:lang w:val="en-US"/>
        </w:rPr>
        <w:t>Which company would you prefer to be a shareholder in and why?</w:t>
      </w:r>
    </w:p>
    <w:p w14:paraId="78F6A0AE" w14:textId="77777777" w:rsidR="003E2B78" w:rsidRDefault="003E2B78" w:rsidP="001C67D7">
      <w:pPr>
        <w:rPr>
          <w:b/>
          <w:lang w:val="en-US"/>
        </w:rPr>
      </w:pPr>
    </w:p>
    <w:p w14:paraId="287F2D6C" w14:textId="77777777" w:rsidR="003E2B78" w:rsidRPr="00EF2201" w:rsidRDefault="003E2B78" w:rsidP="003E2B78">
      <w:pPr>
        <w:rPr>
          <w:sz w:val="18"/>
          <w:szCs w:val="18"/>
          <w:lang w:val="en-US"/>
        </w:rPr>
      </w:pPr>
      <w:r w:rsidRPr="00EF2201">
        <w:rPr>
          <w:sz w:val="18"/>
          <w:szCs w:val="18"/>
          <w:lang w:val="en-US"/>
        </w:rPr>
        <w:t>B is the more attractive company to invest in in virtually all aspects.</w:t>
      </w:r>
    </w:p>
    <w:p w14:paraId="31FE459A" w14:textId="77777777" w:rsidR="003E2B78" w:rsidRPr="00F04158" w:rsidRDefault="003E2B78" w:rsidP="001C67D7">
      <w:pPr>
        <w:rPr>
          <w:b/>
          <w:lang w:val="en-US"/>
        </w:rPr>
      </w:pPr>
      <w:bookmarkStart w:id="0" w:name="_GoBack"/>
      <w:bookmarkEnd w:id="0"/>
    </w:p>
    <w:p w14:paraId="02C0F5B9" w14:textId="77777777" w:rsidR="001C67D7" w:rsidRPr="00F04158" w:rsidRDefault="001C67D7" w:rsidP="001C67D7">
      <w:pPr>
        <w:rPr>
          <w:b/>
          <w:lang w:val="en-US"/>
        </w:rPr>
      </w:pPr>
      <w:r w:rsidRPr="00F04158">
        <w:rPr>
          <w:b/>
          <w:lang w:val="en-US"/>
        </w:rPr>
        <w:t>What additional information would be useful to help you make your decision?</w:t>
      </w:r>
    </w:p>
    <w:p w14:paraId="3F9F6657" w14:textId="77777777" w:rsidR="001C67D7" w:rsidRPr="00EF2201" w:rsidRDefault="001C67D7" w:rsidP="001C67D7">
      <w:pPr>
        <w:rPr>
          <w:sz w:val="18"/>
          <w:szCs w:val="18"/>
          <w:lang w:val="en-US"/>
        </w:rPr>
      </w:pPr>
    </w:p>
    <w:p w14:paraId="6125F0EC" w14:textId="77777777" w:rsidR="001C67D7" w:rsidRPr="00EB0AB1" w:rsidRDefault="001C67D7" w:rsidP="001C67D7">
      <w:pPr>
        <w:rPr>
          <w:sz w:val="18"/>
          <w:szCs w:val="18"/>
          <w:lang w:val="en-US"/>
        </w:rPr>
      </w:pPr>
      <w:r w:rsidRPr="00EB0AB1">
        <w:rPr>
          <w:sz w:val="18"/>
          <w:szCs w:val="18"/>
          <w:lang w:val="en-US"/>
        </w:rPr>
        <w:t>Additional information could include:</w:t>
      </w:r>
    </w:p>
    <w:p w14:paraId="07986BFF" w14:textId="77777777" w:rsidR="001C67D7" w:rsidRPr="00EB0AB1" w:rsidRDefault="001C67D7" w:rsidP="001C67D7">
      <w:pPr>
        <w:rPr>
          <w:sz w:val="18"/>
          <w:szCs w:val="18"/>
          <w:lang w:val="en-US"/>
        </w:rPr>
      </w:pPr>
      <w:r w:rsidRPr="00EB0AB1">
        <w:rPr>
          <w:sz w:val="18"/>
          <w:szCs w:val="18"/>
          <w:lang w:val="en-US"/>
        </w:rPr>
        <w:t>3-5- year data to make trend analysis</w:t>
      </w:r>
    </w:p>
    <w:p w14:paraId="7D73DC71" w14:textId="77777777" w:rsidR="001C67D7" w:rsidRPr="00EB0AB1" w:rsidRDefault="001C67D7" w:rsidP="001C67D7">
      <w:pPr>
        <w:rPr>
          <w:sz w:val="18"/>
          <w:szCs w:val="18"/>
          <w:lang w:val="en-US"/>
        </w:rPr>
      </w:pPr>
      <w:r w:rsidRPr="00EB0AB1">
        <w:rPr>
          <w:sz w:val="18"/>
          <w:szCs w:val="18"/>
          <w:lang w:val="en-US"/>
        </w:rPr>
        <w:t>Segment information</w:t>
      </w:r>
    </w:p>
    <w:p w14:paraId="60DCCDD7" w14:textId="77777777" w:rsidR="001C67D7" w:rsidRDefault="001C67D7" w:rsidP="001C67D7">
      <w:pPr>
        <w:rPr>
          <w:sz w:val="18"/>
          <w:szCs w:val="18"/>
          <w:lang w:val="en-US"/>
        </w:rPr>
      </w:pPr>
      <w:proofErr w:type="gramStart"/>
      <w:r w:rsidRPr="00EB0AB1">
        <w:rPr>
          <w:sz w:val="18"/>
          <w:szCs w:val="18"/>
          <w:lang w:val="en-US"/>
        </w:rPr>
        <w:t>Future prospects, new products in the pipeline etc.</w:t>
      </w:r>
      <w:proofErr w:type="gramEnd"/>
    </w:p>
    <w:p w14:paraId="11D19570" w14:textId="77777777" w:rsidR="001C67D7" w:rsidRPr="00EB0AB1" w:rsidRDefault="001C67D7" w:rsidP="001C67D7">
      <w:pPr>
        <w:rPr>
          <w:sz w:val="18"/>
          <w:szCs w:val="18"/>
          <w:lang w:val="en-US"/>
        </w:rPr>
      </w:pPr>
    </w:p>
    <w:p w14:paraId="305EA57B" w14:textId="77777777" w:rsidR="00F10442" w:rsidRDefault="003E2B78"/>
    <w:sectPr w:rsidR="00F10442" w:rsidSect="00F1044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D7"/>
    <w:rsid w:val="001C67D7"/>
    <w:rsid w:val="003E2B78"/>
    <w:rsid w:val="003F3976"/>
    <w:rsid w:val="0078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03D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D7"/>
    <w:rPr>
      <w:rFonts w:eastAsia="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D7"/>
    <w:rPr>
      <w:rFonts w:eastAsia="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2769</Characters>
  <Application>Microsoft Macintosh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cp:revision>
  <dcterms:created xsi:type="dcterms:W3CDTF">2018-01-23T09:56:00Z</dcterms:created>
  <dcterms:modified xsi:type="dcterms:W3CDTF">2018-04-11T08:28:00Z</dcterms:modified>
</cp:coreProperties>
</file>