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21EEBA" w14:textId="77777777" w:rsidR="004551DA" w:rsidRDefault="00C63F0A">
      <w:r>
        <w:t>EX 8 Intangible Assets – Exercises</w:t>
      </w:r>
    </w:p>
    <w:p w14:paraId="65D01FAC" w14:textId="77777777" w:rsidR="00C63F0A" w:rsidRDefault="00C63F0A"/>
    <w:p w14:paraId="7C5BFBF9" w14:textId="77777777" w:rsidR="00C63F0A" w:rsidRDefault="00C63F0A" w:rsidP="00C63F0A">
      <w:pPr>
        <w:pStyle w:val="ListParagraph"/>
        <w:numPr>
          <w:ilvl w:val="0"/>
          <w:numId w:val="2"/>
        </w:numPr>
      </w:pPr>
      <w:r>
        <w:t>What is an Intangible Asset? Please provide examples to illustrate.</w:t>
      </w:r>
    </w:p>
    <w:p w14:paraId="6FDE6E46" w14:textId="77777777" w:rsidR="00C63F0A" w:rsidRDefault="00C63F0A" w:rsidP="00C63F0A">
      <w:pPr>
        <w:pStyle w:val="ListParagraph"/>
        <w:ind w:left="0"/>
      </w:pPr>
    </w:p>
    <w:p w14:paraId="0C1076E1" w14:textId="77777777" w:rsidR="00C63F0A" w:rsidRDefault="00C63F0A" w:rsidP="00C63F0A">
      <w:pPr>
        <w:pStyle w:val="ListParagraph"/>
        <w:ind w:left="0"/>
        <w:rPr>
          <w:color w:val="3366FF"/>
        </w:rPr>
      </w:pPr>
    </w:p>
    <w:p w14:paraId="669C800A" w14:textId="77777777" w:rsidR="000B227A" w:rsidRDefault="000B227A" w:rsidP="00C63F0A">
      <w:pPr>
        <w:pStyle w:val="ListParagraph"/>
        <w:ind w:left="0"/>
        <w:rPr>
          <w:color w:val="3366FF"/>
        </w:rPr>
      </w:pPr>
    </w:p>
    <w:p w14:paraId="1CE8EAC8" w14:textId="77777777" w:rsidR="000B227A" w:rsidRDefault="000B227A" w:rsidP="00C63F0A">
      <w:pPr>
        <w:pStyle w:val="ListParagraph"/>
        <w:ind w:left="0"/>
      </w:pPr>
    </w:p>
    <w:p w14:paraId="6EAD5C9E" w14:textId="77777777" w:rsidR="00C63F0A" w:rsidRDefault="00C63F0A" w:rsidP="00C63F0A">
      <w:pPr>
        <w:pStyle w:val="ListParagraph"/>
        <w:numPr>
          <w:ilvl w:val="0"/>
          <w:numId w:val="2"/>
        </w:numPr>
      </w:pPr>
      <w:r>
        <w:t>What re the criteria for recognizing an intangible asset?</w:t>
      </w:r>
    </w:p>
    <w:p w14:paraId="0BC71329" w14:textId="77777777" w:rsidR="00C63F0A" w:rsidRDefault="00C63F0A" w:rsidP="00C63F0A">
      <w:pPr>
        <w:pStyle w:val="ListParagraph"/>
        <w:ind w:left="360"/>
      </w:pPr>
    </w:p>
    <w:p w14:paraId="12B121E6" w14:textId="77777777" w:rsidR="00C63F0A" w:rsidRDefault="00C63F0A" w:rsidP="00C63F0A">
      <w:pPr>
        <w:pStyle w:val="ListParagraph"/>
        <w:ind w:left="0"/>
        <w:rPr>
          <w:color w:val="3366FF"/>
        </w:rPr>
      </w:pPr>
    </w:p>
    <w:p w14:paraId="2E83CAC2" w14:textId="77777777" w:rsidR="000B227A" w:rsidRDefault="000B227A" w:rsidP="00C63F0A">
      <w:pPr>
        <w:pStyle w:val="ListParagraph"/>
        <w:ind w:left="0"/>
        <w:rPr>
          <w:color w:val="3366FF"/>
        </w:rPr>
      </w:pPr>
    </w:p>
    <w:p w14:paraId="11062EA0" w14:textId="77777777" w:rsidR="000B227A" w:rsidRDefault="000B227A" w:rsidP="00C63F0A">
      <w:pPr>
        <w:pStyle w:val="ListParagraph"/>
        <w:ind w:left="0"/>
        <w:rPr>
          <w:color w:val="3366FF"/>
        </w:rPr>
      </w:pPr>
    </w:p>
    <w:p w14:paraId="28AFDFB9" w14:textId="77777777" w:rsidR="000B227A" w:rsidRDefault="000B227A" w:rsidP="00C63F0A">
      <w:pPr>
        <w:pStyle w:val="ListParagraph"/>
        <w:ind w:left="0"/>
        <w:rPr>
          <w:color w:val="3366FF"/>
        </w:rPr>
      </w:pPr>
    </w:p>
    <w:p w14:paraId="7E268569" w14:textId="77777777" w:rsidR="000B227A" w:rsidRDefault="000B227A" w:rsidP="00C63F0A">
      <w:pPr>
        <w:pStyle w:val="ListParagraph"/>
        <w:ind w:left="0"/>
      </w:pPr>
    </w:p>
    <w:p w14:paraId="306E1DFE" w14:textId="77777777" w:rsidR="00C63F0A" w:rsidRDefault="004551DA" w:rsidP="004551DA">
      <w:pPr>
        <w:pStyle w:val="ListParagraph"/>
        <w:numPr>
          <w:ilvl w:val="0"/>
          <w:numId w:val="2"/>
        </w:numPr>
      </w:pPr>
      <w:r>
        <w:t>What conditions must be met in order to identify an intangible asset in a business combination?</w:t>
      </w:r>
    </w:p>
    <w:p w14:paraId="0B815DE9" w14:textId="77777777" w:rsidR="004551DA" w:rsidRDefault="004551DA" w:rsidP="004551DA">
      <w:pPr>
        <w:pStyle w:val="ListParagraph"/>
        <w:ind w:left="360"/>
      </w:pPr>
    </w:p>
    <w:p w14:paraId="07D4273C" w14:textId="77777777" w:rsidR="00705F47" w:rsidRDefault="00705F47" w:rsidP="00705F47">
      <w:pPr>
        <w:pStyle w:val="ListParagraph"/>
        <w:ind w:left="0"/>
        <w:rPr>
          <w:color w:val="3366FF"/>
        </w:rPr>
      </w:pPr>
    </w:p>
    <w:p w14:paraId="26D8F8BE" w14:textId="77777777" w:rsidR="000B227A" w:rsidRDefault="000B227A" w:rsidP="00705F47">
      <w:pPr>
        <w:pStyle w:val="ListParagraph"/>
        <w:ind w:left="0"/>
        <w:rPr>
          <w:color w:val="3366FF"/>
        </w:rPr>
      </w:pPr>
    </w:p>
    <w:p w14:paraId="6CCB6491" w14:textId="77777777" w:rsidR="000B227A" w:rsidRDefault="000B227A" w:rsidP="00705F47">
      <w:pPr>
        <w:pStyle w:val="ListParagraph"/>
        <w:ind w:left="0"/>
        <w:rPr>
          <w:color w:val="3366FF"/>
        </w:rPr>
      </w:pPr>
    </w:p>
    <w:p w14:paraId="51DDFCD2" w14:textId="77777777" w:rsidR="000B227A" w:rsidRDefault="000B227A" w:rsidP="00705F47">
      <w:pPr>
        <w:pStyle w:val="ListParagraph"/>
        <w:ind w:left="0"/>
        <w:rPr>
          <w:color w:val="3366FF"/>
        </w:rPr>
      </w:pPr>
    </w:p>
    <w:p w14:paraId="7C68DBDD" w14:textId="77777777" w:rsidR="000B227A" w:rsidRDefault="000B227A" w:rsidP="00705F47">
      <w:pPr>
        <w:pStyle w:val="ListParagraph"/>
        <w:ind w:left="0"/>
        <w:rPr>
          <w:color w:val="3366FF"/>
        </w:rPr>
      </w:pPr>
    </w:p>
    <w:p w14:paraId="201A1A8D" w14:textId="77777777" w:rsidR="009B4937" w:rsidRDefault="009B4937" w:rsidP="00705F47">
      <w:pPr>
        <w:pStyle w:val="ListParagraph"/>
        <w:ind w:left="0"/>
        <w:rPr>
          <w:color w:val="3366FF"/>
        </w:rPr>
      </w:pPr>
      <w:bookmarkStart w:id="0" w:name="_GoBack"/>
      <w:bookmarkEnd w:id="0"/>
    </w:p>
    <w:p w14:paraId="5DC7A997" w14:textId="77777777" w:rsidR="000B227A" w:rsidRDefault="000B227A" w:rsidP="00705F47">
      <w:pPr>
        <w:pStyle w:val="ListParagraph"/>
        <w:ind w:left="0"/>
        <w:rPr>
          <w:color w:val="3366FF"/>
        </w:rPr>
      </w:pPr>
    </w:p>
    <w:p w14:paraId="4FC1ECE2" w14:textId="77777777" w:rsidR="000B227A" w:rsidRDefault="000B227A" w:rsidP="00705F47">
      <w:pPr>
        <w:pStyle w:val="ListParagraph"/>
        <w:ind w:left="0"/>
        <w:rPr>
          <w:color w:val="3366FF"/>
        </w:rPr>
      </w:pPr>
    </w:p>
    <w:p w14:paraId="5DA96A93" w14:textId="77777777" w:rsidR="000B227A" w:rsidRDefault="000B227A" w:rsidP="00705F47">
      <w:pPr>
        <w:pStyle w:val="ListParagraph"/>
        <w:ind w:left="0"/>
      </w:pPr>
    </w:p>
    <w:p w14:paraId="70F1E0D7" w14:textId="3E769FCA" w:rsidR="00705F47" w:rsidRDefault="00D96F01" w:rsidP="00F10716">
      <w:pPr>
        <w:pStyle w:val="ListParagraph"/>
        <w:numPr>
          <w:ilvl w:val="0"/>
          <w:numId w:val="2"/>
        </w:numPr>
      </w:pPr>
      <w:r>
        <w:t xml:space="preserve">How should intangible assets </w:t>
      </w:r>
      <w:r w:rsidR="000B227A">
        <w:t>be initially and subsequently</w:t>
      </w:r>
      <w:r>
        <w:t xml:space="preserve"> measured?</w:t>
      </w:r>
      <w:r w:rsidR="00705F47">
        <w:t xml:space="preserve"> </w:t>
      </w:r>
    </w:p>
    <w:p w14:paraId="70C1B251" w14:textId="77777777" w:rsidR="00F10716" w:rsidRDefault="00F10716" w:rsidP="00F10716">
      <w:pPr>
        <w:pStyle w:val="ListParagraph"/>
        <w:ind w:left="360"/>
      </w:pPr>
    </w:p>
    <w:p w14:paraId="0A4B9337" w14:textId="77777777" w:rsidR="004551DA" w:rsidRDefault="004551DA" w:rsidP="004551DA">
      <w:pPr>
        <w:pStyle w:val="ListParagraph"/>
        <w:ind w:left="0"/>
        <w:rPr>
          <w:color w:val="3366FF"/>
        </w:rPr>
      </w:pPr>
    </w:p>
    <w:p w14:paraId="476A6663" w14:textId="77777777" w:rsidR="000B227A" w:rsidRDefault="000B227A" w:rsidP="004551DA">
      <w:pPr>
        <w:pStyle w:val="ListParagraph"/>
        <w:ind w:left="0"/>
        <w:rPr>
          <w:color w:val="3366FF"/>
        </w:rPr>
      </w:pPr>
    </w:p>
    <w:p w14:paraId="57E6CDC3" w14:textId="77777777" w:rsidR="000B227A" w:rsidRDefault="000B227A" w:rsidP="004551DA">
      <w:pPr>
        <w:pStyle w:val="ListParagraph"/>
        <w:ind w:left="0"/>
        <w:rPr>
          <w:color w:val="3366FF"/>
        </w:rPr>
      </w:pPr>
    </w:p>
    <w:p w14:paraId="4C709DF6" w14:textId="77777777" w:rsidR="000B227A" w:rsidRDefault="000B227A" w:rsidP="004551DA">
      <w:pPr>
        <w:pStyle w:val="ListParagraph"/>
        <w:ind w:left="0"/>
        <w:rPr>
          <w:color w:val="3366FF"/>
        </w:rPr>
      </w:pPr>
    </w:p>
    <w:p w14:paraId="1768C454" w14:textId="77777777" w:rsidR="000B227A" w:rsidRDefault="000B227A" w:rsidP="004551DA">
      <w:pPr>
        <w:pStyle w:val="ListParagraph"/>
        <w:ind w:left="0"/>
        <w:rPr>
          <w:color w:val="3366FF"/>
        </w:rPr>
      </w:pPr>
    </w:p>
    <w:p w14:paraId="29409BD1" w14:textId="77777777" w:rsidR="000B227A" w:rsidRDefault="000B227A" w:rsidP="004551DA">
      <w:pPr>
        <w:pStyle w:val="ListParagraph"/>
        <w:ind w:left="0"/>
      </w:pPr>
    </w:p>
    <w:p w14:paraId="105B693E" w14:textId="0BD5CF7B" w:rsidR="004551DA" w:rsidRDefault="00F10716" w:rsidP="00F10716">
      <w:pPr>
        <w:pStyle w:val="ListParagraph"/>
        <w:numPr>
          <w:ilvl w:val="0"/>
          <w:numId w:val="2"/>
        </w:numPr>
      </w:pPr>
      <w:r>
        <w:t>How should intangible assets with indefinite useful lives be subsequently accounted for after initial recognition?</w:t>
      </w:r>
    </w:p>
    <w:p w14:paraId="1F5A9F19" w14:textId="77777777" w:rsidR="00F10716" w:rsidRDefault="00F10716" w:rsidP="00F10716">
      <w:pPr>
        <w:pStyle w:val="ListParagraph"/>
        <w:ind w:left="0"/>
      </w:pPr>
    </w:p>
    <w:p w14:paraId="67DCD243" w14:textId="77777777" w:rsidR="000B227A" w:rsidRDefault="000B227A"/>
    <w:p w14:paraId="1D7B31ED" w14:textId="77777777" w:rsidR="000B227A" w:rsidRDefault="000B227A"/>
    <w:p w14:paraId="65787D23" w14:textId="52538976" w:rsidR="00F10716" w:rsidRDefault="00F10716" w:rsidP="000B227A"/>
    <w:p w14:paraId="2D721FA6" w14:textId="77777777" w:rsidR="009B4937" w:rsidRDefault="009B4937" w:rsidP="000B227A"/>
    <w:p w14:paraId="0E34F14F" w14:textId="77777777" w:rsidR="009B4937" w:rsidRDefault="009B4937" w:rsidP="000B227A"/>
    <w:p w14:paraId="76567F3E" w14:textId="4B7B96C9" w:rsidR="00F10716" w:rsidRDefault="00F10716" w:rsidP="00F10716">
      <w:pPr>
        <w:pStyle w:val="ListParagraph"/>
        <w:numPr>
          <w:ilvl w:val="0"/>
          <w:numId w:val="2"/>
        </w:numPr>
      </w:pPr>
      <w:r>
        <w:t>How are revaluation gains and losses accounted for?</w:t>
      </w:r>
    </w:p>
    <w:p w14:paraId="6F5C5CA4" w14:textId="77777777" w:rsidR="00F10716" w:rsidRDefault="00F10716" w:rsidP="00F10716">
      <w:pPr>
        <w:pStyle w:val="ListParagraph"/>
        <w:ind w:left="0"/>
      </w:pPr>
    </w:p>
    <w:p w14:paraId="19B7A824" w14:textId="77777777" w:rsidR="009B4937" w:rsidRDefault="009B4937" w:rsidP="00F10716">
      <w:pPr>
        <w:pStyle w:val="ListParagraph"/>
        <w:ind w:left="0"/>
      </w:pPr>
    </w:p>
    <w:p w14:paraId="35BA3F33" w14:textId="77777777" w:rsidR="009B4937" w:rsidRDefault="009B4937" w:rsidP="00F10716">
      <w:pPr>
        <w:pStyle w:val="ListParagraph"/>
        <w:ind w:left="0"/>
      </w:pPr>
    </w:p>
    <w:p w14:paraId="4517645D" w14:textId="77777777" w:rsidR="009B4937" w:rsidRDefault="009B4937" w:rsidP="00F10716">
      <w:pPr>
        <w:pStyle w:val="ListParagraph"/>
        <w:ind w:left="0"/>
      </w:pPr>
    </w:p>
    <w:p w14:paraId="5A658B4B" w14:textId="77777777" w:rsidR="00C70F2E" w:rsidRDefault="00C70F2E" w:rsidP="00F10716">
      <w:pPr>
        <w:pStyle w:val="ListParagraph"/>
        <w:ind w:left="0"/>
        <w:rPr>
          <w:color w:val="3366FF"/>
        </w:rPr>
      </w:pPr>
    </w:p>
    <w:p w14:paraId="1A3725EB" w14:textId="77777777" w:rsidR="000B227A" w:rsidRDefault="000B227A" w:rsidP="00F10716">
      <w:pPr>
        <w:pStyle w:val="ListParagraph"/>
        <w:ind w:left="0"/>
        <w:rPr>
          <w:color w:val="3366FF"/>
        </w:rPr>
      </w:pPr>
    </w:p>
    <w:p w14:paraId="50B67386" w14:textId="77777777" w:rsidR="000B227A" w:rsidRDefault="000B227A" w:rsidP="00F10716">
      <w:pPr>
        <w:pStyle w:val="ListParagraph"/>
        <w:ind w:left="0"/>
      </w:pPr>
    </w:p>
    <w:p w14:paraId="049DA573" w14:textId="6AC09398" w:rsidR="00C70F2E" w:rsidRDefault="00C70F2E" w:rsidP="00C70F2E">
      <w:pPr>
        <w:pStyle w:val="ListParagraph"/>
        <w:numPr>
          <w:ilvl w:val="0"/>
          <w:numId w:val="2"/>
        </w:numPr>
      </w:pPr>
      <w:r>
        <w:lastRenderedPageBreak/>
        <w:t>How is Goodwill determined in a business combination?</w:t>
      </w:r>
    </w:p>
    <w:p w14:paraId="2EE0E127" w14:textId="77777777" w:rsidR="00C70F2E" w:rsidRDefault="00C70F2E" w:rsidP="00C70F2E">
      <w:pPr>
        <w:pStyle w:val="ListParagraph"/>
        <w:ind w:left="0"/>
      </w:pPr>
    </w:p>
    <w:p w14:paraId="4CC07331" w14:textId="77777777" w:rsidR="00C70F2E" w:rsidRDefault="00C70F2E" w:rsidP="00C70F2E">
      <w:pPr>
        <w:pStyle w:val="ListParagraph"/>
        <w:ind w:left="0"/>
        <w:rPr>
          <w:color w:val="3366FF"/>
        </w:rPr>
      </w:pPr>
    </w:p>
    <w:p w14:paraId="027ABCA4" w14:textId="77777777" w:rsidR="000B227A" w:rsidRDefault="000B227A" w:rsidP="00C70F2E">
      <w:pPr>
        <w:pStyle w:val="ListParagraph"/>
        <w:ind w:left="0"/>
        <w:rPr>
          <w:color w:val="3366FF"/>
        </w:rPr>
      </w:pPr>
    </w:p>
    <w:p w14:paraId="39A394B4" w14:textId="77777777" w:rsidR="000B227A" w:rsidRDefault="000B227A" w:rsidP="00C70F2E">
      <w:pPr>
        <w:pStyle w:val="ListParagraph"/>
        <w:ind w:left="0"/>
      </w:pPr>
    </w:p>
    <w:p w14:paraId="0E0FFBCA" w14:textId="406E5F52" w:rsidR="00C70F2E" w:rsidRDefault="00C70F2E" w:rsidP="00C70F2E">
      <w:pPr>
        <w:pStyle w:val="ListParagraph"/>
        <w:numPr>
          <w:ilvl w:val="0"/>
          <w:numId w:val="2"/>
        </w:numPr>
      </w:pPr>
      <w:r>
        <w:t>What is the difference between research and development?</w:t>
      </w:r>
    </w:p>
    <w:p w14:paraId="163B37D2" w14:textId="77777777" w:rsidR="00C70F2E" w:rsidRDefault="00C70F2E" w:rsidP="00C70F2E"/>
    <w:p w14:paraId="5AE08B30" w14:textId="77777777" w:rsidR="00C70F2E" w:rsidRDefault="00C70F2E" w:rsidP="00C70F2E"/>
    <w:p w14:paraId="42B999C7" w14:textId="77777777" w:rsidR="00C70F2E" w:rsidRDefault="00C70F2E" w:rsidP="00C70F2E"/>
    <w:p w14:paraId="78EB274D" w14:textId="77777777" w:rsidR="00C70F2E" w:rsidRDefault="00C70F2E" w:rsidP="00C70F2E">
      <w:pPr>
        <w:pStyle w:val="ListParagraph"/>
        <w:ind w:left="0"/>
      </w:pPr>
    </w:p>
    <w:p w14:paraId="293BADE3" w14:textId="77777777" w:rsidR="00C70F2E" w:rsidRDefault="00C70F2E" w:rsidP="00F10716">
      <w:pPr>
        <w:pStyle w:val="ListParagraph"/>
        <w:ind w:left="0"/>
      </w:pPr>
    </w:p>
    <w:p w14:paraId="6D0F51E6" w14:textId="77777777" w:rsidR="00C70F2E" w:rsidRDefault="00C70F2E" w:rsidP="00F10716">
      <w:pPr>
        <w:pStyle w:val="ListParagraph"/>
        <w:ind w:left="0"/>
      </w:pPr>
    </w:p>
    <w:p w14:paraId="1DE13536" w14:textId="77777777" w:rsidR="00C63F0A" w:rsidRDefault="00C63F0A" w:rsidP="00C63F0A">
      <w:pPr>
        <w:ind w:left="360"/>
      </w:pPr>
    </w:p>
    <w:p w14:paraId="63C3093E" w14:textId="77777777" w:rsidR="00C63F0A" w:rsidRDefault="00C63F0A" w:rsidP="00C63F0A">
      <w:pPr>
        <w:ind w:left="360" w:hanging="360"/>
      </w:pPr>
    </w:p>
    <w:sectPr w:rsidR="00C63F0A" w:rsidSect="004551DA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B6CD6"/>
    <w:multiLevelType w:val="hybridMultilevel"/>
    <w:tmpl w:val="1E04E8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10A3E"/>
    <w:multiLevelType w:val="hybridMultilevel"/>
    <w:tmpl w:val="FD0C8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F0940"/>
    <w:multiLevelType w:val="hybridMultilevel"/>
    <w:tmpl w:val="07DE50C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25E0C8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41081A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4B2C0D79"/>
    <w:multiLevelType w:val="hybridMultilevel"/>
    <w:tmpl w:val="38A2E7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DEC109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4F8E36B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55D1086E"/>
    <w:multiLevelType w:val="hybridMultilevel"/>
    <w:tmpl w:val="0D9EE1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4"/>
  </w:num>
  <w:num w:numId="5">
    <w:abstractNumId w:val="3"/>
  </w:num>
  <w:num w:numId="6">
    <w:abstractNumId w:val="7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F0A"/>
    <w:rsid w:val="000B227A"/>
    <w:rsid w:val="003F3976"/>
    <w:rsid w:val="004551DA"/>
    <w:rsid w:val="004C5D49"/>
    <w:rsid w:val="00600024"/>
    <w:rsid w:val="00705F47"/>
    <w:rsid w:val="00786608"/>
    <w:rsid w:val="009B4937"/>
    <w:rsid w:val="00C63F0A"/>
    <w:rsid w:val="00C70F2E"/>
    <w:rsid w:val="00D646A9"/>
    <w:rsid w:val="00D72505"/>
    <w:rsid w:val="00D96F01"/>
    <w:rsid w:val="00F1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495B0BD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3F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3F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98</Words>
  <Characters>560</Characters>
  <Application>Microsoft Macintosh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Smith</dc:creator>
  <cp:keywords/>
  <dc:description/>
  <cp:lastModifiedBy>Paul Smith</cp:lastModifiedBy>
  <cp:revision>4</cp:revision>
  <dcterms:created xsi:type="dcterms:W3CDTF">2018-02-05T15:10:00Z</dcterms:created>
  <dcterms:modified xsi:type="dcterms:W3CDTF">2018-02-05T15:12:00Z</dcterms:modified>
</cp:coreProperties>
</file>