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90303" w14:textId="77777777" w:rsidR="00237FD6" w:rsidRDefault="00237FD6">
      <w:r>
        <w:t>EX 9 Property, Plant and Equipment – Exercises</w:t>
      </w:r>
    </w:p>
    <w:p w14:paraId="2CE56A86" w14:textId="77777777" w:rsidR="00237FD6" w:rsidRDefault="00237FD6"/>
    <w:p w14:paraId="783467C0" w14:textId="77777777" w:rsidR="00237FD6" w:rsidRDefault="00237FD6" w:rsidP="00237FD6">
      <w:pPr>
        <w:pStyle w:val="ListParagraph"/>
        <w:numPr>
          <w:ilvl w:val="0"/>
          <w:numId w:val="1"/>
        </w:numPr>
        <w:ind w:left="284" w:hanging="284"/>
      </w:pPr>
      <w:r>
        <w:t>What should be included in determining the amount to be capitalized as cost for and item of property, plant and equipment?</w:t>
      </w:r>
    </w:p>
    <w:p w14:paraId="0D7D1F1F" w14:textId="77777777" w:rsidR="00237FD6" w:rsidRDefault="00237FD6" w:rsidP="00237FD6">
      <w:pPr>
        <w:pStyle w:val="ListParagraph"/>
      </w:pPr>
    </w:p>
    <w:p w14:paraId="3B9C1A88" w14:textId="77777777" w:rsidR="00237FD6" w:rsidRDefault="00237FD6" w:rsidP="00237FD6">
      <w:pPr>
        <w:pStyle w:val="ListParagraph"/>
        <w:ind w:left="1004"/>
        <w:rPr>
          <w:color w:val="3366FF"/>
        </w:rPr>
      </w:pPr>
    </w:p>
    <w:p w14:paraId="2496F609" w14:textId="77777777" w:rsidR="00384083" w:rsidRDefault="00384083" w:rsidP="00237FD6">
      <w:pPr>
        <w:pStyle w:val="ListParagraph"/>
        <w:ind w:left="1004"/>
        <w:rPr>
          <w:color w:val="3366FF"/>
        </w:rPr>
      </w:pPr>
    </w:p>
    <w:p w14:paraId="4E696D11" w14:textId="77777777" w:rsidR="00384083" w:rsidRDefault="00384083" w:rsidP="00237FD6">
      <w:pPr>
        <w:pStyle w:val="ListParagraph"/>
        <w:ind w:left="1004"/>
        <w:rPr>
          <w:color w:val="3366FF"/>
        </w:rPr>
      </w:pPr>
    </w:p>
    <w:p w14:paraId="3D8A0F0D" w14:textId="77777777" w:rsidR="00384083" w:rsidRDefault="00384083" w:rsidP="00237FD6">
      <w:pPr>
        <w:pStyle w:val="ListParagraph"/>
        <w:ind w:left="1004"/>
        <w:rPr>
          <w:color w:val="3366FF"/>
        </w:rPr>
      </w:pPr>
    </w:p>
    <w:p w14:paraId="5B7C4F18" w14:textId="77777777" w:rsidR="00384083" w:rsidRDefault="00384083" w:rsidP="00237FD6">
      <w:pPr>
        <w:pStyle w:val="ListParagraph"/>
        <w:ind w:left="1004"/>
        <w:rPr>
          <w:color w:val="3366FF"/>
        </w:rPr>
      </w:pPr>
    </w:p>
    <w:p w14:paraId="4AF343C1" w14:textId="77777777" w:rsidR="00384083" w:rsidRDefault="00384083" w:rsidP="00237FD6">
      <w:pPr>
        <w:pStyle w:val="ListParagraph"/>
        <w:ind w:left="1004"/>
        <w:rPr>
          <w:color w:val="3366FF"/>
        </w:rPr>
      </w:pPr>
    </w:p>
    <w:p w14:paraId="74703272" w14:textId="77777777" w:rsidR="00384083" w:rsidRDefault="00384083" w:rsidP="00237FD6">
      <w:pPr>
        <w:pStyle w:val="ListParagraph"/>
        <w:ind w:left="1004"/>
        <w:rPr>
          <w:color w:val="3366FF"/>
        </w:rPr>
      </w:pPr>
    </w:p>
    <w:p w14:paraId="0F4C3F9F" w14:textId="77777777" w:rsidR="00384083" w:rsidRDefault="00384083" w:rsidP="00237FD6">
      <w:pPr>
        <w:pStyle w:val="ListParagraph"/>
        <w:ind w:left="1004"/>
        <w:rPr>
          <w:color w:val="3366FF"/>
        </w:rPr>
      </w:pPr>
    </w:p>
    <w:p w14:paraId="7B316224" w14:textId="77777777" w:rsidR="00384083" w:rsidRDefault="00384083" w:rsidP="00237FD6">
      <w:pPr>
        <w:pStyle w:val="ListParagraph"/>
        <w:ind w:left="1004"/>
      </w:pPr>
    </w:p>
    <w:p w14:paraId="6EB2AE38" w14:textId="77777777" w:rsidR="00237FD6" w:rsidRDefault="00237FD6" w:rsidP="00C47312">
      <w:pPr>
        <w:pStyle w:val="ListParagraph"/>
        <w:numPr>
          <w:ilvl w:val="0"/>
          <w:numId w:val="1"/>
        </w:numPr>
        <w:ind w:left="284"/>
      </w:pPr>
      <w:r>
        <w:t xml:space="preserve">What options does a company have </w:t>
      </w:r>
      <w:r w:rsidR="00C47312">
        <w:t xml:space="preserve">in valuing property, plant and equipment subsequent to initial recognition and what is the difference? </w:t>
      </w:r>
    </w:p>
    <w:p w14:paraId="57D279E0" w14:textId="77777777" w:rsidR="00C47312" w:rsidRDefault="00C47312" w:rsidP="00C47312">
      <w:pPr>
        <w:pStyle w:val="ListParagraph"/>
      </w:pPr>
    </w:p>
    <w:p w14:paraId="6278ABB2" w14:textId="77777777" w:rsidR="00C47312" w:rsidRDefault="00C47312" w:rsidP="00C47312">
      <w:pPr>
        <w:pStyle w:val="ListParagraph"/>
        <w:ind w:left="360"/>
        <w:rPr>
          <w:color w:val="3366FF"/>
        </w:rPr>
      </w:pPr>
    </w:p>
    <w:p w14:paraId="308F05CD" w14:textId="77777777" w:rsidR="00384083" w:rsidRDefault="00384083" w:rsidP="00C47312">
      <w:pPr>
        <w:pStyle w:val="ListParagraph"/>
        <w:ind w:left="360"/>
        <w:rPr>
          <w:color w:val="3366FF"/>
        </w:rPr>
      </w:pPr>
    </w:p>
    <w:p w14:paraId="79DE53B9" w14:textId="77777777" w:rsidR="00384083" w:rsidRDefault="00384083" w:rsidP="00C47312">
      <w:pPr>
        <w:pStyle w:val="ListParagraph"/>
        <w:ind w:left="360"/>
        <w:rPr>
          <w:color w:val="3366FF"/>
        </w:rPr>
      </w:pPr>
    </w:p>
    <w:p w14:paraId="717B1C80" w14:textId="77777777" w:rsidR="00384083" w:rsidRDefault="00384083" w:rsidP="00C47312">
      <w:pPr>
        <w:pStyle w:val="ListParagraph"/>
        <w:ind w:left="360"/>
        <w:rPr>
          <w:color w:val="3366FF"/>
        </w:rPr>
      </w:pPr>
    </w:p>
    <w:p w14:paraId="1B014F17" w14:textId="77777777" w:rsidR="00384083" w:rsidRDefault="00384083" w:rsidP="00C47312">
      <w:pPr>
        <w:pStyle w:val="ListParagraph"/>
        <w:ind w:left="360"/>
        <w:rPr>
          <w:color w:val="3366FF"/>
        </w:rPr>
      </w:pPr>
      <w:bookmarkStart w:id="0" w:name="_GoBack"/>
      <w:bookmarkEnd w:id="0"/>
    </w:p>
    <w:p w14:paraId="613EE0A2" w14:textId="77777777" w:rsidR="00384083" w:rsidRDefault="00384083" w:rsidP="00C47312">
      <w:pPr>
        <w:pStyle w:val="ListParagraph"/>
        <w:ind w:left="360"/>
        <w:rPr>
          <w:color w:val="3366FF"/>
        </w:rPr>
      </w:pPr>
    </w:p>
    <w:p w14:paraId="443C8D94" w14:textId="77777777" w:rsidR="00384083" w:rsidRDefault="00384083" w:rsidP="00C47312">
      <w:pPr>
        <w:pStyle w:val="ListParagraph"/>
        <w:ind w:left="360"/>
        <w:rPr>
          <w:color w:val="3366FF"/>
        </w:rPr>
      </w:pPr>
    </w:p>
    <w:p w14:paraId="621041BA" w14:textId="77777777" w:rsidR="00384083" w:rsidRDefault="00384083" w:rsidP="00C47312">
      <w:pPr>
        <w:pStyle w:val="ListParagraph"/>
        <w:ind w:left="360"/>
        <w:rPr>
          <w:color w:val="3366FF"/>
        </w:rPr>
      </w:pPr>
    </w:p>
    <w:p w14:paraId="24B66A0B" w14:textId="77777777" w:rsidR="00384083" w:rsidRPr="007679D0" w:rsidRDefault="00384083" w:rsidP="00C47312">
      <w:pPr>
        <w:pStyle w:val="ListParagraph"/>
        <w:ind w:left="360"/>
        <w:rPr>
          <w:color w:val="3366FF"/>
        </w:rPr>
      </w:pPr>
    </w:p>
    <w:p w14:paraId="4A5FA43B" w14:textId="77777777" w:rsidR="00C47312" w:rsidRDefault="007679D0" w:rsidP="007679D0">
      <w:pPr>
        <w:pStyle w:val="ListParagraph"/>
        <w:numPr>
          <w:ilvl w:val="0"/>
          <w:numId w:val="1"/>
        </w:numPr>
        <w:ind w:left="284" w:hanging="284"/>
      </w:pPr>
      <w:r>
        <w:t>What estimates need to be made in order to determine the appropriate depreciation rate?</w:t>
      </w:r>
    </w:p>
    <w:p w14:paraId="522C39BC" w14:textId="77777777" w:rsidR="007679D0" w:rsidRDefault="007679D0" w:rsidP="007679D0">
      <w:pPr>
        <w:ind w:left="360"/>
      </w:pPr>
    </w:p>
    <w:p w14:paraId="4099EBAC" w14:textId="77777777" w:rsidR="0028098C" w:rsidRDefault="0028098C" w:rsidP="007679D0">
      <w:pPr>
        <w:ind w:left="360"/>
        <w:rPr>
          <w:color w:val="3366FF"/>
        </w:rPr>
      </w:pPr>
    </w:p>
    <w:p w14:paraId="050EE9F0" w14:textId="77777777" w:rsidR="00384083" w:rsidRDefault="00384083" w:rsidP="007679D0">
      <w:pPr>
        <w:ind w:left="360"/>
        <w:rPr>
          <w:color w:val="3366FF"/>
        </w:rPr>
      </w:pPr>
    </w:p>
    <w:p w14:paraId="283149AC" w14:textId="77777777" w:rsidR="00384083" w:rsidRDefault="00384083" w:rsidP="007679D0">
      <w:pPr>
        <w:ind w:left="360"/>
        <w:rPr>
          <w:color w:val="3366FF"/>
        </w:rPr>
      </w:pPr>
    </w:p>
    <w:p w14:paraId="05E408C8" w14:textId="77777777" w:rsidR="00384083" w:rsidRDefault="00384083" w:rsidP="007679D0">
      <w:pPr>
        <w:ind w:left="360"/>
        <w:rPr>
          <w:color w:val="3366FF"/>
        </w:rPr>
      </w:pPr>
    </w:p>
    <w:p w14:paraId="1831841A" w14:textId="77777777" w:rsidR="00384083" w:rsidRDefault="00384083" w:rsidP="007679D0">
      <w:pPr>
        <w:ind w:left="360"/>
        <w:rPr>
          <w:color w:val="3366FF"/>
        </w:rPr>
      </w:pPr>
    </w:p>
    <w:p w14:paraId="3EA589B3" w14:textId="77777777" w:rsidR="00384083" w:rsidRDefault="00384083" w:rsidP="007679D0">
      <w:pPr>
        <w:ind w:left="360"/>
      </w:pPr>
    </w:p>
    <w:p w14:paraId="6BF306BD" w14:textId="1127FDC4" w:rsidR="0028098C" w:rsidRDefault="0028098C" w:rsidP="0028098C">
      <w:r>
        <w:t xml:space="preserve">4. </w:t>
      </w:r>
      <w:r w:rsidR="00140FC7">
        <w:t>In the revaluation model, how are revaluation gains and losses accounted for?</w:t>
      </w:r>
    </w:p>
    <w:p w14:paraId="759FDE81" w14:textId="77777777" w:rsidR="00140FC7" w:rsidRDefault="00140FC7" w:rsidP="0028098C"/>
    <w:p w14:paraId="33CB5E50" w14:textId="6FA070F7" w:rsidR="00140FC7" w:rsidRDefault="00140FC7" w:rsidP="0028098C">
      <w:pPr>
        <w:rPr>
          <w:color w:val="3366FF"/>
        </w:rPr>
      </w:pPr>
    </w:p>
    <w:p w14:paraId="791AA4DE" w14:textId="77777777" w:rsidR="00384083" w:rsidRDefault="00384083" w:rsidP="0028098C">
      <w:pPr>
        <w:rPr>
          <w:color w:val="3366FF"/>
        </w:rPr>
      </w:pPr>
    </w:p>
    <w:p w14:paraId="0E33E3A5" w14:textId="77777777" w:rsidR="00384083" w:rsidRDefault="00384083" w:rsidP="0028098C">
      <w:pPr>
        <w:rPr>
          <w:color w:val="3366FF"/>
        </w:rPr>
      </w:pPr>
    </w:p>
    <w:p w14:paraId="77B0E251" w14:textId="77777777" w:rsidR="00384083" w:rsidRDefault="00384083" w:rsidP="0028098C">
      <w:pPr>
        <w:rPr>
          <w:color w:val="3366FF"/>
        </w:rPr>
      </w:pPr>
    </w:p>
    <w:p w14:paraId="57E7322A" w14:textId="77777777" w:rsidR="00384083" w:rsidRPr="00140FC7" w:rsidRDefault="00384083" w:rsidP="0028098C">
      <w:pPr>
        <w:rPr>
          <w:color w:val="3366FF"/>
        </w:rPr>
      </w:pPr>
    </w:p>
    <w:sectPr w:rsidR="00384083" w:rsidRPr="00140FC7" w:rsidSect="00237F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3995"/>
    <w:multiLevelType w:val="hybridMultilevel"/>
    <w:tmpl w:val="78DC0E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6D72E30"/>
    <w:multiLevelType w:val="hybridMultilevel"/>
    <w:tmpl w:val="3920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6"/>
    <w:rsid w:val="00140FC7"/>
    <w:rsid w:val="00237FD6"/>
    <w:rsid w:val="0028098C"/>
    <w:rsid w:val="00384083"/>
    <w:rsid w:val="003F3976"/>
    <w:rsid w:val="00581CE2"/>
    <w:rsid w:val="007679D0"/>
    <w:rsid w:val="00786608"/>
    <w:rsid w:val="00C4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473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3</cp:revision>
  <dcterms:created xsi:type="dcterms:W3CDTF">2018-02-06T12:47:00Z</dcterms:created>
  <dcterms:modified xsi:type="dcterms:W3CDTF">2018-02-06T12:48:00Z</dcterms:modified>
</cp:coreProperties>
</file>