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8705" w14:textId="77777777" w:rsidR="002724F7" w:rsidRPr="0039650F" w:rsidRDefault="002724F7" w:rsidP="002724F7">
      <w:pPr>
        <w:pStyle w:val="NoSpacing"/>
        <w:rPr>
          <w:b/>
        </w:rPr>
      </w:pPr>
      <w:r w:rsidRPr="0039650F">
        <w:rPr>
          <w:b/>
        </w:rPr>
        <w:t>TANGIBLE ASSETS - EXERCISE</w:t>
      </w:r>
    </w:p>
    <w:p w14:paraId="3734A029" w14:textId="77777777" w:rsidR="002724F7" w:rsidRPr="0039650F" w:rsidRDefault="002724F7" w:rsidP="002724F7">
      <w:pPr>
        <w:pStyle w:val="NoSpacing"/>
      </w:pPr>
    </w:p>
    <w:p w14:paraId="78F11A76" w14:textId="77777777" w:rsidR="002724F7" w:rsidRPr="0039650F" w:rsidRDefault="002724F7" w:rsidP="002724F7">
      <w:pPr>
        <w:pStyle w:val="NoSpacing"/>
      </w:pPr>
      <w:r w:rsidRPr="0039650F">
        <w:t>On January, 1st 200X, OKPLAY Company Ltd. purchases a new attraction from YOUGAME Ltd</w:t>
      </w:r>
      <w:proofErr w:type="gramStart"/>
      <w:r w:rsidRPr="0039650F">
        <w:t>..</w:t>
      </w:r>
      <w:proofErr w:type="gramEnd"/>
      <w:r w:rsidRPr="0039650F">
        <w:t xml:space="preserve"> </w:t>
      </w:r>
    </w:p>
    <w:p w14:paraId="54910B57" w14:textId="77777777" w:rsidR="002724F7" w:rsidRPr="0039650F" w:rsidRDefault="002724F7" w:rsidP="002724F7">
      <w:pPr>
        <w:pStyle w:val="NoSpacing"/>
        <w:rPr>
          <w:rFonts w:cs="Times"/>
        </w:rPr>
      </w:pPr>
    </w:p>
    <w:p w14:paraId="5B6CE6CA" w14:textId="77777777" w:rsidR="002724F7" w:rsidRPr="0039650F" w:rsidRDefault="002724F7" w:rsidP="002724F7">
      <w:pPr>
        <w:pStyle w:val="NoSpacing"/>
      </w:pPr>
      <w:r w:rsidRPr="0039650F">
        <w:t xml:space="preserve">On December, 31st 200X, in order to determine the values to be recorded in the financial statements, the following information is provided (in alphabetical order): </w:t>
      </w:r>
    </w:p>
    <w:p w14:paraId="7BDEB995" w14:textId="77777777" w:rsidR="002724F7" w:rsidRPr="0039650F" w:rsidRDefault="002724F7" w:rsidP="002724F7">
      <w:pPr>
        <w:pStyle w:val="NoSpacing"/>
        <w:rPr>
          <w:rFonts w:cs="Times"/>
        </w:rPr>
      </w:pP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26"/>
      </w:tblGrid>
      <w:tr w:rsidR="002724F7" w:rsidRPr="0039650F" w14:paraId="74B15E47" w14:textId="77777777" w:rsidTr="002724F7"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2800B" w14:textId="77777777" w:rsidR="002724F7" w:rsidRPr="0039650F" w:rsidRDefault="002724F7" w:rsidP="002724F7">
            <w:pPr>
              <w:pStyle w:val="NoSpacing"/>
              <w:ind w:left="34"/>
              <w:jc w:val="center"/>
            </w:pPr>
            <w:r w:rsidRPr="0039650F">
              <w:t>Description</w:t>
            </w:r>
          </w:p>
          <w:p w14:paraId="6B76E3A9" w14:textId="77777777" w:rsidR="002724F7" w:rsidRPr="0039650F" w:rsidRDefault="002724F7" w:rsidP="002724F7">
            <w:pPr>
              <w:pStyle w:val="NoSpacing"/>
              <w:ind w:left="34"/>
              <w:jc w:val="center"/>
              <w:rPr>
                <w:rFonts w:cs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8B70A" w14:textId="77777777" w:rsidR="002724F7" w:rsidRPr="0039650F" w:rsidRDefault="002724F7" w:rsidP="002724F7">
            <w:pPr>
              <w:pStyle w:val="NoSpacing"/>
              <w:jc w:val="center"/>
            </w:pPr>
            <w:r w:rsidRPr="0039650F">
              <w:t>Amount</w:t>
            </w:r>
          </w:p>
          <w:p w14:paraId="2862E329" w14:textId="77777777" w:rsidR="002724F7" w:rsidRPr="0039650F" w:rsidRDefault="002724F7" w:rsidP="002724F7">
            <w:pPr>
              <w:pStyle w:val="NoSpacing"/>
              <w:jc w:val="center"/>
              <w:rPr>
                <w:rFonts w:cs="Times"/>
              </w:rPr>
            </w:pPr>
          </w:p>
        </w:tc>
      </w:tr>
      <w:tr w:rsidR="002724F7" w:rsidRPr="0039650F" w14:paraId="134838AE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AC772" w14:textId="77777777" w:rsidR="002724F7" w:rsidRPr="0039650F" w:rsidRDefault="002724F7" w:rsidP="002724F7">
            <w:pPr>
              <w:pStyle w:val="NoSpacing"/>
              <w:spacing w:line="360" w:lineRule="auto"/>
              <w:rPr>
                <w:rFonts w:cs="Times"/>
              </w:rPr>
            </w:pPr>
            <w:proofErr w:type="gramStart"/>
            <w:r w:rsidRPr="0039650F">
              <w:t>advertising</w:t>
            </w:r>
            <w:proofErr w:type="gramEnd"/>
            <w:r w:rsidRPr="0039650F">
              <w:t xml:space="preserve"> costs (for the new opening)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251C8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  <w:rPr>
                <w:rFonts w:cs="Times"/>
              </w:rPr>
            </w:pPr>
            <w:r w:rsidRPr="0039650F">
              <w:t xml:space="preserve">5.000 </w:t>
            </w:r>
          </w:p>
        </w:tc>
      </w:tr>
      <w:tr w:rsidR="002724F7" w:rsidRPr="0039650F" w14:paraId="45BE2EA1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32894" w14:textId="77777777" w:rsidR="002724F7" w:rsidRPr="0039650F" w:rsidRDefault="002724F7" w:rsidP="002724F7">
            <w:pPr>
              <w:pStyle w:val="NoSpacing"/>
              <w:spacing w:line="360" w:lineRule="auto"/>
              <w:rPr>
                <w:rFonts w:cs="Times"/>
              </w:rPr>
            </w:pPr>
            <w:proofErr w:type="gramStart"/>
            <w:r w:rsidRPr="0039650F">
              <w:t>depreciation</w:t>
            </w:r>
            <w:proofErr w:type="gramEnd"/>
            <w:r w:rsidRPr="0039650F">
              <w:t xml:space="preserve"> rate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8689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  <w:rPr>
                <w:rFonts w:cs="Times"/>
              </w:rPr>
            </w:pPr>
            <w:r w:rsidRPr="0039650F">
              <w:t xml:space="preserve">5% </w:t>
            </w:r>
          </w:p>
        </w:tc>
      </w:tr>
      <w:tr w:rsidR="002724F7" w:rsidRPr="0039650F" w14:paraId="2059877C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FAFE1" w14:textId="77777777" w:rsidR="002724F7" w:rsidRPr="0039650F" w:rsidRDefault="002724F7" w:rsidP="002724F7">
            <w:pPr>
              <w:pStyle w:val="NoSpacing"/>
              <w:spacing w:line="360" w:lineRule="auto"/>
              <w:rPr>
                <w:rFonts w:cs="Times"/>
              </w:rPr>
            </w:pPr>
            <w:proofErr w:type="gramStart"/>
            <w:r w:rsidRPr="0039650F">
              <w:t>estimated</w:t>
            </w:r>
            <w:proofErr w:type="gramEnd"/>
            <w:r w:rsidRPr="0039650F">
              <w:t xml:space="preserve"> dismantling &amp; removal costs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B18F6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  <w:rPr>
                <w:rFonts w:cs="Times"/>
              </w:rPr>
            </w:pPr>
            <w:r w:rsidRPr="0039650F">
              <w:t xml:space="preserve">35.000 </w:t>
            </w:r>
          </w:p>
        </w:tc>
      </w:tr>
      <w:tr w:rsidR="002724F7" w:rsidRPr="0039650F" w14:paraId="1658BB3A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F6C1A" w14:textId="77777777" w:rsidR="002724F7" w:rsidRPr="0039650F" w:rsidRDefault="002724F7" w:rsidP="002724F7">
            <w:pPr>
              <w:pStyle w:val="NoSpacing"/>
              <w:spacing w:line="360" w:lineRule="auto"/>
              <w:rPr>
                <w:rFonts w:cs="Times"/>
              </w:rPr>
            </w:pPr>
            <w:proofErr w:type="gramStart"/>
            <w:r w:rsidRPr="0039650F">
              <w:t>estimated</w:t>
            </w:r>
            <w:proofErr w:type="gramEnd"/>
            <w:r w:rsidRPr="0039650F">
              <w:t xml:space="preserve"> promotional costs (for each year)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D2E2EE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  <w:rPr>
                <w:rFonts w:cs="Times"/>
              </w:rPr>
            </w:pPr>
            <w:r w:rsidRPr="0039650F">
              <w:t xml:space="preserve">5.000 </w:t>
            </w:r>
          </w:p>
        </w:tc>
      </w:tr>
      <w:tr w:rsidR="002724F7" w:rsidRPr="0039650F" w14:paraId="101C6960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34FB9" w14:textId="77777777" w:rsidR="002724F7" w:rsidRPr="0039650F" w:rsidRDefault="002724F7" w:rsidP="002724F7">
            <w:pPr>
              <w:pStyle w:val="NoSpacing"/>
              <w:spacing w:line="360" w:lineRule="auto"/>
            </w:pPr>
            <w:proofErr w:type="gramStart"/>
            <w:r w:rsidRPr="0039650F">
              <w:t>installation</w:t>
            </w:r>
            <w:proofErr w:type="gramEnd"/>
            <w:r w:rsidRPr="0039650F">
              <w:t xml:space="preserve"> costs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65A21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</w:pPr>
            <w:r w:rsidRPr="0039650F">
              <w:t xml:space="preserve">10.000 </w:t>
            </w:r>
          </w:p>
        </w:tc>
      </w:tr>
      <w:tr w:rsidR="002724F7" w:rsidRPr="0039650F" w14:paraId="0A63C964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342FF" w14:textId="77777777" w:rsidR="002724F7" w:rsidRPr="0039650F" w:rsidRDefault="002724F7" w:rsidP="002724F7">
            <w:pPr>
              <w:pStyle w:val="NoSpacing"/>
              <w:spacing w:line="360" w:lineRule="auto"/>
            </w:pPr>
            <w:proofErr w:type="gramStart"/>
            <w:r w:rsidRPr="0039650F">
              <w:t>design</w:t>
            </w:r>
            <w:proofErr w:type="gramEnd"/>
            <w:r w:rsidRPr="0039650F">
              <w:t xml:space="preserve"> and engineering fees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DF02C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</w:pPr>
            <w:r w:rsidRPr="0039650F">
              <w:t xml:space="preserve">10.000 </w:t>
            </w:r>
          </w:p>
        </w:tc>
      </w:tr>
      <w:tr w:rsidR="002724F7" w:rsidRPr="0039650F" w14:paraId="612111AC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1A91E" w14:textId="77777777" w:rsidR="002724F7" w:rsidRPr="0039650F" w:rsidRDefault="002724F7" w:rsidP="002724F7">
            <w:pPr>
              <w:pStyle w:val="NoSpacing"/>
              <w:spacing w:line="360" w:lineRule="auto"/>
            </w:pPr>
            <w:proofErr w:type="gramStart"/>
            <w:r w:rsidRPr="0039650F">
              <w:t>interest</w:t>
            </w:r>
            <w:proofErr w:type="gramEnd"/>
            <w:r w:rsidRPr="0039650F">
              <w:t xml:space="preserve"> expenses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1A8AE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</w:pPr>
            <w:proofErr w:type="gramStart"/>
            <w:r w:rsidRPr="0039650F">
              <w:t>to</w:t>
            </w:r>
            <w:proofErr w:type="gramEnd"/>
            <w:r w:rsidRPr="0039650F">
              <w:t xml:space="preserve"> be determined </w:t>
            </w:r>
          </w:p>
        </w:tc>
      </w:tr>
      <w:tr w:rsidR="002724F7" w:rsidRPr="0039650F" w14:paraId="7CDADA4F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AFD3FE" w14:textId="77777777" w:rsidR="002724F7" w:rsidRPr="0039650F" w:rsidRDefault="002724F7" w:rsidP="002724F7">
            <w:pPr>
              <w:pStyle w:val="NoSpacing"/>
              <w:spacing w:line="360" w:lineRule="auto"/>
            </w:pPr>
            <w:proofErr w:type="gramStart"/>
            <w:r w:rsidRPr="0039650F">
              <w:t>other</w:t>
            </w:r>
            <w:proofErr w:type="gramEnd"/>
            <w:r w:rsidRPr="0039650F">
              <w:t xml:space="preserve"> promotional costs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48F51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</w:pPr>
            <w:r w:rsidRPr="0039650F">
              <w:t xml:space="preserve">5.000 </w:t>
            </w:r>
          </w:p>
        </w:tc>
      </w:tr>
      <w:tr w:rsidR="002724F7" w:rsidRPr="0039650F" w14:paraId="43E02177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5F844" w14:textId="77777777" w:rsidR="002724F7" w:rsidRPr="0039650F" w:rsidRDefault="002724F7" w:rsidP="002724F7">
            <w:pPr>
              <w:pStyle w:val="NoSpacing"/>
              <w:spacing w:line="360" w:lineRule="auto"/>
            </w:pPr>
            <w:proofErr w:type="gramStart"/>
            <w:r w:rsidRPr="0039650F">
              <w:t>professional</w:t>
            </w:r>
            <w:proofErr w:type="gramEnd"/>
            <w:r w:rsidRPr="0039650F">
              <w:t xml:space="preserve"> fees (for the purchase)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423460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</w:pPr>
            <w:r w:rsidRPr="0039650F">
              <w:t xml:space="preserve">3.000 </w:t>
            </w:r>
          </w:p>
        </w:tc>
      </w:tr>
      <w:tr w:rsidR="002724F7" w:rsidRPr="0039650F" w14:paraId="6EECF933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09CDD" w14:textId="77777777" w:rsidR="002724F7" w:rsidRPr="0039650F" w:rsidRDefault="002724F7" w:rsidP="002724F7">
            <w:pPr>
              <w:pStyle w:val="NoSpacing"/>
              <w:spacing w:line="360" w:lineRule="auto"/>
            </w:pPr>
            <w:proofErr w:type="gramStart"/>
            <w:r w:rsidRPr="0039650F">
              <w:t>purchase</w:t>
            </w:r>
            <w:proofErr w:type="gramEnd"/>
            <w:r w:rsidRPr="0039650F">
              <w:t xml:space="preserve"> cost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E7A76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</w:pPr>
            <w:r w:rsidRPr="0039650F">
              <w:t xml:space="preserve">200.000 </w:t>
            </w:r>
          </w:p>
        </w:tc>
      </w:tr>
      <w:tr w:rsidR="002724F7" w:rsidRPr="0039650F" w14:paraId="09304B89" w14:textId="77777777" w:rsidTr="002724F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10ECB" w14:textId="77777777" w:rsidR="002724F7" w:rsidRPr="0039650F" w:rsidRDefault="002724F7" w:rsidP="002724F7">
            <w:pPr>
              <w:pStyle w:val="NoSpacing"/>
              <w:spacing w:line="360" w:lineRule="auto"/>
            </w:pPr>
            <w:proofErr w:type="gramStart"/>
            <w:r w:rsidRPr="0039650F">
              <w:t>residual</w:t>
            </w:r>
            <w:proofErr w:type="gramEnd"/>
            <w:r w:rsidRPr="0039650F">
              <w:t xml:space="preserve"> value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13F90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</w:pPr>
            <w:r w:rsidRPr="0039650F">
              <w:t xml:space="preserve">11.000 </w:t>
            </w:r>
          </w:p>
        </w:tc>
      </w:tr>
      <w:tr w:rsidR="002724F7" w:rsidRPr="0039650F" w14:paraId="034ECA29" w14:textId="77777777" w:rsidTr="002724F7"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E808B" w14:textId="77777777" w:rsidR="002724F7" w:rsidRPr="0039650F" w:rsidRDefault="002724F7" w:rsidP="002724F7">
            <w:pPr>
              <w:pStyle w:val="NoSpacing"/>
              <w:spacing w:line="360" w:lineRule="auto"/>
            </w:pPr>
            <w:proofErr w:type="gramStart"/>
            <w:r w:rsidRPr="0039650F">
              <w:t>testing</w:t>
            </w:r>
            <w:proofErr w:type="gramEnd"/>
            <w:r w:rsidRPr="0039650F">
              <w:t xml:space="preserve"> costs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609B2" w14:textId="77777777" w:rsidR="002724F7" w:rsidRPr="0039650F" w:rsidRDefault="002724F7" w:rsidP="002724F7">
            <w:pPr>
              <w:pStyle w:val="NoSpacing"/>
              <w:spacing w:line="360" w:lineRule="auto"/>
              <w:jc w:val="right"/>
            </w:pPr>
            <w:r w:rsidRPr="0039650F">
              <w:t xml:space="preserve">10.000 </w:t>
            </w:r>
          </w:p>
        </w:tc>
      </w:tr>
      <w:tr w:rsidR="002724F7" w:rsidRPr="0039650F" w14:paraId="01A97079" w14:textId="77777777" w:rsidTr="002724F7"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E27DE" w14:textId="77777777" w:rsidR="002724F7" w:rsidRPr="0039650F" w:rsidRDefault="002724F7" w:rsidP="002724F7">
            <w:pPr>
              <w:pStyle w:val="NoSpacing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C2021" w14:textId="77777777" w:rsidR="002724F7" w:rsidRPr="0039650F" w:rsidRDefault="002724F7" w:rsidP="002724F7">
            <w:pPr>
              <w:pStyle w:val="NoSpacing"/>
              <w:jc w:val="right"/>
            </w:pPr>
          </w:p>
        </w:tc>
      </w:tr>
    </w:tbl>
    <w:p w14:paraId="5C4C7429" w14:textId="77777777" w:rsidR="002724F7" w:rsidRPr="0039650F" w:rsidRDefault="002724F7" w:rsidP="002724F7">
      <w:pPr>
        <w:pStyle w:val="NoSpacing"/>
      </w:pPr>
    </w:p>
    <w:p w14:paraId="7C1132CE" w14:textId="77777777" w:rsidR="002724F7" w:rsidRPr="0039650F" w:rsidRDefault="002724F7" w:rsidP="002724F7">
      <w:pPr>
        <w:pStyle w:val="NoSpacing"/>
      </w:pPr>
      <w:r w:rsidRPr="0039650F">
        <w:t xml:space="preserve">Interest expenses relate to a loan taken out with the purpose of financing the purchase of the attraction, on January, 1st 200X. </w:t>
      </w:r>
    </w:p>
    <w:p w14:paraId="3AD6F7BB" w14:textId="77777777" w:rsidR="002724F7" w:rsidRPr="0039650F" w:rsidRDefault="002724F7" w:rsidP="002724F7">
      <w:pPr>
        <w:pStyle w:val="NoSpacing"/>
        <w:rPr>
          <w:rFonts w:cs="Times"/>
        </w:rPr>
      </w:pPr>
    </w:p>
    <w:p w14:paraId="63EA942D" w14:textId="77777777" w:rsidR="00642638" w:rsidRPr="0039650F" w:rsidRDefault="002724F7" w:rsidP="002724F7">
      <w:pPr>
        <w:pStyle w:val="NoSpacing"/>
      </w:pPr>
      <w:r w:rsidRPr="0039650F">
        <w:t xml:space="preserve">The amount of the loan is 120.000 and it must be totally reimbursed on </w:t>
      </w:r>
      <w:proofErr w:type="gramStart"/>
      <w:r w:rsidRPr="0039650F">
        <w:t>December,</w:t>
      </w:r>
      <w:proofErr w:type="gramEnd"/>
      <w:r w:rsidRPr="0039650F">
        <w:t xml:space="preserve"> 31</w:t>
      </w:r>
      <w:proofErr w:type="spellStart"/>
      <w:r w:rsidRPr="0039650F">
        <w:rPr>
          <w:position w:val="16"/>
        </w:rPr>
        <w:t>st</w:t>
      </w:r>
      <w:proofErr w:type="spellEnd"/>
      <w:r w:rsidRPr="0039650F">
        <w:rPr>
          <w:position w:val="16"/>
        </w:rPr>
        <w:t xml:space="preserve"> </w:t>
      </w:r>
      <w:r w:rsidRPr="0039650F">
        <w:t xml:space="preserve">200X+19. </w:t>
      </w:r>
      <w:r w:rsidR="00642638" w:rsidRPr="0039650F">
        <w:t xml:space="preserve">The </w:t>
      </w:r>
      <w:r w:rsidRPr="0039650F">
        <w:t xml:space="preserve">annual </w:t>
      </w:r>
      <w:r w:rsidR="00642638" w:rsidRPr="0039650F">
        <w:t xml:space="preserve">Interest </w:t>
      </w:r>
      <w:r w:rsidRPr="0039650F">
        <w:t>rate is 5%</w:t>
      </w:r>
      <w:r w:rsidR="00642638" w:rsidRPr="0039650F">
        <w:t>.</w:t>
      </w:r>
    </w:p>
    <w:p w14:paraId="39437AFC" w14:textId="77777777" w:rsidR="002724F7" w:rsidRPr="0039650F" w:rsidRDefault="002724F7" w:rsidP="002724F7">
      <w:pPr>
        <w:pStyle w:val="NoSpacing"/>
      </w:pPr>
      <w:r w:rsidRPr="0039650F">
        <w:t xml:space="preserve">The attraction </w:t>
      </w:r>
      <w:r w:rsidR="00642638" w:rsidRPr="0039650F">
        <w:t xml:space="preserve">is ready to be used on </w:t>
      </w:r>
      <w:proofErr w:type="gramStart"/>
      <w:r w:rsidR="00642638" w:rsidRPr="0039650F">
        <w:t>July,</w:t>
      </w:r>
      <w:proofErr w:type="gramEnd"/>
      <w:r w:rsidR="00642638" w:rsidRPr="0039650F">
        <w:t xml:space="preserve"> 1</w:t>
      </w:r>
      <w:r w:rsidRPr="0039650F">
        <w:t xml:space="preserve"> 200X. </w:t>
      </w:r>
    </w:p>
    <w:p w14:paraId="6CD1D9F4" w14:textId="77777777" w:rsidR="002724F7" w:rsidRPr="0039650F" w:rsidRDefault="002724F7" w:rsidP="002724F7">
      <w:pPr>
        <w:pStyle w:val="NoSpacing"/>
        <w:rPr>
          <w:rFonts w:cs="Times"/>
        </w:rPr>
      </w:pPr>
    </w:p>
    <w:p w14:paraId="49A35FA0" w14:textId="77777777" w:rsidR="00642638" w:rsidRPr="0039650F" w:rsidRDefault="002724F7" w:rsidP="002724F7">
      <w:pPr>
        <w:pStyle w:val="NoSpacing"/>
      </w:pPr>
      <w:r w:rsidRPr="0039650F">
        <w:t>Questions</w:t>
      </w:r>
      <w:proofErr w:type="gramStart"/>
      <w:r w:rsidRPr="0039650F">
        <w:t>: </w:t>
      </w:r>
      <w:proofErr w:type="gramEnd"/>
    </w:p>
    <w:p w14:paraId="1B984BE1" w14:textId="77777777" w:rsidR="00642638" w:rsidRPr="0039650F" w:rsidRDefault="00642638" w:rsidP="002724F7">
      <w:pPr>
        <w:pStyle w:val="NoSpacing"/>
      </w:pPr>
    </w:p>
    <w:p w14:paraId="3CA3A68B" w14:textId="77777777" w:rsidR="002724F7" w:rsidRPr="0039650F" w:rsidRDefault="002724F7" w:rsidP="002724F7">
      <w:pPr>
        <w:pStyle w:val="NoSpacing"/>
      </w:pPr>
      <w:r w:rsidRPr="0039650F">
        <w:t xml:space="preserve">On December, 31st 200X: </w:t>
      </w:r>
    </w:p>
    <w:p w14:paraId="6D38F7FD" w14:textId="77777777" w:rsidR="002724F7" w:rsidRPr="0039650F" w:rsidRDefault="002724F7" w:rsidP="002724F7">
      <w:pPr>
        <w:pStyle w:val="NoSpacing"/>
        <w:rPr>
          <w:rFonts w:cs="Times"/>
        </w:rPr>
      </w:pPr>
    </w:p>
    <w:tbl>
      <w:tblPr>
        <w:tblW w:w="4937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178"/>
        <w:gridCol w:w="4231"/>
      </w:tblGrid>
      <w:tr w:rsidR="00642638" w:rsidRPr="0039650F" w14:paraId="41052D85" w14:textId="77777777" w:rsidTr="00642638">
        <w:trPr>
          <w:trHeight w:val="454"/>
        </w:trPr>
        <w:tc>
          <w:tcPr>
            <w:tcW w:w="2484" w:type="pct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E886A" w14:textId="77777777" w:rsidR="002724F7" w:rsidRPr="0039650F" w:rsidRDefault="002724F7" w:rsidP="002724F7">
            <w:pPr>
              <w:pStyle w:val="NoSpacing"/>
              <w:rPr>
                <w:rFonts w:cs="Times"/>
              </w:rPr>
            </w:pPr>
            <w:r w:rsidRPr="0039650F">
              <w:t xml:space="preserve">What is the carrying amount of the attraction? 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142CBE" w14:textId="77777777" w:rsidR="002724F7" w:rsidRPr="0039650F" w:rsidRDefault="002724F7" w:rsidP="002724F7">
            <w:pPr>
              <w:pStyle w:val="NoSpacing"/>
              <w:rPr>
                <w:rFonts w:cs="Times"/>
              </w:rPr>
            </w:pPr>
          </w:p>
        </w:tc>
      </w:tr>
      <w:tr w:rsidR="00642638" w:rsidRPr="0039650F" w14:paraId="616403AF" w14:textId="77777777" w:rsidTr="00642638">
        <w:trPr>
          <w:trHeight w:val="694"/>
        </w:trPr>
        <w:tc>
          <w:tcPr>
            <w:tcW w:w="2484" w:type="pct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01F81" w14:textId="77777777" w:rsidR="002724F7" w:rsidRPr="0039650F" w:rsidRDefault="002724F7" w:rsidP="00642638">
            <w:pPr>
              <w:pStyle w:val="NoSpacing"/>
              <w:rPr>
                <w:rFonts w:cs="Times"/>
              </w:rPr>
            </w:pPr>
            <w:r w:rsidRPr="0039650F">
              <w:t xml:space="preserve">What is the amount of interest expense </w:t>
            </w:r>
            <w:r w:rsidR="00642638" w:rsidRPr="0039650F">
              <w:t xml:space="preserve">to be </w:t>
            </w:r>
            <w:r w:rsidRPr="0039650F">
              <w:t xml:space="preserve">recorded in the Income Statement? 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5900C" w14:textId="77777777" w:rsidR="002724F7" w:rsidRPr="0039650F" w:rsidRDefault="002724F7" w:rsidP="002724F7">
            <w:pPr>
              <w:pStyle w:val="NoSpacing"/>
              <w:rPr>
                <w:rFonts w:cs="Times"/>
              </w:rPr>
            </w:pPr>
          </w:p>
        </w:tc>
      </w:tr>
      <w:tr w:rsidR="00B729E8" w:rsidRPr="0039650F" w14:paraId="3591EC54" w14:textId="77777777" w:rsidTr="00642638">
        <w:trPr>
          <w:trHeight w:val="694"/>
        </w:trPr>
        <w:tc>
          <w:tcPr>
            <w:tcW w:w="2484" w:type="pct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4F0A9" w14:textId="5774792A" w:rsidR="00B729E8" w:rsidRPr="0039650F" w:rsidRDefault="00B729E8" w:rsidP="00642638">
            <w:pPr>
              <w:pStyle w:val="NoSpacing"/>
            </w:pPr>
            <w:r w:rsidRPr="0039650F">
              <w:t>What is the amount of provisions recorded in the Balance Sheet?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13F31" w14:textId="77777777" w:rsidR="00B729E8" w:rsidRPr="0039650F" w:rsidRDefault="00B729E8" w:rsidP="002724F7">
            <w:pPr>
              <w:pStyle w:val="NoSpacing"/>
              <w:rPr>
                <w:rFonts w:cs="Times"/>
              </w:rPr>
            </w:pPr>
          </w:p>
        </w:tc>
      </w:tr>
    </w:tbl>
    <w:p w14:paraId="54EE3CEB" w14:textId="47F66F44" w:rsidR="0039650F" w:rsidRPr="0039650F" w:rsidRDefault="0039650F" w:rsidP="0039650F">
      <w:pPr>
        <w:pStyle w:val="NoSpacing"/>
      </w:pPr>
    </w:p>
    <w:p w14:paraId="2547C2A9" w14:textId="42922BEA" w:rsidR="0039650F" w:rsidRPr="0039650F" w:rsidRDefault="0039650F" w:rsidP="0039650F">
      <w:pPr>
        <w:pStyle w:val="NoSpacing"/>
        <w:jc w:val="center"/>
        <w:rPr>
          <w:rFonts w:asciiTheme="majorHAnsi" w:hAnsiTheme="majorHAnsi"/>
          <w:b/>
        </w:rPr>
      </w:pPr>
      <w:r w:rsidRPr="0039650F">
        <w:br w:type="page"/>
      </w:r>
      <w:r w:rsidRPr="0039650F">
        <w:rPr>
          <w:rFonts w:asciiTheme="majorHAnsi" w:hAnsiTheme="majorHAnsi"/>
          <w:b/>
        </w:rPr>
        <w:lastRenderedPageBreak/>
        <w:t>SOLUTION</w:t>
      </w:r>
    </w:p>
    <w:p w14:paraId="6722F15B" w14:textId="77777777" w:rsidR="0039650F" w:rsidRPr="0039650F" w:rsidRDefault="0039650F" w:rsidP="0039650F">
      <w:pPr>
        <w:pStyle w:val="NoSpacing"/>
        <w:rPr>
          <w:rFonts w:asciiTheme="majorHAnsi" w:hAnsiTheme="majorHAnsi" w:cs="Times"/>
        </w:rPr>
      </w:pPr>
    </w:p>
    <w:tbl>
      <w:tblPr>
        <w:tblW w:w="9923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727"/>
      </w:tblGrid>
      <w:tr w:rsidR="0039650F" w:rsidRPr="008A31C8" w14:paraId="5FBE70BF" w14:textId="77777777" w:rsidTr="008A31C8">
        <w:tc>
          <w:tcPr>
            <w:tcW w:w="719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7BAE42" w14:textId="0AB7F609" w:rsidR="0039650F" w:rsidRPr="008A31C8" w:rsidRDefault="0039650F" w:rsidP="008A31C8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4C77110F" wp14:editId="0B18EDBA">
                  <wp:extent cx="8890" cy="88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/>
                <w:color w:val="3366FF"/>
                <w:sz w:val="28"/>
              </w:rPr>
              <w:t xml:space="preserve">What is the carrying amount of the attraction?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8DDB7" w14:textId="75FD0824" w:rsidR="0039650F" w:rsidRPr="008A31C8" w:rsidRDefault="00BD1849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>
              <w:rPr>
                <w:rFonts w:asciiTheme="majorHAnsi" w:hAnsiTheme="majorHAnsi"/>
                <w:color w:val="3366FF"/>
                <w:sz w:val="28"/>
              </w:rPr>
              <w:t>264</w:t>
            </w:r>
            <w:r w:rsidR="0039650F" w:rsidRPr="008A31C8">
              <w:rPr>
                <w:rFonts w:asciiTheme="majorHAnsi" w:hAnsiTheme="majorHAnsi"/>
                <w:color w:val="3366FF"/>
                <w:sz w:val="28"/>
              </w:rPr>
              <w:t xml:space="preserve">.500 </w:t>
            </w:r>
          </w:p>
        </w:tc>
      </w:tr>
      <w:tr w:rsidR="0039650F" w:rsidRPr="008A31C8" w14:paraId="4BD44579" w14:textId="77777777" w:rsidTr="008A31C8">
        <w:tblPrEx>
          <w:tblBorders>
            <w:top w:val="none" w:sz="0" w:space="0" w:color="auto"/>
          </w:tblBorders>
        </w:tblPrEx>
        <w:tc>
          <w:tcPr>
            <w:tcW w:w="719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F8433A" w14:textId="77777777" w:rsidR="0039650F" w:rsidRPr="008A31C8" w:rsidRDefault="0039650F" w:rsidP="008A31C8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/>
                <w:color w:val="3366FF"/>
                <w:sz w:val="28"/>
              </w:rPr>
              <w:t xml:space="preserve">What is the amount of interest expenses recorded in the Income Statement?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7DADD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/>
                <w:color w:val="3366FF"/>
                <w:sz w:val="28"/>
              </w:rPr>
              <w:t xml:space="preserve">3.000 </w:t>
            </w:r>
          </w:p>
        </w:tc>
      </w:tr>
      <w:tr w:rsidR="0039650F" w:rsidRPr="008A31C8" w14:paraId="7E69683B" w14:textId="77777777" w:rsidTr="008A31C8">
        <w:tc>
          <w:tcPr>
            <w:tcW w:w="719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7A1018" w14:textId="77777777" w:rsidR="0039650F" w:rsidRPr="008A31C8" w:rsidRDefault="0039650F" w:rsidP="008A31C8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/>
                <w:color w:val="3366FF"/>
                <w:sz w:val="28"/>
              </w:rPr>
              <w:t xml:space="preserve">What is the amount of provisions recorded in the Balance sheet?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C83A17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/>
                <w:color w:val="3366FF"/>
                <w:sz w:val="28"/>
              </w:rPr>
              <w:t xml:space="preserve">35.000 </w:t>
            </w:r>
          </w:p>
        </w:tc>
      </w:tr>
    </w:tbl>
    <w:p w14:paraId="7CAB9382" w14:textId="77777777" w:rsidR="0039650F" w:rsidRPr="008A31C8" w:rsidRDefault="0039650F">
      <w:pPr>
        <w:rPr>
          <w:color w:val="3366FF"/>
          <w:sz w:val="28"/>
        </w:rPr>
      </w:pPr>
    </w:p>
    <w:tbl>
      <w:tblPr>
        <w:tblW w:w="9923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25"/>
        <w:gridCol w:w="1418"/>
        <w:gridCol w:w="1310"/>
        <w:gridCol w:w="1417"/>
      </w:tblGrid>
      <w:tr w:rsidR="0039650F" w:rsidRPr="008A31C8" w14:paraId="557C6FD3" w14:textId="77777777" w:rsidTr="008A31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0A482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3D97B" w14:textId="2DCB9858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4BCC6824" wp14:editId="4B20362F">
                  <wp:extent cx="8890" cy="88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7BC41DD8" wp14:editId="54742E7B">
                  <wp:extent cx="8890" cy="88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B1DBF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10EF7" w14:textId="0E498261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2DB9CF78" wp14:editId="22681710">
                  <wp:extent cx="8890" cy="88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4C590CEE" wp14:editId="14B1E730">
                  <wp:extent cx="8890" cy="889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7E6C1" w14:textId="23DE63A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0F51D43D" wp14:editId="48349253">
                  <wp:extent cx="8890" cy="88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5147F077" wp14:editId="3E0FD20D">
                  <wp:extent cx="8890" cy="88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</w:p>
        </w:tc>
      </w:tr>
      <w:tr w:rsidR="0039650F" w:rsidRPr="008A31C8" w14:paraId="7118B4AE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AD935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Helvetica"/>
                <w:color w:val="3366FF"/>
                <w:sz w:val="28"/>
              </w:rPr>
              <w:t>first</w:t>
            </w:r>
            <w:proofErr w:type="gramEnd"/>
            <w:r w:rsidRPr="008A31C8">
              <w:rPr>
                <w:rFonts w:asciiTheme="majorHAnsi" w:hAnsiTheme="majorHAnsi" w:cs="Helvetica"/>
                <w:color w:val="3366FF"/>
                <w:sz w:val="28"/>
              </w:rPr>
              <w:t xml:space="preserve"> year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CB7AC7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20ACC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FA2A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E1718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</w:tr>
      <w:tr w:rsidR="0039650F" w:rsidRPr="008A31C8" w14:paraId="0BE6C6AC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8638E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purchase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cost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0319B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BB3D1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E2EB9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321DB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200.000 </w:t>
            </w:r>
          </w:p>
        </w:tc>
      </w:tr>
      <w:tr w:rsidR="0039650F" w:rsidRPr="008A31C8" w14:paraId="084FDB98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06E8E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installation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costs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E0EA9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53166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5053F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73101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10.000 </w:t>
            </w:r>
          </w:p>
        </w:tc>
      </w:tr>
      <w:tr w:rsidR="0039650F" w:rsidRPr="008A31C8" w14:paraId="3138C02F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7FCBB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testing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costs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779B6" w14:textId="23990E24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4FE0E9EF" wp14:editId="40AC0DC5">
                  <wp:extent cx="8890" cy="889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5049F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F28DF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FB613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10.000 </w:t>
            </w:r>
          </w:p>
        </w:tc>
      </w:tr>
      <w:tr w:rsidR="0039650F" w:rsidRPr="008A31C8" w14:paraId="6C7BA6FC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19746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design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and engineering fees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54E38" w14:textId="7864A31F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027B5476" wp14:editId="22AA3FF7">
                  <wp:extent cx="8890" cy="889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68280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93F45" w14:textId="70026818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5063F627" wp14:editId="537CA63E">
                  <wp:extent cx="8890" cy="889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CFA94" w14:textId="7C48CA72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25E7145B" wp14:editId="4AD22E58">
                  <wp:extent cx="8890" cy="889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5E8AA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10.000 </w:t>
            </w:r>
          </w:p>
        </w:tc>
      </w:tr>
      <w:tr w:rsidR="0039650F" w:rsidRPr="008A31C8" w14:paraId="7F93A939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1FA98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professional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fees (for the purchase)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B78C88" w14:textId="51EFA1EF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2D04BDE7" wp14:editId="567B4414">
                  <wp:extent cx="8890" cy="889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29F60E67" wp14:editId="05D10F0D">
                  <wp:extent cx="8890" cy="889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72C26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5997A" w14:textId="445160C8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5F9343D5" wp14:editId="0C7A2104">
                  <wp:extent cx="8890" cy="889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2F9E27FC" wp14:editId="248865A9">
                  <wp:extent cx="8890" cy="889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DB7D6" w14:textId="7194A656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6170ADB6" wp14:editId="61681904">
                  <wp:extent cx="8890" cy="889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25068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3.000 </w:t>
            </w:r>
          </w:p>
          <w:p w14:paraId="54B35A15" w14:textId="7F95448F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3AC4FDAD" wp14:editId="0CC513CD">
                  <wp:extent cx="8890" cy="889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</w:p>
        </w:tc>
      </w:tr>
      <w:tr w:rsidR="0039650F" w:rsidRPr="008A31C8" w14:paraId="11DE4BFA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FE87D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estimated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dismantling and removing costs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C1E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2FCA4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2EF15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AA163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35.000 </w:t>
            </w:r>
          </w:p>
        </w:tc>
      </w:tr>
      <w:tr w:rsidR="0039650F" w:rsidRPr="008A31C8" w14:paraId="4F8044C4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576C9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AC302" w14:textId="5CA91859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3244B888" wp14:editId="0094846E">
                  <wp:extent cx="8890" cy="88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7C9DE" w14:textId="23EC8F6F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annual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rate</w:t>
            </w:r>
          </w:p>
          <w:p w14:paraId="34280E95" w14:textId="4547511E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1167F55A" wp14:editId="5DD81E2F">
                  <wp:extent cx="8890" cy="889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44829" w14:textId="5BFFC3CA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>Year (/12)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14B86" w14:textId="6740F7A1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5C3C3D28" wp14:editId="2043E1FA">
                  <wp:extent cx="8890" cy="88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B2C9F" w14:textId="7E06F8B1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loan</w:t>
            </w:r>
            <w:proofErr w:type="gramEnd"/>
          </w:p>
          <w:p w14:paraId="083B9A8B" w14:textId="6C7F961C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0E0321F8" wp14:editId="3231658F">
                  <wp:extent cx="8890" cy="8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4849C" w14:textId="7AF6A23E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293AD2EE" wp14:editId="46F9DF41">
                  <wp:extent cx="8890" cy="889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  <w:r w:rsidRPr="008A31C8">
              <w:rPr>
                <w:rFonts w:asciiTheme="majorHAnsi" w:hAnsiTheme="majorHAnsi" w:cs="Times"/>
                <w:noProof/>
                <w:color w:val="3366FF"/>
                <w:sz w:val="28"/>
                <w:lang w:eastAsia="en-US"/>
              </w:rPr>
              <w:drawing>
                <wp:inline distT="0" distB="0" distL="0" distR="0" wp14:anchorId="50BAB1E7" wp14:editId="36E83444">
                  <wp:extent cx="8890" cy="889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1C8">
              <w:rPr>
                <w:rFonts w:asciiTheme="majorHAnsi" w:hAnsiTheme="majorHAnsi" w:cs="Times"/>
                <w:color w:val="3366FF"/>
                <w:sz w:val="28"/>
              </w:rPr>
              <w:t xml:space="preserve"> </w:t>
            </w:r>
          </w:p>
        </w:tc>
      </w:tr>
      <w:tr w:rsidR="0039650F" w:rsidRPr="008A31C8" w14:paraId="6E43F0E9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AE2DB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interest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expense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DA242" w14:textId="75AE9B1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68861" w14:textId="4680C95A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>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AD93E" w14:textId="55B94F3F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>120000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DCD77E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Helvetica"/>
                <w:color w:val="3366FF"/>
                <w:sz w:val="28"/>
              </w:rPr>
              <w:t xml:space="preserve">3.000 </w:t>
            </w:r>
          </w:p>
        </w:tc>
      </w:tr>
      <w:tr w:rsidR="0039650F" w:rsidRPr="008A31C8" w14:paraId="034460FA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E0977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historical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cost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DE695" w14:textId="7777777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C3BF7E" w14:textId="7777777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9604B0" w14:textId="7777777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EAB74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271.000 </w:t>
            </w:r>
          </w:p>
        </w:tc>
      </w:tr>
      <w:tr w:rsidR="0039650F" w:rsidRPr="008A31C8" w14:paraId="3AD3155D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91682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residual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value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16235" w14:textId="7777777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41BB" w14:textId="7777777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3586F" w14:textId="7777777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46854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11.000 </w:t>
            </w:r>
          </w:p>
        </w:tc>
      </w:tr>
      <w:tr w:rsidR="0039650F" w:rsidRPr="008A31C8" w14:paraId="4CA9F100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76920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depreciable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amount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8D063" w14:textId="7777777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F1EB0" w14:textId="7777777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90CAB" w14:textId="7777777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7E7F1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260.000 </w:t>
            </w:r>
          </w:p>
        </w:tc>
      </w:tr>
      <w:tr w:rsidR="0039650F" w:rsidRPr="008A31C8" w14:paraId="3F1DC235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F6EC8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99CA11" w14:textId="4121FDA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>Year (/12)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9DF17" w14:textId="500CBA5F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annual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rate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06B4A" w14:textId="1356AC06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effective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0F258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</w:p>
        </w:tc>
      </w:tr>
      <w:tr w:rsidR="0039650F" w:rsidRPr="008A31C8" w14:paraId="7C3507E5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0337C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Arial"/>
                <w:color w:val="3366FF"/>
                <w:sz w:val="28"/>
              </w:rPr>
              <w:t>depreciation</w:t>
            </w:r>
            <w:proofErr w:type="gramEnd"/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 expense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B410C9" w14:textId="7F123007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4C8DC" w14:textId="77C9722D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>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A7199" w14:textId="062E2F72" w:rsidR="0039650F" w:rsidRPr="008A31C8" w:rsidRDefault="0039650F" w:rsidP="008A31C8">
            <w:pPr>
              <w:pStyle w:val="NoSpacing"/>
              <w:jc w:val="center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>2,50%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4AD9C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 w:rsidRPr="008A31C8">
              <w:rPr>
                <w:rFonts w:asciiTheme="majorHAnsi" w:hAnsiTheme="majorHAnsi" w:cs="Arial"/>
                <w:color w:val="3366FF"/>
                <w:sz w:val="28"/>
              </w:rPr>
              <w:t xml:space="preserve">6.500 </w:t>
            </w:r>
          </w:p>
        </w:tc>
      </w:tr>
      <w:tr w:rsidR="0039650F" w:rsidRPr="008A31C8" w14:paraId="74FEBF56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CCE4F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378C0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4599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6F558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3F0711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</w:p>
        </w:tc>
      </w:tr>
      <w:tr w:rsidR="0039650F" w:rsidRPr="008A31C8" w14:paraId="6ACF52E0" w14:textId="77777777" w:rsidTr="008A31C8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F2DDE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  <w:proofErr w:type="gramStart"/>
            <w:r w:rsidRPr="008A31C8">
              <w:rPr>
                <w:rFonts w:asciiTheme="majorHAnsi" w:hAnsiTheme="majorHAnsi" w:cs="Helvetica"/>
                <w:color w:val="3366FF"/>
                <w:sz w:val="28"/>
              </w:rPr>
              <w:t>carrying</w:t>
            </w:r>
            <w:proofErr w:type="gramEnd"/>
            <w:r w:rsidRPr="008A31C8">
              <w:rPr>
                <w:rFonts w:asciiTheme="majorHAnsi" w:hAnsiTheme="majorHAnsi" w:cs="Helvetica"/>
                <w:color w:val="3366FF"/>
                <w:sz w:val="28"/>
              </w:rPr>
              <w:t xml:space="preserve"> amount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F7F95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E3A31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B3314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378D5" w14:textId="163236A9" w:rsidR="0039650F" w:rsidRPr="008A31C8" w:rsidRDefault="00BD1849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  <w:r>
              <w:rPr>
                <w:rFonts w:asciiTheme="majorHAnsi" w:hAnsiTheme="majorHAnsi" w:cs="Helvetica"/>
                <w:color w:val="3366FF"/>
                <w:sz w:val="28"/>
              </w:rPr>
              <w:t>264</w:t>
            </w:r>
            <w:r w:rsidR="0039650F" w:rsidRPr="008A31C8">
              <w:rPr>
                <w:rFonts w:asciiTheme="majorHAnsi" w:hAnsiTheme="majorHAnsi" w:cs="Helvetica"/>
                <w:color w:val="3366FF"/>
                <w:sz w:val="28"/>
              </w:rPr>
              <w:t xml:space="preserve">.500 </w:t>
            </w:r>
          </w:p>
        </w:tc>
      </w:tr>
      <w:tr w:rsidR="0039650F" w:rsidRPr="008A31C8" w14:paraId="2745E12F" w14:textId="77777777" w:rsidTr="008A31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B50DD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A00ED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291B7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CD8A5" w14:textId="77777777" w:rsidR="0039650F" w:rsidRPr="008A31C8" w:rsidRDefault="0039650F" w:rsidP="0039650F">
            <w:pPr>
              <w:pStyle w:val="NoSpacing"/>
              <w:rPr>
                <w:rFonts w:asciiTheme="majorHAnsi" w:hAnsiTheme="majorHAnsi" w:cs="Times"/>
                <w:color w:val="3366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01081" w14:textId="77777777" w:rsidR="0039650F" w:rsidRPr="008A31C8" w:rsidRDefault="0039650F" w:rsidP="0039650F">
            <w:pPr>
              <w:pStyle w:val="NoSpacing"/>
              <w:jc w:val="right"/>
              <w:rPr>
                <w:rFonts w:asciiTheme="majorHAnsi" w:hAnsiTheme="majorHAnsi" w:cs="Times"/>
                <w:color w:val="3366FF"/>
                <w:sz w:val="28"/>
              </w:rPr>
            </w:pPr>
          </w:p>
        </w:tc>
      </w:tr>
    </w:tbl>
    <w:p w14:paraId="54175D2B" w14:textId="77777777" w:rsidR="0039650F" w:rsidRPr="008A31C8" w:rsidRDefault="0039650F" w:rsidP="0039650F">
      <w:pPr>
        <w:pStyle w:val="NoSpacing"/>
        <w:rPr>
          <w:rFonts w:asciiTheme="majorHAnsi" w:hAnsiTheme="majorHAnsi"/>
          <w:color w:val="3366FF"/>
          <w:sz w:val="28"/>
        </w:rPr>
      </w:pPr>
    </w:p>
    <w:p w14:paraId="1661FB68" w14:textId="77777777" w:rsidR="002724F7" w:rsidRPr="008A31C8" w:rsidRDefault="002724F7" w:rsidP="0039650F">
      <w:pPr>
        <w:pStyle w:val="NoSpacing"/>
        <w:rPr>
          <w:rFonts w:asciiTheme="majorHAnsi" w:hAnsiTheme="majorHAnsi"/>
          <w:color w:val="3366FF"/>
          <w:sz w:val="28"/>
        </w:rPr>
      </w:pPr>
    </w:p>
    <w:p w14:paraId="0519C753" w14:textId="77777777" w:rsidR="0039650F" w:rsidRDefault="0039650F">
      <w:pPr>
        <w:rPr>
          <w:sz w:val="20"/>
          <w:szCs w:val="20"/>
          <w:lang w:val="en-US" w:eastAsia="ja-JP"/>
        </w:rPr>
      </w:pPr>
      <w:bookmarkStart w:id="0" w:name="_GoBack"/>
      <w:bookmarkEnd w:id="0"/>
    </w:p>
    <w:sectPr w:rsidR="0039650F" w:rsidSect="002724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7"/>
    <w:rsid w:val="002724F7"/>
    <w:rsid w:val="0039650F"/>
    <w:rsid w:val="003F3976"/>
    <w:rsid w:val="00642638"/>
    <w:rsid w:val="00786608"/>
    <w:rsid w:val="008A31C8"/>
    <w:rsid w:val="00B729E8"/>
    <w:rsid w:val="00BD1849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2A4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F7"/>
    <w:rPr>
      <w:rFonts w:ascii="Lucida Grande" w:hAnsi="Lucida Grande" w:cs="Lucida Grande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2724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F7"/>
    <w:rPr>
      <w:rFonts w:ascii="Lucida Grande" w:hAnsi="Lucida Grande" w:cs="Lucida Grande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272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4</cp:revision>
  <cp:lastPrinted>2018-02-12T08:51:00Z</cp:lastPrinted>
  <dcterms:created xsi:type="dcterms:W3CDTF">2018-02-12T08:52:00Z</dcterms:created>
  <dcterms:modified xsi:type="dcterms:W3CDTF">2018-04-13T09:15:00Z</dcterms:modified>
</cp:coreProperties>
</file>