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A1" w:rsidRPr="00396BA5" w:rsidRDefault="00C417A1" w:rsidP="00C417A1">
      <w:pPr>
        <w:jc w:val="center"/>
        <w:rPr>
          <w:rFonts w:ascii="Times New Roman" w:hAnsi="Times New Roman" w:cs="Times New Roman"/>
          <w:b/>
          <w:lang w:val="en-US"/>
        </w:rPr>
      </w:pPr>
      <w:r w:rsidRPr="00396BA5">
        <w:rPr>
          <w:rFonts w:ascii="Times New Roman" w:hAnsi="Times New Roman" w:cs="Times New Roman"/>
          <w:b/>
          <w:lang w:val="en-US"/>
        </w:rPr>
        <w:t>Management Principles and Human Resources</w:t>
      </w:r>
    </w:p>
    <w:p w:rsidR="00C417A1" w:rsidRPr="00396BA5" w:rsidRDefault="00C417A1" w:rsidP="00C417A1">
      <w:pPr>
        <w:jc w:val="center"/>
        <w:rPr>
          <w:rFonts w:ascii="Times New Roman" w:hAnsi="Times New Roman" w:cs="Times New Roman"/>
          <w:b/>
          <w:lang w:val="en-US"/>
        </w:rPr>
      </w:pPr>
      <w:r w:rsidRPr="00396BA5">
        <w:rPr>
          <w:rFonts w:ascii="Times New Roman" w:hAnsi="Times New Roman" w:cs="Times New Roman"/>
          <w:b/>
          <w:lang w:val="en-US"/>
        </w:rPr>
        <w:t>Collection of exercise – MANAGEMENT ACCOUNTING</w:t>
      </w:r>
    </w:p>
    <w:p w:rsidR="00C417A1" w:rsidRPr="00396BA5" w:rsidRDefault="00C417A1" w:rsidP="00C417A1">
      <w:pPr>
        <w:jc w:val="center"/>
        <w:rPr>
          <w:rFonts w:ascii="Times New Roman" w:hAnsi="Times New Roman" w:cs="Times New Roman"/>
          <w:b/>
          <w:lang w:val="en-US"/>
        </w:rPr>
      </w:pPr>
    </w:p>
    <w:p w:rsidR="00C417A1" w:rsidRPr="00396BA5" w:rsidRDefault="00C417A1" w:rsidP="00C417A1">
      <w:pPr>
        <w:jc w:val="both"/>
        <w:rPr>
          <w:rFonts w:ascii="Times New Roman" w:hAnsi="Times New Roman" w:cs="Times New Roman"/>
          <w:u w:val="single"/>
          <w:lang w:val="en-US"/>
        </w:rPr>
      </w:pPr>
      <w:r w:rsidRPr="00396BA5">
        <w:rPr>
          <w:rFonts w:ascii="Times New Roman" w:hAnsi="Times New Roman" w:cs="Times New Roman"/>
          <w:u w:val="single"/>
          <w:lang w:val="en-US"/>
        </w:rPr>
        <w:t>ACTIVITY BASED COSTING</w:t>
      </w:r>
    </w:p>
    <w:p w:rsidR="00C417A1" w:rsidRPr="00396BA5" w:rsidRDefault="003416C7" w:rsidP="00C417A1">
      <w:pPr>
        <w:jc w:val="both"/>
        <w:rPr>
          <w:rFonts w:ascii="Times New Roman" w:hAnsi="Times New Roman" w:cs="Times New Roman"/>
          <w:b/>
          <w:lang w:val="en-US"/>
        </w:rPr>
      </w:pPr>
      <w:r>
        <w:rPr>
          <w:rFonts w:ascii="Times New Roman" w:hAnsi="Times New Roman" w:cs="Times New Roman"/>
          <w:b/>
          <w:lang w:val="en-US"/>
        </w:rPr>
        <w:t xml:space="preserve">EXERCISE 1 – SWEETY DUCK </w:t>
      </w:r>
    </w:p>
    <w:p w:rsidR="00C417A1" w:rsidRPr="00396BA5" w:rsidRDefault="00C417A1" w:rsidP="00101048">
      <w:pPr>
        <w:spacing w:after="0"/>
        <w:jc w:val="both"/>
        <w:rPr>
          <w:rFonts w:ascii="Times New Roman" w:hAnsi="Times New Roman" w:cs="Times New Roman"/>
          <w:lang w:val="en-US"/>
        </w:rPr>
      </w:pPr>
      <w:r w:rsidRPr="00396BA5">
        <w:rPr>
          <w:rFonts w:ascii="Times New Roman" w:hAnsi="Times New Roman" w:cs="Times New Roman"/>
          <w:lang w:val="en-US"/>
        </w:rPr>
        <w:t xml:space="preserve">The </w:t>
      </w:r>
      <w:proofErr w:type="spellStart"/>
      <w:r w:rsidRPr="00396BA5">
        <w:rPr>
          <w:rFonts w:ascii="Times New Roman" w:hAnsi="Times New Roman" w:cs="Times New Roman"/>
          <w:lang w:val="en-US"/>
        </w:rPr>
        <w:t>Sweety</w:t>
      </w:r>
      <w:proofErr w:type="spellEnd"/>
      <w:r w:rsidRPr="00396BA5">
        <w:rPr>
          <w:rFonts w:ascii="Times New Roman" w:hAnsi="Times New Roman" w:cs="Times New Roman"/>
          <w:lang w:val="en-US"/>
        </w:rPr>
        <w:t xml:space="preserve"> Duck is a company specialized in the production of three type of cakes: Almond (M), Fruit (F) and Chocolate (C). In June, the following quantity of cakes have been produced: 5.000 cakes of M, 8.000 cakes of F and 7.000 cakes of C.</w:t>
      </w:r>
    </w:p>
    <w:p w:rsidR="00C417A1" w:rsidRPr="00396BA5" w:rsidRDefault="00C417A1" w:rsidP="00101048">
      <w:pPr>
        <w:spacing w:after="0"/>
        <w:jc w:val="both"/>
        <w:rPr>
          <w:rFonts w:ascii="Times New Roman" w:hAnsi="Times New Roman" w:cs="Times New Roman"/>
          <w:lang w:val="en-US"/>
        </w:rPr>
      </w:pPr>
      <w:r w:rsidRPr="00396BA5">
        <w:rPr>
          <w:rFonts w:ascii="Times New Roman" w:hAnsi="Times New Roman" w:cs="Times New Roman"/>
          <w:lang w:val="en-US"/>
        </w:rPr>
        <w:t xml:space="preserve">To produce the three types of cake, the following </w:t>
      </w:r>
      <w:r w:rsidR="00620575" w:rsidRPr="00396BA5">
        <w:rPr>
          <w:rFonts w:ascii="Times New Roman" w:hAnsi="Times New Roman" w:cs="Times New Roman"/>
          <w:lang w:val="en-US"/>
        </w:rPr>
        <w:t>ingredients</w:t>
      </w:r>
      <w:r w:rsidRPr="00396BA5">
        <w:rPr>
          <w:rFonts w:ascii="Times New Roman" w:hAnsi="Times New Roman" w:cs="Times New Roman"/>
          <w:lang w:val="en-US"/>
        </w:rPr>
        <w:t xml:space="preserve"> are used:</w:t>
      </w: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198"/>
        <w:gridCol w:w="1198"/>
        <w:gridCol w:w="1198"/>
        <w:gridCol w:w="1198"/>
        <w:gridCol w:w="1198"/>
        <w:gridCol w:w="1198"/>
      </w:tblGrid>
      <w:tr w:rsidR="00C417A1" w:rsidRPr="00396BA5" w:rsidTr="008C470B">
        <w:tc>
          <w:tcPr>
            <w:tcW w:w="2520" w:type="dxa"/>
            <w:tcBorders>
              <w:top w:val="nil"/>
              <w:left w:val="nil"/>
            </w:tcBorders>
          </w:tcPr>
          <w:p w:rsidR="00C417A1" w:rsidRPr="00396BA5" w:rsidRDefault="00C417A1" w:rsidP="00101048">
            <w:pPr>
              <w:spacing w:after="0" w:line="240" w:lineRule="auto"/>
              <w:rPr>
                <w:rFonts w:ascii="Times New Roman" w:hAnsi="Times New Roman" w:cs="Times New Roman"/>
                <w:lang w:val="en-US"/>
              </w:rPr>
            </w:pPr>
          </w:p>
        </w:tc>
        <w:tc>
          <w:tcPr>
            <w:tcW w:w="1198" w:type="dxa"/>
          </w:tcPr>
          <w:p w:rsidR="00C417A1" w:rsidRPr="00396BA5" w:rsidRDefault="00620575" w:rsidP="00101048">
            <w:pPr>
              <w:spacing w:after="0" w:line="240" w:lineRule="auto"/>
              <w:jc w:val="center"/>
              <w:rPr>
                <w:rFonts w:ascii="Times New Roman" w:hAnsi="Times New Roman" w:cs="Times New Roman"/>
                <w:b/>
                <w:bCs/>
              </w:rPr>
            </w:pPr>
            <w:r w:rsidRPr="00396BA5">
              <w:rPr>
                <w:rFonts w:ascii="Times New Roman" w:hAnsi="Times New Roman" w:cs="Times New Roman"/>
                <w:b/>
                <w:bCs/>
              </w:rPr>
              <w:t>Flour</w:t>
            </w:r>
          </w:p>
        </w:tc>
        <w:tc>
          <w:tcPr>
            <w:tcW w:w="1198" w:type="dxa"/>
          </w:tcPr>
          <w:p w:rsidR="00C417A1" w:rsidRPr="00396BA5" w:rsidRDefault="00620575" w:rsidP="00101048">
            <w:pPr>
              <w:spacing w:after="0" w:line="240" w:lineRule="auto"/>
              <w:jc w:val="center"/>
              <w:rPr>
                <w:rFonts w:ascii="Times New Roman" w:hAnsi="Times New Roman" w:cs="Times New Roman"/>
                <w:b/>
                <w:bCs/>
              </w:rPr>
            </w:pPr>
            <w:r w:rsidRPr="00396BA5">
              <w:rPr>
                <w:rFonts w:ascii="Times New Roman" w:hAnsi="Times New Roman" w:cs="Times New Roman"/>
                <w:b/>
                <w:bCs/>
              </w:rPr>
              <w:t>Sugar</w:t>
            </w:r>
          </w:p>
        </w:tc>
        <w:tc>
          <w:tcPr>
            <w:tcW w:w="1198" w:type="dxa"/>
          </w:tcPr>
          <w:p w:rsidR="00C417A1" w:rsidRPr="00396BA5" w:rsidRDefault="00620575" w:rsidP="00101048">
            <w:pPr>
              <w:spacing w:after="0" w:line="240" w:lineRule="auto"/>
              <w:jc w:val="center"/>
              <w:rPr>
                <w:rFonts w:ascii="Times New Roman" w:hAnsi="Times New Roman" w:cs="Times New Roman"/>
                <w:b/>
                <w:bCs/>
              </w:rPr>
            </w:pPr>
            <w:r w:rsidRPr="00396BA5">
              <w:rPr>
                <w:rFonts w:ascii="Times New Roman" w:hAnsi="Times New Roman" w:cs="Times New Roman"/>
                <w:b/>
                <w:bCs/>
              </w:rPr>
              <w:t>Eggs</w:t>
            </w:r>
          </w:p>
        </w:tc>
        <w:tc>
          <w:tcPr>
            <w:tcW w:w="1198" w:type="dxa"/>
          </w:tcPr>
          <w:p w:rsidR="00C417A1" w:rsidRPr="00396BA5" w:rsidRDefault="00620575" w:rsidP="00101048">
            <w:pPr>
              <w:spacing w:after="0" w:line="240" w:lineRule="auto"/>
              <w:jc w:val="center"/>
              <w:rPr>
                <w:rFonts w:ascii="Times New Roman" w:hAnsi="Times New Roman" w:cs="Times New Roman"/>
                <w:b/>
                <w:bCs/>
              </w:rPr>
            </w:pPr>
            <w:r w:rsidRPr="00396BA5">
              <w:rPr>
                <w:rFonts w:ascii="Times New Roman" w:hAnsi="Times New Roman" w:cs="Times New Roman"/>
                <w:b/>
                <w:bCs/>
              </w:rPr>
              <w:t>Almond</w:t>
            </w:r>
          </w:p>
        </w:tc>
        <w:tc>
          <w:tcPr>
            <w:tcW w:w="1198" w:type="dxa"/>
          </w:tcPr>
          <w:p w:rsidR="00C417A1" w:rsidRPr="00396BA5" w:rsidRDefault="00620575" w:rsidP="00101048">
            <w:pPr>
              <w:spacing w:after="0" w:line="240" w:lineRule="auto"/>
              <w:jc w:val="center"/>
              <w:rPr>
                <w:rFonts w:ascii="Times New Roman" w:hAnsi="Times New Roman" w:cs="Times New Roman"/>
                <w:b/>
                <w:bCs/>
              </w:rPr>
            </w:pPr>
            <w:r w:rsidRPr="00396BA5">
              <w:rPr>
                <w:rFonts w:ascii="Times New Roman" w:hAnsi="Times New Roman" w:cs="Times New Roman"/>
                <w:b/>
                <w:bCs/>
              </w:rPr>
              <w:t>Fruits</w:t>
            </w:r>
          </w:p>
        </w:tc>
        <w:tc>
          <w:tcPr>
            <w:tcW w:w="1198" w:type="dxa"/>
          </w:tcPr>
          <w:p w:rsidR="00C417A1" w:rsidRPr="00396BA5" w:rsidRDefault="00620575" w:rsidP="00101048">
            <w:pPr>
              <w:spacing w:after="0" w:line="240" w:lineRule="auto"/>
              <w:jc w:val="center"/>
              <w:rPr>
                <w:rFonts w:ascii="Times New Roman" w:hAnsi="Times New Roman" w:cs="Times New Roman"/>
                <w:b/>
                <w:bCs/>
              </w:rPr>
            </w:pPr>
            <w:r w:rsidRPr="00396BA5">
              <w:rPr>
                <w:rFonts w:ascii="Times New Roman" w:hAnsi="Times New Roman" w:cs="Times New Roman"/>
                <w:b/>
                <w:bCs/>
              </w:rPr>
              <w:t>Cocoa</w:t>
            </w:r>
          </w:p>
        </w:tc>
      </w:tr>
      <w:tr w:rsidR="00C417A1" w:rsidRPr="00396BA5" w:rsidTr="008C470B">
        <w:tc>
          <w:tcPr>
            <w:tcW w:w="2520" w:type="dxa"/>
          </w:tcPr>
          <w:p w:rsidR="00C417A1" w:rsidRPr="00396BA5" w:rsidRDefault="00C417A1" w:rsidP="00101048">
            <w:pPr>
              <w:spacing w:after="0" w:line="240" w:lineRule="auto"/>
              <w:rPr>
                <w:rFonts w:ascii="Times New Roman" w:hAnsi="Times New Roman" w:cs="Times New Roman"/>
                <w:b/>
                <w:bCs/>
              </w:rPr>
            </w:pPr>
            <w:r w:rsidRPr="00396BA5">
              <w:rPr>
                <w:rFonts w:ascii="Times New Roman" w:hAnsi="Times New Roman" w:cs="Times New Roman"/>
                <w:b/>
                <w:bCs/>
              </w:rPr>
              <w:t>Cake M</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0,6 kg</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0,2 kg</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1</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0,1 kg</w:t>
            </w:r>
          </w:p>
        </w:tc>
        <w:tc>
          <w:tcPr>
            <w:tcW w:w="1198" w:type="dxa"/>
          </w:tcPr>
          <w:p w:rsidR="00C417A1" w:rsidRPr="00396BA5" w:rsidRDefault="00C417A1" w:rsidP="00101048">
            <w:pPr>
              <w:spacing w:after="0" w:line="240" w:lineRule="auto"/>
              <w:jc w:val="center"/>
              <w:rPr>
                <w:rFonts w:ascii="Times New Roman" w:hAnsi="Times New Roman" w:cs="Times New Roman"/>
              </w:rPr>
            </w:pPr>
            <w:r w:rsidRPr="00396BA5">
              <w:rPr>
                <w:rFonts w:ascii="Times New Roman" w:hAnsi="Times New Roman" w:cs="Times New Roman"/>
              </w:rPr>
              <w:t>-</w:t>
            </w:r>
          </w:p>
        </w:tc>
        <w:tc>
          <w:tcPr>
            <w:tcW w:w="1198" w:type="dxa"/>
          </w:tcPr>
          <w:p w:rsidR="00C417A1" w:rsidRPr="00396BA5" w:rsidRDefault="00C417A1" w:rsidP="00101048">
            <w:pPr>
              <w:spacing w:after="0" w:line="240" w:lineRule="auto"/>
              <w:jc w:val="center"/>
              <w:rPr>
                <w:rFonts w:ascii="Times New Roman" w:hAnsi="Times New Roman" w:cs="Times New Roman"/>
              </w:rPr>
            </w:pPr>
            <w:r w:rsidRPr="00396BA5">
              <w:rPr>
                <w:rFonts w:ascii="Times New Roman" w:hAnsi="Times New Roman" w:cs="Times New Roman"/>
              </w:rPr>
              <w:t>-</w:t>
            </w:r>
          </w:p>
        </w:tc>
      </w:tr>
      <w:tr w:rsidR="00C417A1" w:rsidRPr="00396BA5" w:rsidTr="008C470B">
        <w:tc>
          <w:tcPr>
            <w:tcW w:w="2520" w:type="dxa"/>
          </w:tcPr>
          <w:p w:rsidR="00C417A1" w:rsidRPr="00396BA5" w:rsidRDefault="00C417A1" w:rsidP="00101048">
            <w:pPr>
              <w:spacing w:after="0" w:line="240" w:lineRule="auto"/>
              <w:rPr>
                <w:rFonts w:ascii="Times New Roman" w:hAnsi="Times New Roman" w:cs="Times New Roman"/>
                <w:b/>
                <w:bCs/>
              </w:rPr>
            </w:pPr>
            <w:r w:rsidRPr="00396BA5">
              <w:rPr>
                <w:rFonts w:ascii="Times New Roman" w:hAnsi="Times New Roman" w:cs="Times New Roman"/>
                <w:b/>
                <w:bCs/>
              </w:rPr>
              <w:t>Cake F</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0,5 kg</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0,2 kg</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1</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0,45 kg</w:t>
            </w:r>
          </w:p>
        </w:tc>
        <w:tc>
          <w:tcPr>
            <w:tcW w:w="1198" w:type="dxa"/>
          </w:tcPr>
          <w:p w:rsidR="00C417A1" w:rsidRPr="00396BA5" w:rsidRDefault="00C417A1" w:rsidP="00101048">
            <w:pPr>
              <w:spacing w:after="0" w:line="240" w:lineRule="auto"/>
              <w:jc w:val="center"/>
              <w:rPr>
                <w:rFonts w:ascii="Times New Roman" w:hAnsi="Times New Roman" w:cs="Times New Roman"/>
              </w:rPr>
            </w:pPr>
            <w:r w:rsidRPr="00396BA5">
              <w:rPr>
                <w:rFonts w:ascii="Times New Roman" w:hAnsi="Times New Roman" w:cs="Times New Roman"/>
              </w:rPr>
              <w:t>-</w:t>
            </w:r>
          </w:p>
        </w:tc>
      </w:tr>
      <w:tr w:rsidR="00C417A1" w:rsidRPr="00396BA5" w:rsidTr="008C470B">
        <w:tc>
          <w:tcPr>
            <w:tcW w:w="2520" w:type="dxa"/>
          </w:tcPr>
          <w:p w:rsidR="00C417A1" w:rsidRPr="00396BA5" w:rsidRDefault="00C417A1" w:rsidP="00101048">
            <w:pPr>
              <w:spacing w:after="0" w:line="240" w:lineRule="auto"/>
              <w:rPr>
                <w:rFonts w:ascii="Times New Roman" w:hAnsi="Times New Roman" w:cs="Times New Roman"/>
                <w:b/>
                <w:bCs/>
              </w:rPr>
            </w:pPr>
            <w:r w:rsidRPr="00396BA5">
              <w:rPr>
                <w:rFonts w:ascii="Times New Roman" w:hAnsi="Times New Roman" w:cs="Times New Roman"/>
                <w:b/>
                <w:bCs/>
              </w:rPr>
              <w:t>Cake C</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0,6 kg</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0,2 kg</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1,5</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w:t>
            </w:r>
          </w:p>
        </w:tc>
        <w:tc>
          <w:tcPr>
            <w:tcW w:w="1198" w:type="dxa"/>
          </w:tcPr>
          <w:p w:rsidR="00C417A1" w:rsidRPr="00396BA5" w:rsidRDefault="00C417A1" w:rsidP="00101048">
            <w:pPr>
              <w:spacing w:after="0" w:line="240" w:lineRule="auto"/>
              <w:jc w:val="center"/>
              <w:rPr>
                <w:rFonts w:ascii="Times New Roman" w:hAnsi="Times New Roman" w:cs="Times New Roman"/>
                <w:lang w:val="de-DE"/>
              </w:rPr>
            </w:pPr>
            <w:r w:rsidRPr="00396BA5">
              <w:rPr>
                <w:rFonts w:ascii="Times New Roman" w:hAnsi="Times New Roman" w:cs="Times New Roman"/>
                <w:lang w:val="de-DE"/>
              </w:rPr>
              <w:t>0,1 kg</w:t>
            </w:r>
          </w:p>
        </w:tc>
      </w:tr>
    </w:tbl>
    <w:p w:rsidR="00C417A1" w:rsidRPr="00396BA5" w:rsidRDefault="00C417A1" w:rsidP="00101048">
      <w:pPr>
        <w:spacing w:after="0"/>
        <w:jc w:val="both"/>
        <w:rPr>
          <w:rFonts w:ascii="Times New Roman" w:hAnsi="Times New Roman" w:cs="Times New Roman"/>
          <w:lang w:val="en-US"/>
        </w:rPr>
      </w:pPr>
    </w:p>
    <w:p w:rsidR="00C417A1" w:rsidRPr="00396BA5" w:rsidRDefault="00C417A1" w:rsidP="00101048">
      <w:pPr>
        <w:spacing w:after="0"/>
        <w:jc w:val="both"/>
        <w:rPr>
          <w:rFonts w:ascii="Times New Roman" w:hAnsi="Times New Roman" w:cs="Times New Roman"/>
          <w:lang w:val="en-US"/>
        </w:rPr>
      </w:pPr>
      <w:r w:rsidRPr="00396BA5">
        <w:rPr>
          <w:rFonts w:ascii="Times New Roman" w:hAnsi="Times New Roman" w:cs="Times New Roman"/>
          <w:lang w:val="en-US"/>
        </w:rPr>
        <w:t>The price of each ingredient is reported in the following table:</w:t>
      </w: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198"/>
        <w:gridCol w:w="1198"/>
        <w:gridCol w:w="1198"/>
        <w:gridCol w:w="1198"/>
        <w:gridCol w:w="1198"/>
        <w:gridCol w:w="1198"/>
      </w:tblGrid>
      <w:tr w:rsidR="00620575" w:rsidRPr="00396BA5" w:rsidTr="00C417A1">
        <w:trPr>
          <w:trHeight w:val="360"/>
        </w:trPr>
        <w:tc>
          <w:tcPr>
            <w:tcW w:w="2520" w:type="dxa"/>
            <w:tcBorders>
              <w:top w:val="nil"/>
              <w:left w:val="nil"/>
            </w:tcBorders>
          </w:tcPr>
          <w:p w:rsidR="00620575" w:rsidRPr="00396BA5" w:rsidRDefault="00620575" w:rsidP="00620575">
            <w:pPr>
              <w:spacing w:after="0"/>
              <w:rPr>
                <w:rFonts w:ascii="Times New Roman" w:hAnsi="Times New Roman" w:cs="Times New Roman"/>
                <w:lang w:val="en-US"/>
              </w:rPr>
            </w:pPr>
          </w:p>
        </w:tc>
        <w:tc>
          <w:tcPr>
            <w:tcW w:w="1198" w:type="dxa"/>
          </w:tcPr>
          <w:p w:rsidR="00620575" w:rsidRPr="00396BA5" w:rsidRDefault="00620575" w:rsidP="00620575">
            <w:pPr>
              <w:spacing w:after="0" w:line="240" w:lineRule="auto"/>
              <w:jc w:val="center"/>
              <w:rPr>
                <w:rFonts w:ascii="Times New Roman" w:hAnsi="Times New Roman" w:cs="Times New Roman"/>
                <w:b/>
                <w:bCs/>
              </w:rPr>
            </w:pPr>
            <w:r w:rsidRPr="00396BA5">
              <w:rPr>
                <w:rFonts w:ascii="Times New Roman" w:hAnsi="Times New Roman" w:cs="Times New Roman"/>
                <w:b/>
                <w:bCs/>
              </w:rPr>
              <w:t>Flour</w:t>
            </w:r>
          </w:p>
        </w:tc>
        <w:tc>
          <w:tcPr>
            <w:tcW w:w="1198" w:type="dxa"/>
          </w:tcPr>
          <w:p w:rsidR="00620575" w:rsidRPr="00396BA5" w:rsidRDefault="00620575" w:rsidP="00620575">
            <w:pPr>
              <w:spacing w:after="0" w:line="240" w:lineRule="auto"/>
              <w:jc w:val="center"/>
              <w:rPr>
                <w:rFonts w:ascii="Times New Roman" w:hAnsi="Times New Roman" w:cs="Times New Roman"/>
                <w:b/>
                <w:bCs/>
              </w:rPr>
            </w:pPr>
            <w:r w:rsidRPr="00396BA5">
              <w:rPr>
                <w:rFonts w:ascii="Times New Roman" w:hAnsi="Times New Roman" w:cs="Times New Roman"/>
                <w:b/>
                <w:bCs/>
              </w:rPr>
              <w:t>Sugar</w:t>
            </w:r>
          </w:p>
        </w:tc>
        <w:tc>
          <w:tcPr>
            <w:tcW w:w="1198" w:type="dxa"/>
          </w:tcPr>
          <w:p w:rsidR="00620575" w:rsidRPr="00396BA5" w:rsidRDefault="00620575" w:rsidP="00620575">
            <w:pPr>
              <w:spacing w:after="0" w:line="240" w:lineRule="auto"/>
              <w:jc w:val="center"/>
              <w:rPr>
                <w:rFonts w:ascii="Times New Roman" w:hAnsi="Times New Roman" w:cs="Times New Roman"/>
                <w:b/>
                <w:bCs/>
              </w:rPr>
            </w:pPr>
            <w:r w:rsidRPr="00396BA5">
              <w:rPr>
                <w:rFonts w:ascii="Times New Roman" w:hAnsi="Times New Roman" w:cs="Times New Roman"/>
                <w:b/>
                <w:bCs/>
              </w:rPr>
              <w:t>Eggs</w:t>
            </w:r>
          </w:p>
        </w:tc>
        <w:tc>
          <w:tcPr>
            <w:tcW w:w="1198" w:type="dxa"/>
          </w:tcPr>
          <w:p w:rsidR="00620575" w:rsidRPr="00396BA5" w:rsidRDefault="00620575" w:rsidP="00620575">
            <w:pPr>
              <w:spacing w:after="0" w:line="240" w:lineRule="auto"/>
              <w:jc w:val="center"/>
              <w:rPr>
                <w:rFonts w:ascii="Times New Roman" w:hAnsi="Times New Roman" w:cs="Times New Roman"/>
                <w:b/>
                <w:bCs/>
              </w:rPr>
            </w:pPr>
            <w:r w:rsidRPr="00396BA5">
              <w:rPr>
                <w:rFonts w:ascii="Times New Roman" w:hAnsi="Times New Roman" w:cs="Times New Roman"/>
                <w:b/>
                <w:bCs/>
              </w:rPr>
              <w:t>Almond</w:t>
            </w:r>
          </w:p>
        </w:tc>
        <w:tc>
          <w:tcPr>
            <w:tcW w:w="1198" w:type="dxa"/>
          </w:tcPr>
          <w:p w:rsidR="00620575" w:rsidRPr="00396BA5" w:rsidRDefault="00620575" w:rsidP="00620575">
            <w:pPr>
              <w:spacing w:after="0" w:line="240" w:lineRule="auto"/>
              <w:jc w:val="center"/>
              <w:rPr>
                <w:rFonts w:ascii="Times New Roman" w:hAnsi="Times New Roman" w:cs="Times New Roman"/>
                <w:b/>
                <w:bCs/>
              </w:rPr>
            </w:pPr>
            <w:r w:rsidRPr="00396BA5">
              <w:rPr>
                <w:rFonts w:ascii="Times New Roman" w:hAnsi="Times New Roman" w:cs="Times New Roman"/>
                <w:b/>
                <w:bCs/>
              </w:rPr>
              <w:t>Fruits</w:t>
            </w:r>
          </w:p>
        </w:tc>
        <w:tc>
          <w:tcPr>
            <w:tcW w:w="1198" w:type="dxa"/>
          </w:tcPr>
          <w:p w:rsidR="00620575" w:rsidRPr="00396BA5" w:rsidRDefault="00620575" w:rsidP="00620575">
            <w:pPr>
              <w:spacing w:after="0" w:line="240" w:lineRule="auto"/>
              <w:jc w:val="center"/>
              <w:rPr>
                <w:rFonts w:ascii="Times New Roman" w:hAnsi="Times New Roman" w:cs="Times New Roman"/>
                <w:b/>
                <w:bCs/>
              </w:rPr>
            </w:pPr>
            <w:r w:rsidRPr="00396BA5">
              <w:rPr>
                <w:rFonts w:ascii="Times New Roman" w:hAnsi="Times New Roman" w:cs="Times New Roman"/>
                <w:b/>
                <w:bCs/>
              </w:rPr>
              <w:t>Cocoa</w:t>
            </w:r>
          </w:p>
        </w:tc>
      </w:tr>
      <w:tr w:rsidR="00620575" w:rsidRPr="00396BA5" w:rsidTr="008C470B">
        <w:tc>
          <w:tcPr>
            <w:tcW w:w="2520" w:type="dxa"/>
          </w:tcPr>
          <w:p w:rsidR="00620575" w:rsidRPr="00396BA5" w:rsidRDefault="00620575" w:rsidP="00620575">
            <w:pPr>
              <w:pStyle w:val="Heading3"/>
              <w:rPr>
                <w:sz w:val="22"/>
                <w:szCs w:val="22"/>
              </w:rPr>
            </w:pPr>
            <w:r w:rsidRPr="00396BA5">
              <w:rPr>
                <w:sz w:val="22"/>
                <w:szCs w:val="22"/>
              </w:rPr>
              <w:t>Price</w:t>
            </w:r>
          </w:p>
        </w:tc>
        <w:tc>
          <w:tcPr>
            <w:tcW w:w="1198" w:type="dxa"/>
          </w:tcPr>
          <w:p w:rsidR="00620575" w:rsidRPr="00396BA5" w:rsidRDefault="00620575" w:rsidP="00620575">
            <w:pPr>
              <w:spacing w:after="0"/>
              <w:jc w:val="center"/>
              <w:rPr>
                <w:rFonts w:ascii="Times New Roman" w:hAnsi="Times New Roman" w:cs="Times New Roman"/>
              </w:rPr>
            </w:pPr>
            <w:r w:rsidRPr="00396BA5">
              <w:rPr>
                <w:rFonts w:ascii="Times New Roman" w:hAnsi="Times New Roman" w:cs="Times New Roman"/>
              </w:rPr>
              <w:t>0,5 €/kg</w:t>
            </w:r>
          </w:p>
        </w:tc>
        <w:tc>
          <w:tcPr>
            <w:tcW w:w="1198" w:type="dxa"/>
          </w:tcPr>
          <w:p w:rsidR="00620575" w:rsidRPr="00396BA5" w:rsidRDefault="00620575" w:rsidP="00620575">
            <w:pPr>
              <w:spacing w:after="0"/>
              <w:jc w:val="center"/>
              <w:rPr>
                <w:rFonts w:ascii="Times New Roman" w:hAnsi="Times New Roman" w:cs="Times New Roman"/>
              </w:rPr>
            </w:pPr>
            <w:r w:rsidRPr="00396BA5">
              <w:rPr>
                <w:rFonts w:ascii="Times New Roman" w:hAnsi="Times New Roman" w:cs="Times New Roman"/>
              </w:rPr>
              <w:t>1 €/kg</w:t>
            </w:r>
          </w:p>
        </w:tc>
        <w:tc>
          <w:tcPr>
            <w:tcW w:w="1198" w:type="dxa"/>
          </w:tcPr>
          <w:p w:rsidR="00620575" w:rsidRPr="00396BA5" w:rsidRDefault="00620575" w:rsidP="00620575">
            <w:pPr>
              <w:spacing w:after="0"/>
              <w:jc w:val="center"/>
              <w:rPr>
                <w:rFonts w:ascii="Times New Roman" w:hAnsi="Times New Roman" w:cs="Times New Roman"/>
              </w:rPr>
            </w:pPr>
            <w:r w:rsidRPr="00396BA5">
              <w:rPr>
                <w:rFonts w:ascii="Times New Roman" w:hAnsi="Times New Roman" w:cs="Times New Roman"/>
              </w:rPr>
              <w:t>0,2 €/egg</w:t>
            </w:r>
          </w:p>
        </w:tc>
        <w:tc>
          <w:tcPr>
            <w:tcW w:w="1198" w:type="dxa"/>
          </w:tcPr>
          <w:p w:rsidR="00620575" w:rsidRPr="00396BA5" w:rsidRDefault="00620575" w:rsidP="00620575">
            <w:pPr>
              <w:spacing w:after="0"/>
              <w:jc w:val="center"/>
              <w:rPr>
                <w:rFonts w:ascii="Times New Roman" w:hAnsi="Times New Roman" w:cs="Times New Roman"/>
              </w:rPr>
            </w:pPr>
            <w:r w:rsidRPr="00396BA5">
              <w:rPr>
                <w:rFonts w:ascii="Times New Roman" w:hAnsi="Times New Roman" w:cs="Times New Roman"/>
              </w:rPr>
              <w:t>3,14 €/kg</w:t>
            </w:r>
          </w:p>
        </w:tc>
        <w:tc>
          <w:tcPr>
            <w:tcW w:w="1198" w:type="dxa"/>
          </w:tcPr>
          <w:p w:rsidR="00620575" w:rsidRPr="00396BA5" w:rsidRDefault="00620575" w:rsidP="00620575">
            <w:pPr>
              <w:spacing w:after="0"/>
              <w:jc w:val="center"/>
              <w:rPr>
                <w:rFonts w:ascii="Times New Roman" w:hAnsi="Times New Roman" w:cs="Times New Roman"/>
              </w:rPr>
            </w:pPr>
            <w:r w:rsidRPr="00396BA5">
              <w:rPr>
                <w:rFonts w:ascii="Times New Roman" w:hAnsi="Times New Roman" w:cs="Times New Roman"/>
              </w:rPr>
              <w:t>2 €/kg</w:t>
            </w:r>
          </w:p>
        </w:tc>
        <w:tc>
          <w:tcPr>
            <w:tcW w:w="1198" w:type="dxa"/>
          </w:tcPr>
          <w:p w:rsidR="00620575" w:rsidRPr="00396BA5" w:rsidRDefault="00620575" w:rsidP="00620575">
            <w:pPr>
              <w:spacing w:after="0"/>
              <w:jc w:val="center"/>
              <w:rPr>
                <w:rFonts w:ascii="Times New Roman" w:hAnsi="Times New Roman" w:cs="Times New Roman"/>
              </w:rPr>
            </w:pPr>
            <w:r w:rsidRPr="00396BA5">
              <w:rPr>
                <w:rFonts w:ascii="Times New Roman" w:hAnsi="Times New Roman" w:cs="Times New Roman"/>
              </w:rPr>
              <w:t>5,38 €/kg</w:t>
            </w:r>
          </w:p>
        </w:tc>
      </w:tr>
    </w:tbl>
    <w:p w:rsidR="00C417A1" w:rsidRPr="00396BA5" w:rsidRDefault="00C417A1" w:rsidP="00101048">
      <w:pPr>
        <w:spacing w:after="0"/>
        <w:jc w:val="both"/>
        <w:rPr>
          <w:rFonts w:ascii="Times New Roman" w:hAnsi="Times New Roman" w:cs="Times New Roman"/>
          <w:lang w:val="en-US"/>
        </w:rPr>
      </w:pPr>
    </w:p>
    <w:p w:rsidR="00C417A1" w:rsidRPr="00396BA5" w:rsidRDefault="00C417A1" w:rsidP="00101048">
      <w:pPr>
        <w:spacing w:after="0"/>
        <w:jc w:val="both"/>
        <w:rPr>
          <w:rFonts w:ascii="Times New Roman" w:hAnsi="Times New Roman" w:cs="Times New Roman"/>
          <w:lang w:val="en-US"/>
        </w:rPr>
      </w:pPr>
      <w:r w:rsidRPr="00396BA5">
        <w:rPr>
          <w:rFonts w:ascii="Times New Roman" w:hAnsi="Times New Roman" w:cs="Times New Roman"/>
          <w:lang w:val="en-US"/>
        </w:rPr>
        <w:t xml:space="preserve">The production cycle is articulated into three productive phases: </w:t>
      </w:r>
      <w:r w:rsidR="000A5B04" w:rsidRPr="00396BA5">
        <w:rPr>
          <w:rFonts w:ascii="Times New Roman" w:hAnsi="Times New Roman" w:cs="Times New Roman"/>
          <w:lang w:val="en-US"/>
        </w:rPr>
        <w:t>dough preparation (phase 1), cooking (phase 2) and packaging (phase 3)</w:t>
      </w:r>
      <w:r w:rsidRPr="00396BA5">
        <w:rPr>
          <w:rFonts w:ascii="Times New Roman" w:hAnsi="Times New Roman" w:cs="Times New Roman"/>
          <w:lang w:val="en-US"/>
        </w:rPr>
        <w:t xml:space="preserve">. The following table provides information about the costs of plant used in each phase, </w:t>
      </w:r>
      <w:r w:rsidR="000A5B04" w:rsidRPr="00396BA5">
        <w:rPr>
          <w:rFonts w:ascii="Times New Roman" w:hAnsi="Times New Roman" w:cs="Times New Roman"/>
          <w:lang w:val="en-US"/>
        </w:rPr>
        <w:t>year of purchase</w:t>
      </w:r>
      <w:r w:rsidRPr="00396BA5">
        <w:rPr>
          <w:rFonts w:ascii="Times New Roman" w:hAnsi="Times New Roman" w:cs="Times New Roman"/>
          <w:lang w:val="en-US"/>
        </w:rPr>
        <w:t xml:space="preserve"> and residual useful life.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400"/>
        <w:gridCol w:w="2400"/>
        <w:gridCol w:w="2400"/>
      </w:tblGrid>
      <w:tr w:rsidR="00C417A1" w:rsidRPr="00396BA5" w:rsidTr="008C470B">
        <w:tc>
          <w:tcPr>
            <w:tcW w:w="2590" w:type="dxa"/>
            <w:tcBorders>
              <w:top w:val="nil"/>
              <w:left w:val="nil"/>
            </w:tcBorders>
          </w:tcPr>
          <w:p w:rsidR="00C417A1" w:rsidRPr="00396BA5" w:rsidRDefault="00C417A1" w:rsidP="00101048">
            <w:pPr>
              <w:spacing w:after="0"/>
              <w:rPr>
                <w:rFonts w:ascii="Times New Roman" w:hAnsi="Times New Roman" w:cs="Times New Roman"/>
                <w:b/>
                <w:bCs/>
                <w:lang w:val="en-US"/>
              </w:rPr>
            </w:pPr>
          </w:p>
        </w:tc>
        <w:tc>
          <w:tcPr>
            <w:tcW w:w="2400" w:type="dxa"/>
          </w:tcPr>
          <w:p w:rsidR="00C417A1" w:rsidRPr="00396BA5" w:rsidRDefault="000A5B04" w:rsidP="00101048">
            <w:pPr>
              <w:spacing w:after="0"/>
              <w:jc w:val="center"/>
              <w:rPr>
                <w:rFonts w:ascii="Times New Roman" w:hAnsi="Times New Roman" w:cs="Times New Roman"/>
                <w:b/>
                <w:bCs/>
              </w:rPr>
            </w:pPr>
            <w:r w:rsidRPr="00396BA5">
              <w:rPr>
                <w:rFonts w:ascii="Times New Roman" w:hAnsi="Times New Roman" w:cs="Times New Roman"/>
                <w:b/>
                <w:bCs/>
              </w:rPr>
              <w:t>Phase 1</w:t>
            </w:r>
          </w:p>
        </w:tc>
        <w:tc>
          <w:tcPr>
            <w:tcW w:w="2400" w:type="dxa"/>
          </w:tcPr>
          <w:p w:rsidR="00C417A1" w:rsidRPr="00396BA5" w:rsidRDefault="000A5B04" w:rsidP="00101048">
            <w:pPr>
              <w:spacing w:after="0"/>
              <w:jc w:val="center"/>
              <w:rPr>
                <w:rFonts w:ascii="Times New Roman" w:hAnsi="Times New Roman" w:cs="Times New Roman"/>
                <w:b/>
                <w:bCs/>
              </w:rPr>
            </w:pPr>
            <w:r w:rsidRPr="00396BA5">
              <w:rPr>
                <w:rFonts w:ascii="Times New Roman" w:hAnsi="Times New Roman" w:cs="Times New Roman"/>
                <w:b/>
                <w:bCs/>
              </w:rPr>
              <w:t>Phase 2</w:t>
            </w:r>
          </w:p>
        </w:tc>
        <w:tc>
          <w:tcPr>
            <w:tcW w:w="2400" w:type="dxa"/>
          </w:tcPr>
          <w:p w:rsidR="00C417A1" w:rsidRPr="00396BA5" w:rsidRDefault="000A5B04" w:rsidP="00101048">
            <w:pPr>
              <w:spacing w:after="0"/>
              <w:jc w:val="center"/>
              <w:rPr>
                <w:rFonts w:ascii="Times New Roman" w:hAnsi="Times New Roman" w:cs="Times New Roman"/>
                <w:b/>
                <w:bCs/>
              </w:rPr>
            </w:pPr>
            <w:r w:rsidRPr="00396BA5">
              <w:rPr>
                <w:rFonts w:ascii="Times New Roman" w:hAnsi="Times New Roman" w:cs="Times New Roman"/>
                <w:b/>
                <w:bCs/>
              </w:rPr>
              <w:t>Phase 3</w:t>
            </w:r>
          </w:p>
        </w:tc>
      </w:tr>
      <w:tr w:rsidR="00C417A1" w:rsidRPr="00396BA5" w:rsidTr="008C470B">
        <w:trPr>
          <w:trHeight w:val="70"/>
        </w:trPr>
        <w:tc>
          <w:tcPr>
            <w:tcW w:w="2590" w:type="dxa"/>
            <w:vAlign w:val="center"/>
          </w:tcPr>
          <w:p w:rsidR="00C417A1" w:rsidRPr="00396BA5" w:rsidRDefault="00C417A1" w:rsidP="00101048">
            <w:pPr>
              <w:spacing w:after="0"/>
              <w:rPr>
                <w:rFonts w:ascii="Times New Roman" w:hAnsi="Times New Roman" w:cs="Times New Roman"/>
                <w:b/>
                <w:bCs/>
              </w:rPr>
            </w:pPr>
            <w:r w:rsidRPr="00396BA5">
              <w:rPr>
                <w:rFonts w:ascii="Times New Roman" w:hAnsi="Times New Roman" w:cs="Times New Roman"/>
                <w:b/>
                <w:bCs/>
              </w:rPr>
              <w:t>Price</w:t>
            </w:r>
          </w:p>
        </w:tc>
        <w:tc>
          <w:tcPr>
            <w:tcW w:w="2400" w:type="dxa"/>
            <w:vAlign w:val="center"/>
          </w:tcPr>
          <w:p w:rsidR="00C417A1" w:rsidRPr="00396BA5" w:rsidRDefault="00C417A1" w:rsidP="00101048">
            <w:pPr>
              <w:spacing w:after="0"/>
              <w:jc w:val="center"/>
              <w:rPr>
                <w:rFonts w:ascii="Times New Roman" w:hAnsi="Times New Roman" w:cs="Times New Roman"/>
              </w:rPr>
            </w:pPr>
            <w:r w:rsidRPr="00396BA5">
              <w:rPr>
                <w:rFonts w:ascii="Times New Roman" w:hAnsi="Times New Roman" w:cs="Times New Roman"/>
              </w:rPr>
              <w:t>48.000 €</w:t>
            </w:r>
          </w:p>
        </w:tc>
        <w:tc>
          <w:tcPr>
            <w:tcW w:w="2400" w:type="dxa"/>
            <w:vAlign w:val="center"/>
          </w:tcPr>
          <w:p w:rsidR="00C417A1" w:rsidRPr="00396BA5" w:rsidRDefault="00C417A1" w:rsidP="00101048">
            <w:pPr>
              <w:spacing w:after="0"/>
              <w:jc w:val="center"/>
              <w:rPr>
                <w:rFonts w:ascii="Times New Roman" w:hAnsi="Times New Roman" w:cs="Times New Roman"/>
              </w:rPr>
            </w:pPr>
            <w:r w:rsidRPr="00396BA5">
              <w:rPr>
                <w:rFonts w:ascii="Times New Roman" w:hAnsi="Times New Roman" w:cs="Times New Roman"/>
              </w:rPr>
              <w:t>96.000 €</w:t>
            </w:r>
          </w:p>
        </w:tc>
        <w:tc>
          <w:tcPr>
            <w:tcW w:w="2400" w:type="dxa"/>
            <w:vAlign w:val="center"/>
          </w:tcPr>
          <w:p w:rsidR="00C417A1" w:rsidRPr="00396BA5" w:rsidRDefault="00C417A1" w:rsidP="00101048">
            <w:pPr>
              <w:spacing w:after="0"/>
              <w:jc w:val="center"/>
              <w:rPr>
                <w:rFonts w:ascii="Times New Roman" w:hAnsi="Times New Roman" w:cs="Times New Roman"/>
              </w:rPr>
            </w:pPr>
            <w:r w:rsidRPr="00396BA5">
              <w:rPr>
                <w:rFonts w:ascii="Times New Roman" w:hAnsi="Times New Roman" w:cs="Times New Roman"/>
              </w:rPr>
              <w:t>30.000 €</w:t>
            </w:r>
          </w:p>
        </w:tc>
      </w:tr>
      <w:tr w:rsidR="00C417A1" w:rsidRPr="00396BA5" w:rsidTr="008C470B">
        <w:trPr>
          <w:trHeight w:val="70"/>
        </w:trPr>
        <w:tc>
          <w:tcPr>
            <w:tcW w:w="2590" w:type="dxa"/>
            <w:vAlign w:val="center"/>
          </w:tcPr>
          <w:p w:rsidR="00C417A1" w:rsidRPr="00396BA5" w:rsidRDefault="000A5B04" w:rsidP="00101048">
            <w:pPr>
              <w:spacing w:after="0"/>
              <w:rPr>
                <w:rFonts w:ascii="Times New Roman" w:hAnsi="Times New Roman" w:cs="Times New Roman"/>
                <w:b/>
                <w:bCs/>
              </w:rPr>
            </w:pPr>
            <w:r w:rsidRPr="00396BA5">
              <w:rPr>
                <w:rFonts w:ascii="Times New Roman" w:hAnsi="Times New Roman" w:cs="Times New Roman"/>
                <w:b/>
                <w:bCs/>
              </w:rPr>
              <w:t>Year of purchase</w:t>
            </w:r>
          </w:p>
        </w:tc>
        <w:tc>
          <w:tcPr>
            <w:tcW w:w="2400" w:type="dxa"/>
            <w:vAlign w:val="center"/>
          </w:tcPr>
          <w:p w:rsidR="00C417A1" w:rsidRPr="00396BA5" w:rsidRDefault="00C417A1" w:rsidP="00101048">
            <w:pPr>
              <w:spacing w:after="0"/>
              <w:jc w:val="center"/>
              <w:rPr>
                <w:rFonts w:ascii="Times New Roman" w:hAnsi="Times New Roman" w:cs="Times New Roman"/>
              </w:rPr>
            </w:pPr>
            <w:r w:rsidRPr="00396BA5">
              <w:rPr>
                <w:rFonts w:ascii="Times New Roman" w:hAnsi="Times New Roman" w:cs="Times New Roman"/>
              </w:rPr>
              <w:t>1998</w:t>
            </w:r>
          </w:p>
        </w:tc>
        <w:tc>
          <w:tcPr>
            <w:tcW w:w="2400" w:type="dxa"/>
            <w:vAlign w:val="center"/>
          </w:tcPr>
          <w:p w:rsidR="00C417A1" w:rsidRPr="00396BA5" w:rsidRDefault="00C417A1" w:rsidP="00101048">
            <w:pPr>
              <w:spacing w:after="0"/>
              <w:jc w:val="center"/>
              <w:rPr>
                <w:rFonts w:ascii="Times New Roman" w:hAnsi="Times New Roman" w:cs="Times New Roman"/>
              </w:rPr>
            </w:pPr>
            <w:r w:rsidRPr="00396BA5">
              <w:rPr>
                <w:rFonts w:ascii="Times New Roman" w:hAnsi="Times New Roman" w:cs="Times New Roman"/>
              </w:rPr>
              <w:t>2000</w:t>
            </w:r>
          </w:p>
        </w:tc>
        <w:tc>
          <w:tcPr>
            <w:tcW w:w="2400" w:type="dxa"/>
            <w:vAlign w:val="center"/>
          </w:tcPr>
          <w:p w:rsidR="00C417A1" w:rsidRPr="00396BA5" w:rsidRDefault="00C417A1" w:rsidP="00101048">
            <w:pPr>
              <w:spacing w:after="0"/>
              <w:jc w:val="center"/>
              <w:rPr>
                <w:rFonts w:ascii="Times New Roman" w:hAnsi="Times New Roman" w:cs="Times New Roman"/>
              </w:rPr>
            </w:pPr>
            <w:r w:rsidRPr="00396BA5">
              <w:rPr>
                <w:rFonts w:ascii="Times New Roman" w:hAnsi="Times New Roman" w:cs="Times New Roman"/>
              </w:rPr>
              <w:t>1996</w:t>
            </w:r>
          </w:p>
        </w:tc>
      </w:tr>
      <w:tr w:rsidR="00C417A1" w:rsidRPr="00396BA5" w:rsidTr="008C470B">
        <w:trPr>
          <w:trHeight w:val="70"/>
        </w:trPr>
        <w:tc>
          <w:tcPr>
            <w:tcW w:w="2590" w:type="dxa"/>
            <w:vAlign w:val="center"/>
          </w:tcPr>
          <w:p w:rsidR="00C417A1" w:rsidRPr="00396BA5" w:rsidRDefault="009F32D7" w:rsidP="00101048">
            <w:pPr>
              <w:spacing w:after="0"/>
              <w:rPr>
                <w:rFonts w:ascii="Times New Roman" w:hAnsi="Times New Roman" w:cs="Times New Roman"/>
                <w:b/>
                <w:bCs/>
              </w:rPr>
            </w:pPr>
            <w:r w:rsidRPr="00396BA5">
              <w:rPr>
                <w:rFonts w:ascii="Times New Roman" w:hAnsi="Times New Roman" w:cs="Times New Roman"/>
                <w:b/>
                <w:bCs/>
              </w:rPr>
              <w:t>Useful life</w:t>
            </w:r>
          </w:p>
        </w:tc>
        <w:tc>
          <w:tcPr>
            <w:tcW w:w="2400" w:type="dxa"/>
            <w:vAlign w:val="center"/>
          </w:tcPr>
          <w:p w:rsidR="00C417A1" w:rsidRPr="00396BA5" w:rsidRDefault="009F32D7" w:rsidP="00101048">
            <w:pPr>
              <w:spacing w:after="0"/>
              <w:jc w:val="center"/>
              <w:rPr>
                <w:rFonts w:ascii="Times New Roman" w:hAnsi="Times New Roman" w:cs="Times New Roman"/>
              </w:rPr>
            </w:pPr>
            <w:r w:rsidRPr="00396BA5">
              <w:rPr>
                <w:rFonts w:ascii="Times New Roman" w:hAnsi="Times New Roman" w:cs="Times New Roman"/>
              </w:rPr>
              <w:t>8 year</w:t>
            </w:r>
          </w:p>
        </w:tc>
        <w:tc>
          <w:tcPr>
            <w:tcW w:w="2400" w:type="dxa"/>
            <w:vAlign w:val="center"/>
          </w:tcPr>
          <w:p w:rsidR="00C417A1" w:rsidRPr="00396BA5" w:rsidRDefault="009F32D7" w:rsidP="00101048">
            <w:pPr>
              <w:spacing w:after="0"/>
              <w:jc w:val="center"/>
              <w:rPr>
                <w:rFonts w:ascii="Times New Roman" w:hAnsi="Times New Roman" w:cs="Times New Roman"/>
              </w:rPr>
            </w:pPr>
            <w:r w:rsidRPr="00396BA5">
              <w:rPr>
                <w:rFonts w:ascii="Times New Roman" w:hAnsi="Times New Roman" w:cs="Times New Roman"/>
              </w:rPr>
              <w:t>5 years</w:t>
            </w:r>
          </w:p>
        </w:tc>
        <w:tc>
          <w:tcPr>
            <w:tcW w:w="2400" w:type="dxa"/>
            <w:vAlign w:val="center"/>
          </w:tcPr>
          <w:p w:rsidR="00C417A1" w:rsidRPr="00396BA5" w:rsidRDefault="009F32D7" w:rsidP="00101048">
            <w:pPr>
              <w:spacing w:after="0"/>
              <w:jc w:val="center"/>
              <w:rPr>
                <w:rFonts w:ascii="Times New Roman" w:hAnsi="Times New Roman" w:cs="Times New Roman"/>
              </w:rPr>
            </w:pPr>
            <w:r w:rsidRPr="00396BA5">
              <w:rPr>
                <w:rFonts w:ascii="Times New Roman" w:hAnsi="Times New Roman" w:cs="Times New Roman"/>
              </w:rPr>
              <w:t>3 years</w:t>
            </w:r>
          </w:p>
        </w:tc>
      </w:tr>
    </w:tbl>
    <w:p w:rsidR="009F32D7" w:rsidRPr="00396BA5" w:rsidRDefault="009F32D7" w:rsidP="00101048">
      <w:pPr>
        <w:spacing w:after="0"/>
        <w:jc w:val="both"/>
        <w:rPr>
          <w:rFonts w:ascii="Times New Roman" w:hAnsi="Times New Roman" w:cs="Times New Roman"/>
          <w:lang w:val="en-US"/>
        </w:rPr>
      </w:pPr>
    </w:p>
    <w:p w:rsidR="009F32D7" w:rsidRPr="00396BA5" w:rsidRDefault="009F32D7" w:rsidP="00101048">
      <w:pPr>
        <w:spacing w:after="0"/>
        <w:jc w:val="both"/>
        <w:rPr>
          <w:rFonts w:ascii="Times New Roman" w:hAnsi="Times New Roman" w:cs="Times New Roman"/>
          <w:lang w:val="en-US"/>
        </w:rPr>
      </w:pPr>
      <w:r w:rsidRPr="00396BA5">
        <w:rPr>
          <w:rFonts w:ascii="Times New Roman" w:hAnsi="Times New Roman" w:cs="Times New Roman"/>
          <w:lang w:val="en-US"/>
        </w:rPr>
        <w:t>The first plan</w:t>
      </w:r>
      <w:r w:rsidR="00235A4A" w:rsidRPr="00396BA5">
        <w:rPr>
          <w:rFonts w:ascii="Times New Roman" w:hAnsi="Times New Roman" w:cs="Times New Roman"/>
          <w:lang w:val="en-US"/>
        </w:rPr>
        <w:t>t is supervised by 4 supervisor</w:t>
      </w:r>
      <w:r w:rsidRPr="00396BA5">
        <w:rPr>
          <w:rFonts w:ascii="Times New Roman" w:hAnsi="Times New Roman" w:cs="Times New Roman"/>
          <w:lang w:val="en-US"/>
        </w:rPr>
        <w:t xml:space="preserve"> (</w:t>
      </w:r>
      <w:r w:rsidR="00235A4A" w:rsidRPr="00396BA5">
        <w:rPr>
          <w:rFonts w:ascii="Times New Roman" w:hAnsi="Times New Roman" w:cs="Times New Roman"/>
          <w:lang w:val="en-US"/>
        </w:rPr>
        <w:t>annual cost 30.000 euro/supervisor</w:t>
      </w:r>
      <w:r w:rsidRPr="00396BA5">
        <w:rPr>
          <w:rFonts w:ascii="Times New Roman" w:hAnsi="Times New Roman" w:cs="Times New Roman"/>
          <w:lang w:val="en-US"/>
        </w:rPr>
        <w:t xml:space="preserve">), who are in charge of </w:t>
      </w:r>
      <w:r w:rsidR="000A5B04" w:rsidRPr="00396BA5">
        <w:rPr>
          <w:rFonts w:ascii="Times New Roman" w:hAnsi="Times New Roman" w:cs="Times New Roman"/>
          <w:lang w:val="en-US"/>
        </w:rPr>
        <w:t xml:space="preserve">preparing ingredients for doughs </w:t>
      </w:r>
      <w:r w:rsidRPr="00396BA5">
        <w:rPr>
          <w:rFonts w:ascii="Times New Roman" w:hAnsi="Times New Roman" w:cs="Times New Roman"/>
          <w:lang w:val="en-US"/>
        </w:rPr>
        <w:t xml:space="preserve">and of supervising the functioning of the plant. Time required for </w:t>
      </w:r>
      <w:r w:rsidR="000A5B04" w:rsidRPr="00396BA5">
        <w:rPr>
          <w:rFonts w:ascii="Times New Roman" w:hAnsi="Times New Roman" w:cs="Times New Roman"/>
          <w:lang w:val="en-US"/>
        </w:rPr>
        <w:t xml:space="preserve">preparing ingredients </w:t>
      </w:r>
      <w:r w:rsidRPr="00396BA5">
        <w:rPr>
          <w:rFonts w:ascii="Times New Roman" w:hAnsi="Times New Roman" w:cs="Times New Roman"/>
          <w:lang w:val="en-US"/>
        </w:rPr>
        <w:t>and for the overall functioning of the plant depends on the qua</w:t>
      </w:r>
      <w:r w:rsidR="00101048" w:rsidRPr="00396BA5">
        <w:rPr>
          <w:rFonts w:ascii="Times New Roman" w:hAnsi="Times New Roman" w:cs="Times New Roman"/>
          <w:lang w:val="en-US"/>
        </w:rPr>
        <w:t>n</w:t>
      </w:r>
      <w:r w:rsidRPr="00396BA5">
        <w:rPr>
          <w:rFonts w:ascii="Times New Roman" w:hAnsi="Times New Roman" w:cs="Times New Roman"/>
          <w:lang w:val="en-US"/>
        </w:rPr>
        <w:t xml:space="preserve">tity of </w:t>
      </w:r>
      <w:r w:rsidR="000A5B04" w:rsidRPr="00396BA5">
        <w:rPr>
          <w:rFonts w:ascii="Times New Roman" w:hAnsi="Times New Roman" w:cs="Times New Roman"/>
          <w:lang w:val="en-US"/>
        </w:rPr>
        <w:t>flour</w:t>
      </w:r>
      <w:r w:rsidRPr="00396BA5">
        <w:rPr>
          <w:rFonts w:ascii="Times New Roman" w:hAnsi="Times New Roman" w:cs="Times New Roman"/>
          <w:lang w:val="en-US"/>
        </w:rPr>
        <w:t xml:space="preserve">, not on the type of cake. </w:t>
      </w:r>
    </w:p>
    <w:p w:rsidR="00936A55" w:rsidRPr="00396BA5" w:rsidRDefault="00936A55" w:rsidP="00101048">
      <w:pPr>
        <w:spacing w:after="0"/>
        <w:jc w:val="both"/>
        <w:rPr>
          <w:rFonts w:ascii="Times New Roman" w:hAnsi="Times New Roman" w:cs="Times New Roman"/>
          <w:lang w:val="en-US"/>
        </w:rPr>
      </w:pPr>
    </w:p>
    <w:p w:rsidR="00101048" w:rsidRPr="00396BA5" w:rsidRDefault="00101048" w:rsidP="00101048">
      <w:pPr>
        <w:spacing w:after="0"/>
        <w:jc w:val="both"/>
        <w:rPr>
          <w:rFonts w:ascii="Times New Roman" w:hAnsi="Times New Roman" w:cs="Times New Roman"/>
          <w:lang w:val="en-US"/>
        </w:rPr>
      </w:pPr>
      <w:r w:rsidRPr="00396BA5">
        <w:rPr>
          <w:rFonts w:ascii="Times New Roman" w:hAnsi="Times New Roman" w:cs="Times New Roman"/>
          <w:lang w:val="en-US"/>
        </w:rPr>
        <w:t xml:space="preserve">The same 4 workers are also in charge of the set-up activities related to the </w:t>
      </w:r>
      <w:r w:rsidR="000A5B04" w:rsidRPr="00396BA5">
        <w:rPr>
          <w:rFonts w:ascii="Times New Roman" w:hAnsi="Times New Roman" w:cs="Times New Roman"/>
          <w:lang w:val="en-US"/>
        </w:rPr>
        <w:t xml:space="preserve">cooking-oven. </w:t>
      </w:r>
      <w:r w:rsidRPr="00396BA5">
        <w:rPr>
          <w:rFonts w:ascii="Times New Roman" w:hAnsi="Times New Roman" w:cs="Times New Roman"/>
          <w:lang w:val="en-US"/>
        </w:rPr>
        <w:t xml:space="preserve">They devote the 40% of their time to this last activity. </w:t>
      </w:r>
      <w:r w:rsidR="000A5B04" w:rsidRPr="00396BA5">
        <w:rPr>
          <w:rFonts w:ascii="Times New Roman" w:hAnsi="Times New Roman" w:cs="Times New Roman"/>
          <w:lang w:val="en-US"/>
        </w:rPr>
        <w:t>Cooking activity</w:t>
      </w:r>
      <w:r w:rsidRPr="00396BA5">
        <w:rPr>
          <w:rFonts w:ascii="Times New Roman" w:hAnsi="Times New Roman" w:cs="Times New Roman"/>
          <w:lang w:val="en-US"/>
        </w:rPr>
        <w:t xml:space="preserve"> is realized by batches properly because the different type of cakes requires a different </w:t>
      </w:r>
      <w:r w:rsidR="000A5B04" w:rsidRPr="00396BA5">
        <w:rPr>
          <w:rFonts w:ascii="Times New Roman" w:hAnsi="Times New Roman" w:cs="Times New Roman"/>
          <w:lang w:val="en-US"/>
        </w:rPr>
        <w:t xml:space="preserve">cooking time </w:t>
      </w:r>
      <w:r w:rsidR="00A86E95" w:rsidRPr="00396BA5">
        <w:rPr>
          <w:rFonts w:ascii="Times New Roman" w:hAnsi="Times New Roman" w:cs="Times New Roman"/>
          <w:lang w:val="en-US"/>
        </w:rPr>
        <w:t xml:space="preserve">(cake M </w:t>
      </w:r>
      <w:r w:rsidR="001605C6" w:rsidRPr="00396BA5">
        <w:rPr>
          <w:rFonts w:ascii="Times New Roman" w:hAnsi="Times New Roman" w:cs="Times New Roman"/>
          <w:lang w:val="en-US"/>
        </w:rPr>
        <w:t>2</w:t>
      </w:r>
      <w:proofErr w:type="gramStart"/>
      <w:r w:rsidR="001605C6" w:rsidRPr="00396BA5">
        <w:rPr>
          <w:rFonts w:ascii="Times New Roman" w:hAnsi="Times New Roman" w:cs="Times New Roman"/>
          <w:lang w:val="en-US"/>
        </w:rPr>
        <w:t>,4</w:t>
      </w:r>
      <w:proofErr w:type="gramEnd"/>
      <w:r w:rsidR="001605C6" w:rsidRPr="00396BA5">
        <w:rPr>
          <w:rFonts w:ascii="Times New Roman" w:hAnsi="Times New Roman" w:cs="Times New Roman"/>
          <w:lang w:val="en-US"/>
        </w:rPr>
        <w:t xml:space="preserve"> h/batch; cake F 1,6 h/batch; cake C 2 h/batch). </w:t>
      </w:r>
    </w:p>
    <w:p w:rsidR="00936A55" w:rsidRPr="00396BA5" w:rsidRDefault="0064647D" w:rsidP="0064647D">
      <w:pPr>
        <w:spacing w:after="0"/>
        <w:jc w:val="both"/>
        <w:rPr>
          <w:rFonts w:ascii="Times New Roman" w:hAnsi="Times New Roman" w:cs="Times New Roman"/>
          <w:lang w:val="en-US"/>
        </w:rPr>
      </w:pPr>
      <w:r w:rsidRPr="00396BA5">
        <w:rPr>
          <w:rFonts w:ascii="Times New Roman" w:hAnsi="Times New Roman" w:cs="Times New Roman"/>
          <w:lang w:val="en-US"/>
        </w:rPr>
        <w:t xml:space="preserve">Moreover, each new batch requires a certain set-up time to prepare the plant and to insert the batch cake to be </w:t>
      </w:r>
      <w:r w:rsidR="00440B49" w:rsidRPr="00396BA5">
        <w:rPr>
          <w:rFonts w:ascii="Times New Roman" w:hAnsi="Times New Roman" w:cs="Times New Roman"/>
          <w:lang w:val="en-US"/>
        </w:rPr>
        <w:t>cooked.</w:t>
      </w:r>
      <w:r w:rsidRPr="00396BA5">
        <w:rPr>
          <w:rFonts w:ascii="Times New Roman" w:hAnsi="Times New Roman" w:cs="Times New Roman"/>
          <w:lang w:val="en-US"/>
        </w:rPr>
        <w:t xml:space="preserve"> Overall time for set-up activities does not d</w:t>
      </w:r>
      <w:r w:rsidR="007879FB" w:rsidRPr="00396BA5">
        <w:rPr>
          <w:rFonts w:ascii="Times New Roman" w:hAnsi="Times New Roman" w:cs="Times New Roman"/>
          <w:lang w:val="en-US"/>
        </w:rPr>
        <w:t>epend nor from the type of batch</w:t>
      </w:r>
      <w:r w:rsidRPr="00396BA5">
        <w:rPr>
          <w:rFonts w:ascii="Times New Roman" w:hAnsi="Times New Roman" w:cs="Times New Roman"/>
          <w:lang w:val="en-US"/>
        </w:rPr>
        <w:t xml:space="preserve"> nor from </w:t>
      </w:r>
      <w:r w:rsidR="007879FB" w:rsidRPr="00396BA5">
        <w:rPr>
          <w:rFonts w:ascii="Times New Roman" w:hAnsi="Times New Roman" w:cs="Times New Roman"/>
          <w:lang w:val="en-US"/>
        </w:rPr>
        <w:t xml:space="preserve">batches’ sequence. Overall, </w:t>
      </w:r>
      <w:r w:rsidR="00936A55" w:rsidRPr="00396BA5">
        <w:rPr>
          <w:rFonts w:ascii="Times New Roman" w:hAnsi="Times New Roman" w:cs="Times New Roman"/>
          <w:lang w:val="en-US"/>
        </w:rPr>
        <w:t xml:space="preserve">the 25% of functioning time of the plant is used for set-up activities (in which the direct intervention of workers is necessary), while the 75% is devoted to the cooking activity (for this activity the plant is completely </w:t>
      </w:r>
      <w:r w:rsidR="007879FB" w:rsidRPr="00396BA5">
        <w:rPr>
          <w:rFonts w:ascii="Times New Roman" w:hAnsi="Times New Roman" w:cs="Times New Roman"/>
          <w:lang w:val="en-US"/>
        </w:rPr>
        <w:t>mechanized</w:t>
      </w:r>
      <w:r w:rsidR="00936A55" w:rsidRPr="00396BA5">
        <w:rPr>
          <w:rFonts w:ascii="Times New Roman" w:hAnsi="Times New Roman" w:cs="Times New Roman"/>
          <w:lang w:val="en-US"/>
        </w:rPr>
        <w:t xml:space="preserve">). Cooking batch are composed by: 100 cakes/batch for M for C and 80 cakes/batch for F. </w:t>
      </w:r>
    </w:p>
    <w:p w:rsidR="00C00DF6" w:rsidRPr="00396BA5" w:rsidRDefault="00C00DF6" w:rsidP="0064647D">
      <w:pPr>
        <w:spacing w:after="0"/>
        <w:jc w:val="both"/>
        <w:rPr>
          <w:rFonts w:ascii="Times New Roman" w:hAnsi="Times New Roman" w:cs="Times New Roman"/>
          <w:lang w:val="en-US"/>
        </w:rPr>
      </w:pPr>
    </w:p>
    <w:p w:rsidR="00C00DF6" w:rsidRPr="00396BA5" w:rsidRDefault="00C00DF6" w:rsidP="0064647D">
      <w:pPr>
        <w:spacing w:after="0"/>
        <w:jc w:val="both"/>
        <w:rPr>
          <w:rFonts w:ascii="Times New Roman" w:hAnsi="Times New Roman" w:cs="Times New Roman"/>
          <w:lang w:val="en-US"/>
        </w:rPr>
      </w:pPr>
      <w:r w:rsidRPr="00396BA5">
        <w:rPr>
          <w:rFonts w:ascii="Times New Roman" w:hAnsi="Times New Roman" w:cs="Times New Roman"/>
          <w:lang w:val="en-US"/>
        </w:rPr>
        <w:t>Once cakes have been cooked th</w:t>
      </w:r>
      <w:r w:rsidR="00235A4A" w:rsidRPr="00396BA5">
        <w:rPr>
          <w:rFonts w:ascii="Times New Roman" w:hAnsi="Times New Roman" w:cs="Times New Roman"/>
          <w:lang w:val="en-US"/>
        </w:rPr>
        <w:t>e</w:t>
      </w:r>
      <w:r w:rsidRPr="00396BA5">
        <w:rPr>
          <w:rFonts w:ascii="Times New Roman" w:hAnsi="Times New Roman" w:cs="Times New Roman"/>
          <w:lang w:val="en-US"/>
        </w:rPr>
        <w:t xml:space="preserve">y are </w:t>
      </w:r>
      <w:r w:rsidR="007879FB" w:rsidRPr="00396BA5">
        <w:rPr>
          <w:rFonts w:ascii="Times New Roman" w:hAnsi="Times New Roman" w:cs="Times New Roman"/>
          <w:lang w:val="en-US"/>
        </w:rPr>
        <w:t>packaged</w:t>
      </w:r>
      <w:r w:rsidRPr="00396BA5">
        <w:rPr>
          <w:rFonts w:ascii="Times New Roman" w:hAnsi="Times New Roman" w:cs="Times New Roman"/>
          <w:lang w:val="en-US"/>
        </w:rPr>
        <w:t>.</w:t>
      </w:r>
      <w:r w:rsidR="00235A4A" w:rsidRPr="00396BA5">
        <w:rPr>
          <w:rFonts w:ascii="Times New Roman" w:hAnsi="Times New Roman" w:cs="Times New Roman"/>
          <w:lang w:val="en-US"/>
        </w:rPr>
        <w:t xml:space="preserve"> 2 direct workers (annual cost 18.000 €/worker) are responsible for the activities of </w:t>
      </w:r>
      <w:r w:rsidR="007879FB" w:rsidRPr="00396BA5">
        <w:rPr>
          <w:rFonts w:ascii="Times New Roman" w:hAnsi="Times New Roman" w:cs="Times New Roman"/>
          <w:lang w:val="en-US"/>
        </w:rPr>
        <w:t xml:space="preserve">loading </w:t>
      </w:r>
      <w:r w:rsidR="00235A4A" w:rsidRPr="00396BA5">
        <w:rPr>
          <w:rFonts w:ascii="Times New Roman" w:hAnsi="Times New Roman" w:cs="Times New Roman"/>
          <w:lang w:val="en-US"/>
        </w:rPr>
        <w:t xml:space="preserve">and supervision of the </w:t>
      </w:r>
      <w:r w:rsidR="007879FB" w:rsidRPr="00396BA5">
        <w:rPr>
          <w:rFonts w:ascii="Times New Roman" w:hAnsi="Times New Roman" w:cs="Times New Roman"/>
          <w:lang w:val="en-US"/>
        </w:rPr>
        <w:t xml:space="preserve">packaging plant. </w:t>
      </w:r>
      <w:r w:rsidR="00235A4A" w:rsidRPr="00396BA5">
        <w:rPr>
          <w:rFonts w:ascii="Times New Roman" w:hAnsi="Times New Roman" w:cs="Times New Roman"/>
          <w:lang w:val="en-US"/>
        </w:rPr>
        <w:t>Packaging time is the same for the three cakes, as well as the cost of direct material (0</w:t>
      </w:r>
      <w:proofErr w:type="gramStart"/>
      <w:r w:rsidR="00235A4A" w:rsidRPr="00396BA5">
        <w:rPr>
          <w:rFonts w:ascii="Times New Roman" w:hAnsi="Times New Roman" w:cs="Times New Roman"/>
          <w:lang w:val="en-US"/>
        </w:rPr>
        <w:t>,1</w:t>
      </w:r>
      <w:proofErr w:type="gramEnd"/>
      <w:r w:rsidR="00235A4A" w:rsidRPr="00396BA5">
        <w:rPr>
          <w:rFonts w:ascii="Times New Roman" w:hAnsi="Times New Roman" w:cs="Times New Roman"/>
          <w:lang w:val="en-US"/>
        </w:rPr>
        <w:t xml:space="preserve"> €/cake). </w:t>
      </w:r>
    </w:p>
    <w:p w:rsidR="004C31D0" w:rsidRPr="00396BA5" w:rsidRDefault="004C31D0" w:rsidP="0064647D">
      <w:pPr>
        <w:spacing w:after="0"/>
        <w:jc w:val="both"/>
        <w:rPr>
          <w:rFonts w:ascii="Times New Roman" w:hAnsi="Times New Roman" w:cs="Times New Roman"/>
          <w:lang w:val="en-US"/>
        </w:rPr>
      </w:pPr>
    </w:p>
    <w:p w:rsidR="003416C7" w:rsidRDefault="003416C7" w:rsidP="0064647D">
      <w:pPr>
        <w:spacing w:after="0"/>
        <w:jc w:val="both"/>
        <w:rPr>
          <w:rFonts w:ascii="Times New Roman" w:hAnsi="Times New Roman" w:cs="Times New Roman"/>
          <w:lang w:val="en-US"/>
        </w:rPr>
      </w:pPr>
    </w:p>
    <w:p w:rsidR="003416C7" w:rsidRDefault="003416C7" w:rsidP="0064647D">
      <w:pPr>
        <w:spacing w:after="0"/>
        <w:jc w:val="both"/>
        <w:rPr>
          <w:rFonts w:ascii="Times New Roman" w:hAnsi="Times New Roman" w:cs="Times New Roman"/>
          <w:lang w:val="en-US"/>
        </w:rPr>
      </w:pPr>
    </w:p>
    <w:p w:rsidR="003416C7" w:rsidRDefault="003416C7" w:rsidP="0064647D">
      <w:pPr>
        <w:spacing w:after="0"/>
        <w:jc w:val="both"/>
        <w:rPr>
          <w:rFonts w:ascii="Times New Roman" w:hAnsi="Times New Roman" w:cs="Times New Roman"/>
          <w:lang w:val="en-US"/>
        </w:rPr>
      </w:pPr>
    </w:p>
    <w:p w:rsidR="004C31D0" w:rsidRPr="00396BA5" w:rsidRDefault="004C31D0" w:rsidP="0064647D">
      <w:pPr>
        <w:spacing w:after="0"/>
        <w:jc w:val="both"/>
        <w:rPr>
          <w:rFonts w:ascii="Times New Roman" w:hAnsi="Times New Roman" w:cs="Times New Roman"/>
          <w:lang w:val="en-US"/>
        </w:rPr>
      </w:pPr>
      <w:r w:rsidRPr="00396BA5">
        <w:rPr>
          <w:rFonts w:ascii="Times New Roman" w:hAnsi="Times New Roman" w:cs="Times New Roman"/>
          <w:lang w:val="en-US"/>
        </w:rPr>
        <w:lastRenderedPageBreak/>
        <w:t>You also know that, in June:</w:t>
      </w:r>
    </w:p>
    <w:p w:rsidR="004C31D0" w:rsidRPr="003416C7" w:rsidRDefault="004C31D0" w:rsidP="003416C7">
      <w:pPr>
        <w:pStyle w:val="ListParagraph"/>
        <w:numPr>
          <w:ilvl w:val="0"/>
          <w:numId w:val="36"/>
        </w:numPr>
        <w:spacing w:after="0"/>
        <w:jc w:val="both"/>
        <w:rPr>
          <w:rFonts w:ascii="Times New Roman" w:hAnsi="Times New Roman" w:cs="Times New Roman"/>
          <w:lang w:val="en-US"/>
        </w:rPr>
      </w:pPr>
      <w:r w:rsidRPr="003416C7">
        <w:rPr>
          <w:rFonts w:ascii="Times New Roman" w:hAnsi="Times New Roman" w:cs="Times New Roman"/>
          <w:lang w:val="en-US"/>
        </w:rPr>
        <w:t xml:space="preserve">Total cost of energy is 2.500 euro (444 € </w:t>
      </w:r>
      <w:r w:rsidR="00CB6F05" w:rsidRPr="003416C7">
        <w:rPr>
          <w:rFonts w:ascii="Times New Roman" w:hAnsi="Times New Roman" w:cs="Times New Roman"/>
          <w:lang w:val="en-US"/>
        </w:rPr>
        <w:t>a</w:t>
      </w:r>
      <w:r w:rsidR="0095774F" w:rsidRPr="003416C7">
        <w:rPr>
          <w:rFonts w:ascii="Times New Roman" w:hAnsi="Times New Roman" w:cs="Times New Roman"/>
          <w:lang w:val="en-US"/>
        </w:rPr>
        <w:t>re related to the plant of phase</w:t>
      </w:r>
      <w:r w:rsidR="00CB6F05" w:rsidRPr="003416C7">
        <w:rPr>
          <w:rFonts w:ascii="Times New Roman" w:hAnsi="Times New Roman" w:cs="Times New Roman"/>
          <w:lang w:val="en-US"/>
        </w:rPr>
        <w:t xml:space="preserve"> 1, </w:t>
      </w:r>
      <w:r w:rsidRPr="003416C7">
        <w:rPr>
          <w:rFonts w:ascii="Times New Roman" w:hAnsi="Times New Roman" w:cs="Times New Roman"/>
          <w:lang w:val="en-US"/>
        </w:rPr>
        <w:t xml:space="preserve">1.320 € </w:t>
      </w:r>
      <w:r w:rsidR="00CB6F05" w:rsidRPr="003416C7">
        <w:rPr>
          <w:rFonts w:ascii="Times New Roman" w:hAnsi="Times New Roman" w:cs="Times New Roman"/>
          <w:lang w:val="en-US"/>
        </w:rPr>
        <w:t xml:space="preserve">for cooking cakes </w:t>
      </w:r>
      <w:r w:rsidRPr="003416C7">
        <w:rPr>
          <w:rFonts w:ascii="Times New Roman" w:hAnsi="Times New Roman" w:cs="Times New Roman"/>
          <w:lang w:val="en-US"/>
        </w:rPr>
        <w:t>(</w:t>
      </w:r>
      <w:r w:rsidR="00CB6F05" w:rsidRPr="003416C7">
        <w:rPr>
          <w:rFonts w:ascii="Times New Roman" w:hAnsi="Times New Roman" w:cs="Times New Roman"/>
          <w:lang w:val="en-US"/>
        </w:rPr>
        <w:t xml:space="preserve">during set up activities the plant does not consume energy), </w:t>
      </w:r>
      <w:r w:rsidRPr="003416C7">
        <w:rPr>
          <w:rFonts w:ascii="Times New Roman" w:hAnsi="Times New Roman" w:cs="Times New Roman"/>
          <w:lang w:val="en-US"/>
        </w:rPr>
        <w:t xml:space="preserve">400 € </w:t>
      </w:r>
      <w:r w:rsidR="00CB6F05" w:rsidRPr="003416C7">
        <w:rPr>
          <w:rFonts w:ascii="Times New Roman" w:hAnsi="Times New Roman" w:cs="Times New Roman"/>
          <w:lang w:val="en-US"/>
        </w:rPr>
        <w:t xml:space="preserve">for packaging activities and </w:t>
      </w:r>
      <w:r w:rsidRPr="003416C7">
        <w:rPr>
          <w:rFonts w:ascii="Times New Roman" w:hAnsi="Times New Roman" w:cs="Times New Roman"/>
          <w:lang w:val="en-US"/>
        </w:rPr>
        <w:t xml:space="preserve">336 € </w:t>
      </w:r>
      <w:r w:rsidR="00CB6F05" w:rsidRPr="003416C7">
        <w:rPr>
          <w:rFonts w:ascii="Times New Roman" w:hAnsi="Times New Roman" w:cs="Times New Roman"/>
          <w:lang w:val="en-US"/>
        </w:rPr>
        <w:t xml:space="preserve">for administrative and market offices). </w:t>
      </w:r>
    </w:p>
    <w:p w:rsidR="004C31D0" w:rsidRPr="003416C7" w:rsidRDefault="004C31D0" w:rsidP="003416C7">
      <w:pPr>
        <w:pStyle w:val="ListParagraph"/>
        <w:numPr>
          <w:ilvl w:val="0"/>
          <w:numId w:val="36"/>
        </w:numPr>
        <w:spacing w:after="0"/>
        <w:jc w:val="both"/>
        <w:rPr>
          <w:rFonts w:ascii="Times New Roman" w:hAnsi="Times New Roman" w:cs="Times New Roman"/>
          <w:lang w:val="en-US"/>
        </w:rPr>
      </w:pPr>
      <w:r w:rsidRPr="003416C7">
        <w:rPr>
          <w:rFonts w:ascii="Times New Roman" w:hAnsi="Times New Roman" w:cs="Times New Roman"/>
          <w:lang w:val="en-US"/>
        </w:rPr>
        <w:t>Initial inventories of finished goods are</w:t>
      </w:r>
    </w:p>
    <w:p w:rsidR="004C31D0" w:rsidRPr="003416C7" w:rsidRDefault="004C31D0" w:rsidP="003416C7">
      <w:pPr>
        <w:pStyle w:val="ListParagraph"/>
        <w:numPr>
          <w:ilvl w:val="0"/>
          <w:numId w:val="36"/>
        </w:numPr>
        <w:spacing w:after="0"/>
        <w:jc w:val="both"/>
        <w:rPr>
          <w:rFonts w:ascii="Times New Roman" w:hAnsi="Times New Roman" w:cs="Times New Roman"/>
          <w:lang w:val="en-US"/>
        </w:rPr>
      </w:pPr>
      <w:r w:rsidRPr="003416C7">
        <w:rPr>
          <w:rFonts w:ascii="Times New Roman" w:hAnsi="Times New Roman" w:cs="Times New Roman"/>
          <w:lang w:val="en-US"/>
        </w:rPr>
        <w:t>6.000 units of cake M (value 12.600 euro)</w:t>
      </w:r>
    </w:p>
    <w:p w:rsidR="004C31D0" w:rsidRPr="003416C7" w:rsidRDefault="004C31D0" w:rsidP="003416C7">
      <w:pPr>
        <w:pStyle w:val="ListParagraph"/>
        <w:numPr>
          <w:ilvl w:val="0"/>
          <w:numId w:val="36"/>
        </w:numPr>
        <w:spacing w:after="0"/>
        <w:jc w:val="both"/>
        <w:rPr>
          <w:rFonts w:ascii="Times New Roman" w:hAnsi="Times New Roman" w:cs="Times New Roman"/>
          <w:lang w:val="en-US"/>
        </w:rPr>
      </w:pPr>
      <w:r w:rsidRPr="003416C7">
        <w:rPr>
          <w:rFonts w:ascii="Times New Roman" w:hAnsi="Times New Roman" w:cs="Times New Roman"/>
          <w:lang w:val="en-US"/>
        </w:rPr>
        <w:t>units of cake C (value 1.900 euro)</w:t>
      </w:r>
    </w:p>
    <w:p w:rsidR="004C31D0" w:rsidRPr="003416C7" w:rsidRDefault="004C31D0" w:rsidP="003416C7">
      <w:pPr>
        <w:pStyle w:val="ListParagraph"/>
        <w:numPr>
          <w:ilvl w:val="0"/>
          <w:numId w:val="36"/>
        </w:numPr>
        <w:spacing w:after="0"/>
        <w:jc w:val="both"/>
        <w:rPr>
          <w:rFonts w:ascii="Times New Roman" w:hAnsi="Times New Roman" w:cs="Times New Roman"/>
          <w:lang w:val="en-US"/>
        </w:rPr>
      </w:pPr>
      <w:r w:rsidRPr="003416C7">
        <w:rPr>
          <w:rFonts w:ascii="Times New Roman" w:hAnsi="Times New Roman" w:cs="Times New Roman"/>
          <w:lang w:val="en-US"/>
        </w:rPr>
        <w:t>5.500 cakes M, 7.000 cakes F and 6.000 cakes C have been sold</w:t>
      </w:r>
    </w:p>
    <w:p w:rsidR="004C31D0" w:rsidRPr="00396BA5" w:rsidRDefault="004C31D0" w:rsidP="0064647D">
      <w:pPr>
        <w:spacing w:after="0"/>
        <w:jc w:val="both"/>
        <w:rPr>
          <w:rFonts w:ascii="Times New Roman" w:hAnsi="Times New Roman" w:cs="Times New Roman"/>
          <w:lang w:val="en-US"/>
        </w:rPr>
      </w:pPr>
    </w:p>
    <w:p w:rsidR="004C31D0" w:rsidRPr="00396BA5" w:rsidRDefault="00396BA5" w:rsidP="0064647D">
      <w:pPr>
        <w:spacing w:after="0"/>
        <w:jc w:val="both"/>
        <w:rPr>
          <w:rFonts w:ascii="Times New Roman" w:hAnsi="Times New Roman" w:cs="Times New Roman"/>
          <w:lang w:val="en-US"/>
        </w:rPr>
      </w:pPr>
      <w:r>
        <w:rPr>
          <w:rFonts w:ascii="Times New Roman" w:hAnsi="Times New Roman" w:cs="Times New Roman"/>
          <w:lang w:val="en-US"/>
        </w:rPr>
        <w:t xml:space="preserve">You are required to calculate the </w:t>
      </w:r>
      <w:proofErr w:type="gramStart"/>
      <w:r>
        <w:rPr>
          <w:rFonts w:ascii="Times New Roman" w:hAnsi="Times New Roman" w:cs="Times New Roman"/>
          <w:lang w:val="en-US"/>
        </w:rPr>
        <w:t>Unitary</w:t>
      </w:r>
      <w:proofErr w:type="gramEnd"/>
      <w:r>
        <w:rPr>
          <w:rFonts w:ascii="Times New Roman" w:hAnsi="Times New Roman" w:cs="Times New Roman"/>
          <w:lang w:val="en-US"/>
        </w:rPr>
        <w:t xml:space="preserve"> full cost of three cakes</w:t>
      </w:r>
    </w:p>
    <w:p w:rsidR="004C31D0" w:rsidRPr="00396BA5" w:rsidRDefault="004C31D0"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p>
    <w:p w:rsidR="00396BA5" w:rsidRDefault="00396BA5" w:rsidP="0064647D">
      <w:pPr>
        <w:spacing w:after="0"/>
        <w:jc w:val="both"/>
        <w:rPr>
          <w:rFonts w:ascii="Times New Roman" w:hAnsi="Times New Roman" w:cs="Times New Roman"/>
          <w:b/>
          <w:lang w:val="en-US"/>
        </w:rPr>
      </w:pPr>
    </w:p>
    <w:p w:rsidR="00396BA5" w:rsidRDefault="00396BA5" w:rsidP="0064647D">
      <w:pPr>
        <w:spacing w:after="0"/>
        <w:jc w:val="both"/>
        <w:rPr>
          <w:rFonts w:ascii="Times New Roman" w:hAnsi="Times New Roman" w:cs="Times New Roman"/>
          <w:b/>
          <w:lang w:val="en-US"/>
        </w:rPr>
      </w:pPr>
    </w:p>
    <w:p w:rsidR="00396BA5" w:rsidRDefault="00396BA5" w:rsidP="0064647D">
      <w:pPr>
        <w:spacing w:after="0"/>
        <w:jc w:val="both"/>
        <w:rPr>
          <w:rFonts w:ascii="Times New Roman" w:hAnsi="Times New Roman" w:cs="Times New Roman"/>
          <w:b/>
          <w:lang w:val="en-US"/>
        </w:rPr>
      </w:pPr>
    </w:p>
    <w:p w:rsidR="00396BA5" w:rsidRDefault="00396BA5" w:rsidP="0064647D">
      <w:pPr>
        <w:spacing w:after="0"/>
        <w:jc w:val="both"/>
        <w:rPr>
          <w:rFonts w:ascii="Times New Roman" w:hAnsi="Times New Roman" w:cs="Times New Roman"/>
          <w:b/>
          <w:lang w:val="en-US"/>
        </w:rPr>
      </w:pPr>
    </w:p>
    <w:p w:rsidR="00396BA5" w:rsidRDefault="00396BA5" w:rsidP="0064647D">
      <w:pPr>
        <w:spacing w:after="0"/>
        <w:jc w:val="both"/>
        <w:rPr>
          <w:rFonts w:ascii="Times New Roman" w:hAnsi="Times New Roman" w:cs="Times New Roman"/>
          <w:b/>
          <w:lang w:val="en-US"/>
        </w:rPr>
      </w:pPr>
    </w:p>
    <w:p w:rsidR="00396BA5" w:rsidRDefault="00396BA5" w:rsidP="0064647D">
      <w:pPr>
        <w:spacing w:after="0"/>
        <w:jc w:val="both"/>
        <w:rPr>
          <w:rFonts w:ascii="Times New Roman" w:hAnsi="Times New Roman" w:cs="Times New Roman"/>
          <w:b/>
          <w:lang w:val="en-US"/>
        </w:rPr>
      </w:pPr>
    </w:p>
    <w:p w:rsidR="00817C77" w:rsidRPr="00396BA5" w:rsidRDefault="00817C77" w:rsidP="0064647D">
      <w:pPr>
        <w:spacing w:after="0"/>
        <w:jc w:val="both"/>
        <w:rPr>
          <w:rFonts w:ascii="Times New Roman" w:hAnsi="Times New Roman" w:cs="Times New Roman"/>
          <w:b/>
          <w:lang w:val="en-US"/>
        </w:rPr>
      </w:pPr>
      <w:r w:rsidRPr="00396BA5">
        <w:rPr>
          <w:rFonts w:ascii="Times New Roman" w:hAnsi="Times New Roman" w:cs="Times New Roman"/>
          <w:b/>
          <w:lang w:val="en-US"/>
        </w:rPr>
        <w:lastRenderedPageBreak/>
        <w:t xml:space="preserve">EXERCISE 2 – SHAKESPEARE </w:t>
      </w:r>
    </w:p>
    <w:p w:rsidR="00817C77" w:rsidRPr="00396BA5" w:rsidRDefault="00817C77" w:rsidP="0064647D">
      <w:pPr>
        <w:spacing w:after="0"/>
        <w:jc w:val="both"/>
        <w:rPr>
          <w:rFonts w:ascii="Times New Roman" w:hAnsi="Times New Roman" w:cs="Times New Roman"/>
          <w:lang w:val="en-US"/>
        </w:rPr>
      </w:pPr>
    </w:p>
    <w:p w:rsidR="00817C77" w:rsidRPr="00396BA5" w:rsidRDefault="00817C77" w:rsidP="0064647D">
      <w:pPr>
        <w:spacing w:after="0"/>
        <w:jc w:val="both"/>
        <w:rPr>
          <w:rFonts w:ascii="Times New Roman" w:hAnsi="Times New Roman" w:cs="Times New Roman"/>
          <w:lang w:val="en-US"/>
        </w:rPr>
      </w:pPr>
      <w:r w:rsidRPr="00396BA5">
        <w:rPr>
          <w:rFonts w:ascii="Times New Roman" w:hAnsi="Times New Roman" w:cs="Times New Roman"/>
          <w:lang w:val="en-US"/>
        </w:rPr>
        <w:t xml:space="preserve">The core business of the Shakespeare Company is the production of personalized software based on clients’ demands. </w:t>
      </w:r>
    </w:p>
    <w:p w:rsidR="00817C77" w:rsidRPr="00396BA5" w:rsidRDefault="00DC0B1E" w:rsidP="0064647D">
      <w:pPr>
        <w:spacing w:after="0"/>
        <w:jc w:val="both"/>
        <w:rPr>
          <w:rFonts w:ascii="Times New Roman" w:hAnsi="Times New Roman" w:cs="Times New Roman"/>
          <w:lang w:val="en-US"/>
        </w:rPr>
      </w:pPr>
      <w:r w:rsidRPr="00396BA5">
        <w:rPr>
          <w:rFonts w:ascii="Times New Roman" w:hAnsi="Times New Roman" w:cs="Times New Roman"/>
          <w:lang w:val="en-US"/>
        </w:rPr>
        <w:t>During the first 6</w:t>
      </w:r>
      <w:r w:rsidR="00817C77" w:rsidRPr="00396BA5">
        <w:rPr>
          <w:rFonts w:ascii="Times New Roman" w:hAnsi="Times New Roman" w:cs="Times New Roman"/>
          <w:lang w:val="en-US"/>
        </w:rPr>
        <w:t xml:space="preserve"> months of 2017, the Shakespeare realized three types of software (G, R and M). For the production of software, the Company uses 7 workers, 2 external consultants and 5 </w:t>
      </w:r>
      <w:r w:rsidR="0095774F" w:rsidRPr="00396BA5">
        <w:rPr>
          <w:rFonts w:ascii="Times New Roman" w:hAnsi="Times New Roman" w:cs="Times New Roman"/>
          <w:lang w:val="en-US"/>
        </w:rPr>
        <w:t xml:space="preserve">programmers. </w:t>
      </w:r>
      <w:r w:rsidR="00817C77" w:rsidRPr="00396BA5">
        <w:rPr>
          <w:rFonts w:ascii="Times New Roman" w:hAnsi="Times New Roman" w:cs="Times New Roman"/>
          <w:lang w:val="en-US"/>
        </w:rPr>
        <w:t xml:space="preserve">  </w:t>
      </w:r>
      <w:r w:rsidRPr="00396BA5">
        <w:rPr>
          <w:rFonts w:ascii="Times New Roman" w:hAnsi="Times New Roman" w:cs="Times New Roman"/>
          <w:lang w:val="en-US"/>
        </w:rPr>
        <w:t>The salary of external consultants depend on hours effectively worked for the Company and, during the time considered, their cost is 18.000 euro/consultant.</w:t>
      </w:r>
      <w:r w:rsidR="00BD070A" w:rsidRPr="00396BA5">
        <w:rPr>
          <w:rFonts w:ascii="Times New Roman" w:hAnsi="Times New Roman" w:cs="Times New Roman"/>
          <w:lang w:val="en-US"/>
        </w:rPr>
        <w:t xml:space="preserve"> With respect to the whole time worked for the company, activities they carried out are: 40% (of time) meetings with clients, 35% </w:t>
      </w:r>
      <w:proofErr w:type="gramStart"/>
      <w:r w:rsidR="0095774F" w:rsidRPr="00396BA5">
        <w:rPr>
          <w:rFonts w:ascii="Times New Roman" w:hAnsi="Times New Roman" w:cs="Times New Roman"/>
          <w:lang w:val="en-US"/>
        </w:rPr>
        <w:t>coordination  meeting</w:t>
      </w:r>
      <w:proofErr w:type="gramEnd"/>
      <w:r w:rsidR="0095774F" w:rsidRPr="00396BA5">
        <w:rPr>
          <w:rFonts w:ascii="Times New Roman" w:hAnsi="Times New Roman" w:cs="Times New Roman"/>
          <w:lang w:val="en-US"/>
        </w:rPr>
        <w:t xml:space="preserve"> with programmers and</w:t>
      </w:r>
      <w:r w:rsidR="00BD070A" w:rsidRPr="00396BA5">
        <w:rPr>
          <w:rFonts w:ascii="Times New Roman" w:hAnsi="Times New Roman" w:cs="Times New Roman"/>
          <w:lang w:val="en-US"/>
        </w:rPr>
        <w:t xml:space="preserve"> 25% </w:t>
      </w:r>
      <w:r w:rsidR="0095774F" w:rsidRPr="00396BA5">
        <w:rPr>
          <w:rFonts w:ascii="Times New Roman" w:hAnsi="Times New Roman" w:cs="Times New Roman"/>
          <w:lang w:val="en-US"/>
        </w:rPr>
        <w:t xml:space="preserve">for defining technicalities of software. </w:t>
      </w:r>
    </w:p>
    <w:p w:rsidR="000A331C" w:rsidRPr="00396BA5" w:rsidRDefault="000A331C" w:rsidP="0064647D">
      <w:pPr>
        <w:spacing w:after="0"/>
        <w:jc w:val="both"/>
        <w:rPr>
          <w:rFonts w:ascii="Times New Roman" w:hAnsi="Times New Roman" w:cs="Times New Roman"/>
          <w:lang w:val="en-US"/>
        </w:rPr>
      </w:pPr>
    </w:p>
    <w:p w:rsidR="0025151D" w:rsidRPr="00396BA5" w:rsidRDefault="0095774F" w:rsidP="0064647D">
      <w:pPr>
        <w:spacing w:after="0"/>
        <w:jc w:val="both"/>
        <w:rPr>
          <w:rFonts w:ascii="Times New Roman" w:hAnsi="Times New Roman" w:cs="Times New Roman"/>
          <w:lang w:val="en-US"/>
        </w:rPr>
      </w:pPr>
      <w:r w:rsidRPr="00396BA5">
        <w:rPr>
          <w:rFonts w:ascii="Times New Roman" w:hAnsi="Times New Roman" w:cs="Times New Roman"/>
          <w:lang w:val="en-US"/>
        </w:rPr>
        <w:t xml:space="preserve">Programmers are directly employed from the Company </w:t>
      </w:r>
      <w:r w:rsidR="000A331C" w:rsidRPr="00396BA5">
        <w:rPr>
          <w:rFonts w:ascii="Times New Roman" w:hAnsi="Times New Roman" w:cs="Times New Roman"/>
          <w:lang w:val="en-US"/>
        </w:rPr>
        <w:t xml:space="preserve">and their annual cost is 24.000 euro/person. The 60% of their time is devoted to </w:t>
      </w:r>
      <w:r w:rsidRPr="00396BA5">
        <w:rPr>
          <w:rFonts w:ascii="Times New Roman" w:hAnsi="Times New Roman" w:cs="Times New Roman"/>
          <w:lang w:val="en-US"/>
        </w:rPr>
        <w:t xml:space="preserve">programming </w:t>
      </w:r>
      <w:r w:rsidR="000A331C" w:rsidRPr="00396BA5">
        <w:rPr>
          <w:rFonts w:ascii="Times New Roman" w:hAnsi="Times New Roman" w:cs="Times New Roman"/>
          <w:lang w:val="en-US"/>
        </w:rPr>
        <w:t xml:space="preserve">activities, but they carry out other two activities: </w:t>
      </w:r>
      <w:r w:rsidR="00974B0E" w:rsidRPr="00396BA5">
        <w:rPr>
          <w:rFonts w:ascii="Times New Roman" w:hAnsi="Times New Roman" w:cs="Times New Roman"/>
          <w:lang w:val="en-US"/>
        </w:rPr>
        <w:t xml:space="preserve">definition of technical documentation </w:t>
      </w:r>
      <w:r w:rsidR="000A331C" w:rsidRPr="00396BA5">
        <w:rPr>
          <w:rFonts w:ascii="Times New Roman" w:hAnsi="Times New Roman" w:cs="Times New Roman"/>
          <w:lang w:val="en-US"/>
        </w:rPr>
        <w:t xml:space="preserve">(20%) </w:t>
      </w:r>
      <w:r w:rsidR="00974B0E" w:rsidRPr="00396BA5">
        <w:rPr>
          <w:rFonts w:ascii="Times New Roman" w:hAnsi="Times New Roman" w:cs="Times New Roman"/>
          <w:lang w:val="en-US"/>
        </w:rPr>
        <w:t xml:space="preserve">coordination meetings with external consultants </w:t>
      </w:r>
      <w:r w:rsidR="000A331C" w:rsidRPr="00396BA5">
        <w:rPr>
          <w:rFonts w:ascii="Times New Roman" w:hAnsi="Times New Roman" w:cs="Times New Roman"/>
          <w:lang w:val="en-US"/>
        </w:rPr>
        <w:t>(20%).</w:t>
      </w:r>
    </w:p>
    <w:p w:rsidR="0025151D" w:rsidRPr="00396BA5" w:rsidRDefault="0025151D" w:rsidP="0064647D">
      <w:pPr>
        <w:spacing w:after="0"/>
        <w:jc w:val="both"/>
        <w:rPr>
          <w:rFonts w:ascii="Times New Roman" w:hAnsi="Times New Roman" w:cs="Times New Roman"/>
          <w:lang w:val="en-US"/>
        </w:rPr>
      </w:pPr>
    </w:p>
    <w:p w:rsidR="0025151D" w:rsidRPr="00396BA5" w:rsidRDefault="0025151D" w:rsidP="0064647D">
      <w:pPr>
        <w:spacing w:after="0"/>
        <w:jc w:val="both"/>
        <w:rPr>
          <w:rFonts w:ascii="Times New Roman" w:hAnsi="Times New Roman" w:cs="Times New Roman"/>
          <w:lang w:val="en-US"/>
        </w:rPr>
      </w:pPr>
      <w:r w:rsidRPr="00396BA5">
        <w:rPr>
          <w:rFonts w:ascii="Times New Roman" w:hAnsi="Times New Roman" w:cs="Times New Roman"/>
          <w:lang w:val="en-US"/>
        </w:rPr>
        <w:t>You also know that:</w:t>
      </w:r>
    </w:p>
    <w:p w:rsidR="00E651A5" w:rsidRPr="00396BA5" w:rsidRDefault="00974B0E" w:rsidP="00821A26">
      <w:pPr>
        <w:pStyle w:val="ListParagraph"/>
        <w:numPr>
          <w:ilvl w:val="0"/>
          <w:numId w:val="2"/>
        </w:numPr>
        <w:spacing w:after="0"/>
        <w:jc w:val="both"/>
        <w:rPr>
          <w:rFonts w:ascii="Times New Roman" w:hAnsi="Times New Roman" w:cs="Times New Roman"/>
          <w:lang w:val="en-US"/>
        </w:rPr>
      </w:pPr>
      <w:r w:rsidRPr="00396BA5">
        <w:rPr>
          <w:rFonts w:ascii="Times New Roman" w:hAnsi="Times New Roman" w:cs="Times New Roman"/>
          <w:lang w:val="en-US"/>
        </w:rPr>
        <w:t xml:space="preserve">Cost of administrative offices </w:t>
      </w:r>
      <w:r w:rsidR="00E651A5" w:rsidRPr="00396BA5">
        <w:rPr>
          <w:rFonts w:ascii="Times New Roman" w:hAnsi="Times New Roman" w:cs="Times New Roman"/>
          <w:lang w:val="en-US"/>
        </w:rPr>
        <w:t>(4.000 euro) that can be allocated to:</w:t>
      </w:r>
    </w:p>
    <w:p w:rsidR="00E651A5" w:rsidRPr="00396BA5" w:rsidRDefault="00E651A5" w:rsidP="00821A26">
      <w:pPr>
        <w:pStyle w:val="ListParagraph"/>
        <w:numPr>
          <w:ilvl w:val="0"/>
          <w:numId w:val="3"/>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organization</w:t>
      </w:r>
      <w:proofErr w:type="gramEnd"/>
      <w:r w:rsidRPr="00396BA5">
        <w:rPr>
          <w:rFonts w:ascii="Times New Roman" w:hAnsi="Times New Roman" w:cs="Times New Roman"/>
          <w:lang w:val="en-US"/>
        </w:rPr>
        <w:t xml:space="preserve"> of meetings with clients (20%)</w:t>
      </w:r>
    </w:p>
    <w:p w:rsidR="00E651A5" w:rsidRPr="00396BA5" w:rsidRDefault="00974B0E" w:rsidP="00821A26">
      <w:pPr>
        <w:pStyle w:val="ListParagraph"/>
        <w:numPr>
          <w:ilvl w:val="0"/>
          <w:numId w:val="3"/>
        </w:numPr>
        <w:spacing w:after="0"/>
        <w:jc w:val="both"/>
        <w:rPr>
          <w:rFonts w:ascii="Times New Roman" w:hAnsi="Times New Roman" w:cs="Times New Roman"/>
        </w:rPr>
      </w:pPr>
      <w:r w:rsidRPr="00396BA5">
        <w:rPr>
          <w:rFonts w:ascii="Times New Roman" w:hAnsi="Times New Roman" w:cs="Times New Roman"/>
        </w:rPr>
        <w:t xml:space="preserve">(internal) coordination meeting </w:t>
      </w:r>
      <w:r w:rsidR="00E651A5" w:rsidRPr="00396BA5">
        <w:rPr>
          <w:rFonts w:ascii="Times New Roman" w:hAnsi="Times New Roman" w:cs="Times New Roman"/>
        </w:rPr>
        <w:t xml:space="preserve"> (15%)</w:t>
      </w:r>
    </w:p>
    <w:p w:rsidR="00E651A5" w:rsidRPr="00396BA5" w:rsidRDefault="00974B0E" w:rsidP="00821A26">
      <w:pPr>
        <w:pStyle w:val="ListParagraph"/>
        <w:numPr>
          <w:ilvl w:val="0"/>
          <w:numId w:val="3"/>
        </w:numPr>
        <w:spacing w:after="0"/>
        <w:jc w:val="both"/>
        <w:rPr>
          <w:rFonts w:ascii="Times New Roman" w:hAnsi="Times New Roman" w:cs="Times New Roman"/>
        </w:rPr>
      </w:pPr>
      <w:r w:rsidRPr="00396BA5">
        <w:rPr>
          <w:rFonts w:ascii="Times New Roman" w:hAnsi="Times New Roman" w:cs="Times New Roman"/>
        </w:rPr>
        <w:t xml:space="preserve">Definition of technical documentation </w:t>
      </w:r>
      <w:r w:rsidR="00E651A5" w:rsidRPr="00396BA5">
        <w:rPr>
          <w:rFonts w:ascii="Times New Roman" w:hAnsi="Times New Roman" w:cs="Times New Roman"/>
        </w:rPr>
        <w:t>(65%)</w:t>
      </w:r>
    </w:p>
    <w:p w:rsidR="00E651A5" w:rsidRPr="00396BA5" w:rsidRDefault="00367CE2" w:rsidP="00821A26">
      <w:pPr>
        <w:pStyle w:val="ListParagraph"/>
        <w:numPr>
          <w:ilvl w:val="0"/>
          <w:numId w:val="4"/>
        </w:numPr>
        <w:spacing w:after="0"/>
        <w:jc w:val="both"/>
        <w:rPr>
          <w:rFonts w:ascii="Times New Roman" w:hAnsi="Times New Roman" w:cs="Times New Roman"/>
          <w:lang w:val="en-US"/>
        </w:rPr>
      </w:pPr>
      <w:r w:rsidRPr="00396BA5">
        <w:rPr>
          <w:rFonts w:ascii="Times New Roman" w:hAnsi="Times New Roman" w:cs="Times New Roman"/>
          <w:lang w:val="en-US"/>
        </w:rPr>
        <w:t xml:space="preserve">Cost of licenses (related only to </w:t>
      </w:r>
      <w:r w:rsidR="00974B0E" w:rsidRPr="00396BA5">
        <w:rPr>
          <w:rFonts w:ascii="Times New Roman" w:hAnsi="Times New Roman" w:cs="Times New Roman"/>
          <w:lang w:val="en-US"/>
        </w:rPr>
        <w:t>programming activities</w:t>
      </w:r>
      <w:r w:rsidRPr="00396BA5">
        <w:rPr>
          <w:rFonts w:ascii="Times New Roman" w:hAnsi="Times New Roman" w:cs="Times New Roman"/>
          <w:lang w:val="en-US"/>
        </w:rPr>
        <w:t>), 81.000 euro and that will be depreciated in 3 years</w:t>
      </w:r>
    </w:p>
    <w:p w:rsidR="00367CE2" w:rsidRPr="00396BA5" w:rsidRDefault="00367CE2" w:rsidP="00821A26">
      <w:pPr>
        <w:pStyle w:val="ListParagraph"/>
        <w:numPr>
          <w:ilvl w:val="0"/>
          <w:numId w:val="4"/>
        </w:numPr>
        <w:spacing w:after="0"/>
        <w:jc w:val="both"/>
        <w:rPr>
          <w:rFonts w:ascii="Times New Roman" w:hAnsi="Times New Roman" w:cs="Times New Roman"/>
          <w:lang w:val="en-US"/>
        </w:rPr>
      </w:pPr>
      <w:r w:rsidRPr="00396BA5">
        <w:rPr>
          <w:rFonts w:ascii="Times New Roman" w:hAnsi="Times New Roman" w:cs="Times New Roman"/>
          <w:lang w:val="en-US"/>
        </w:rPr>
        <w:t xml:space="preserve">Computers (related use is 30% </w:t>
      </w:r>
      <w:r w:rsidR="00974B0E" w:rsidRPr="00396BA5">
        <w:rPr>
          <w:rFonts w:ascii="Times New Roman" w:hAnsi="Times New Roman" w:cs="Times New Roman"/>
          <w:lang w:val="en-US"/>
        </w:rPr>
        <w:t xml:space="preserve">for defining technicalities in charge of consultants </w:t>
      </w:r>
      <w:r w:rsidRPr="00396BA5">
        <w:rPr>
          <w:rFonts w:ascii="Times New Roman" w:hAnsi="Times New Roman" w:cs="Times New Roman"/>
          <w:lang w:val="en-US"/>
        </w:rPr>
        <w:t xml:space="preserve">and 70% </w:t>
      </w:r>
      <w:r w:rsidR="00974B0E" w:rsidRPr="00396BA5">
        <w:rPr>
          <w:rFonts w:ascii="Times New Roman" w:hAnsi="Times New Roman" w:cs="Times New Roman"/>
          <w:lang w:val="en-US"/>
        </w:rPr>
        <w:t xml:space="preserve">for preparing technical documentation in charge of programmers) </w:t>
      </w:r>
      <w:r w:rsidRPr="00396BA5">
        <w:rPr>
          <w:rFonts w:ascii="Times New Roman" w:hAnsi="Times New Roman" w:cs="Times New Roman"/>
          <w:lang w:val="en-US"/>
        </w:rPr>
        <w:t>have been bought using a leasing formula and their cost is 1.000 euro every 3 months</w:t>
      </w:r>
    </w:p>
    <w:p w:rsidR="00974B0E" w:rsidRPr="00396BA5" w:rsidRDefault="00974B0E" w:rsidP="00821A26">
      <w:pPr>
        <w:pStyle w:val="ListParagraph"/>
        <w:numPr>
          <w:ilvl w:val="0"/>
          <w:numId w:val="4"/>
        </w:numPr>
        <w:spacing w:after="0"/>
        <w:jc w:val="both"/>
        <w:rPr>
          <w:rFonts w:ascii="Times New Roman" w:hAnsi="Times New Roman" w:cs="Times New Roman"/>
          <w:lang w:val="en-US"/>
        </w:rPr>
      </w:pPr>
      <w:r w:rsidRPr="00396BA5">
        <w:rPr>
          <w:rFonts w:ascii="Times New Roman" w:hAnsi="Times New Roman" w:cs="Times New Roman"/>
          <w:lang w:val="en-US"/>
        </w:rPr>
        <w:t>Definition of technicalities for G software required two time that required by software R and M and 18 meetings with clients were necessary</w:t>
      </w:r>
    </w:p>
    <w:p w:rsidR="00974B0E" w:rsidRPr="00396BA5" w:rsidRDefault="00974B0E" w:rsidP="00821A26">
      <w:pPr>
        <w:pStyle w:val="ListParagraph"/>
        <w:numPr>
          <w:ilvl w:val="0"/>
          <w:numId w:val="4"/>
        </w:numPr>
        <w:spacing w:after="0"/>
        <w:jc w:val="both"/>
        <w:rPr>
          <w:rFonts w:ascii="Times New Roman" w:hAnsi="Times New Roman" w:cs="Times New Roman"/>
          <w:lang w:val="en-US"/>
        </w:rPr>
      </w:pPr>
      <w:r w:rsidRPr="00396BA5">
        <w:rPr>
          <w:rFonts w:ascii="Times New Roman" w:hAnsi="Times New Roman" w:cs="Times New Roman"/>
          <w:lang w:val="en-US"/>
        </w:rPr>
        <w:t>Man-hours required for programming activities are</w:t>
      </w:r>
      <w:r w:rsidR="00821A26" w:rsidRPr="00396BA5">
        <w:rPr>
          <w:rFonts w:ascii="Times New Roman" w:hAnsi="Times New Roman" w:cs="Times New Roman"/>
          <w:lang w:val="en-US"/>
        </w:rPr>
        <w:t>:</w:t>
      </w:r>
    </w:p>
    <w:p w:rsidR="00974B0E" w:rsidRPr="00396BA5" w:rsidRDefault="00974B0E" w:rsidP="00821A26">
      <w:pPr>
        <w:pStyle w:val="ListParagraph"/>
        <w:numPr>
          <w:ilvl w:val="0"/>
          <w:numId w:val="5"/>
        </w:numPr>
        <w:spacing w:after="0"/>
        <w:jc w:val="both"/>
        <w:rPr>
          <w:rFonts w:ascii="Times New Roman" w:hAnsi="Times New Roman" w:cs="Times New Roman"/>
          <w:lang w:val="en-US"/>
        </w:rPr>
      </w:pPr>
      <w:r w:rsidRPr="00396BA5">
        <w:rPr>
          <w:rFonts w:ascii="Times New Roman" w:hAnsi="Times New Roman" w:cs="Times New Roman"/>
          <w:lang w:val="en-US"/>
        </w:rPr>
        <w:t>650 for R;</w:t>
      </w:r>
    </w:p>
    <w:p w:rsidR="00974B0E" w:rsidRPr="00396BA5" w:rsidRDefault="00974B0E" w:rsidP="00821A26">
      <w:pPr>
        <w:pStyle w:val="ListParagraph"/>
        <w:numPr>
          <w:ilvl w:val="0"/>
          <w:numId w:val="5"/>
        </w:numPr>
        <w:spacing w:after="0"/>
        <w:jc w:val="both"/>
        <w:rPr>
          <w:rFonts w:ascii="Times New Roman" w:hAnsi="Times New Roman" w:cs="Times New Roman"/>
          <w:lang w:val="en-US"/>
        </w:rPr>
      </w:pPr>
      <w:r w:rsidRPr="00396BA5">
        <w:rPr>
          <w:rFonts w:ascii="Times New Roman" w:hAnsi="Times New Roman" w:cs="Times New Roman"/>
          <w:lang w:val="en-US"/>
        </w:rPr>
        <w:t>700 for M</w:t>
      </w:r>
    </w:p>
    <w:p w:rsidR="00974B0E" w:rsidRPr="00396BA5" w:rsidRDefault="00974B0E" w:rsidP="00821A26">
      <w:pPr>
        <w:pStyle w:val="ListParagraph"/>
        <w:numPr>
          <w:ilvl w:val="0"/>
          <w:numId w:val="5"/>
        </w:numPr>
        <w:spacing w:after="0"/>
        <w:jc w:val="both"/>
        <w:rPr>
          <w:rFonts w:ascii="Times New Roman" w:hAnsi="Times New Roman" w:cs="Times New Roman"/>
          <w:lang w:val="en-US"/>
        </w:rPr>
      </w:pPr>
      <w:r w:rsidRPr="00396BA5">
        <w:rPr>
          <w:rFonts w:ascii="Times New Roman" w:hAnsi="Times New Roman" w:cs="Times New Roman"/>
          <w:lang w:val="en-US"/>
        </w:rPr>
        <w:t>1.400 for G</w:t>
      </w:r>
    </w:p>
    <w:p w:rsidR="00974B0E" w:rsidRPr="00396BA5" w:rsidRDefault="00974B0E" w:rsidP="00821A26">
      <w:pPr>
        <w:pStyle w:val="ListParagraph"/>
        <w:numPr>
          <w:ilvl w:val="0"/>
          <w:numId w:val="6"/>
        </w:numPr>
        <w:spacing w:after="0"/>
        <w:jc w:val="both"/>
        <w:rPr>
          <w:rFonts w:ascii="Times New Roman" w:hAnsi="Times New Roman" w:cs="Times New Roman"/>
          <w:lang w:val="en-US"/>
        </w:rPr>
      </w:pPr>
      <w:r w:rsidRPr="00396BA5">
        <w:rPr>
          <w:rFonts w:ascii="Times New Roman" w:hAnsi="Times New Roman" w:cs="Times New Roman"/>
          <w:lang w:val="en-US"/>
        </w:rPr>
        <w:t>Total number of coordination meeting is 42 (22 only for G)</w:t>
      </w:r>
    </w:p>
    <w:p w:rsidR="00974B0E" w:rsidRPr="00396BA5" w:rsidRDefault="00974B0E" w:rsidP="00821A26">
      <w:pPr>
        <w:pStyle w:val="ListParagraph"/>
        <w:numPr>
          <w:ilvl w:val="0"/>
          <w:numId w:val="6"/>
        </w:numPr>
        <w:spacing w:after="0"/>
        <w:jc w:val="both"/>
        <w:rPr>
          <w:rFonts w:ascii="Times New Roman" w:hAnsi="Times New Roman" w:cs="Times New Roman"/>
          <w:lang w:val="en-US"/>
        </w:rPr>
      </w:pPr>
      <w:r w:rsidRPr="00396BA5">
        <w:rPr>
          <w:rFonts w:ascii="Times New Roman" w:hAnsi="Times New Roman" w:cs="Times New Roman"/>
          <w:lang w:val="en-US"/>
        </w:rPr>
        <w:t>Technical documentation is composed by:</w:t>
      </w:r>
    </w:p>
    <w:p w:rsidR="00974B0E" w:rsidRPr="00396BA5" w:rsidRDefault="00974B0E" w:rsidP="00821A26">
      <w:pPr>
        <w:pStyle w:val="ListParagraph"/>
        <w:numPr>
          <w:ilvl w:val="0"/>
          <w:numId w:val="7"/>
        </w:numPr>
        <w:spacing w:after="0"/>
        <w:jc w:val="both"/>
        <w:rPr>
          <w:rFonts w:ascii="Times New Roman" w:hAnsi="Times New Roman" w:cs="Times New Roman"/>
          <w:lang w:val="en-US"/>
        </w:rPr>
      </w:pPr>
      <w:r w:rsidRPr="00396BA5">
        <w:rPr>
          <w:rFonts w:ascii="Times New Roman" w:hAnsi="Times New Roman" w:cs="Times New Roman"/>
          <w:lang w:val="en-US"/>
        </w:rPr>
        <w:t>140 pages for G</w:t>
      </w:r>
    </w:p>
    <w:p w:rsidR="00974B0E" w:rsidRPr="00396BA5" w:rsidRDefault="00974B0E" w:rsidP="00821A26">
      <w:pPr>
        <w:pStyle w:val="ListParagraph"/>
        <w:numPr>
          <w:ilvl w:val="0"/>
          <w:numId w:val="7"/>
        </w:numPr>
        <w:spacing w:after="0"/>
        <w:jc w:val="both"/>
        <w:rPr>
          <w:rFonts w:ascii="Times New Roman" w:hAnsi="Times New Roman" w:cs="Times New Roman"/>
          <w:lang w:val="en-US"/>
        </w:rPr>
      </w:pPr>
      <w:r w:rsidRPr="00396BA5">
        <w:rPr>
          <w:rFonts w:ascii="Times New Roman" w:hAnsi="Times New Roman" w:cs="Times New Roman"/>
          <w:lang w:val="en-US"/>
        </w:rPr>
        <w:t>70 pages for R</w:t>
      </w:r>
    </w:p>
    <w:p w:rsidR="00974B0E" w:rsidRPr="00396BA5" w:rsidRDefault="00974B0E" w:rsidP="00821A26">
      <w:pPr>
        <w:pStyle w:val="ListParagraph"/>
        <w:numPr>
          <w:ilvl w:val="0"/>
          <w:numId w:val="7"/>
        </w:numPr>
        <w:spacing w:after="0"/>
        <w:jc w:val="both"/>
        <w:rPr>
          <w:rFonts w:ascii="Times New Roman" w:hAnsi="Times New Roman" w:cs="Times New Roman"/>
          <w:lang w:val="en-US"/>
        </w:rPr>
      </w:pPr>
      <w:r w:rsidRPr="00396BA5">
        <w:rPr>
          <w:rFonts w:ascii="Times New Roman" w:hAnsi="Times New Roman" w:cs="Times New Roman"/>
          <w:lang w:val="en-US"/>
        </w:rPr>
        <w:t>40 pages for M</w:t>
      </w:r>
    </w:p>
    <w:p w:rsidR="00821A26" w:rsidRPr="00396BA5" w:rsidRDefault="00821A26" w:rsidP="00821A26">
      <w:pPr>
        <w:pStyle w:val="ListParagraph"/>
        <w:numPr>
          <w:ilvl w:val="0"/>
          <w:numId w:val="8"/>
        </w:numPr>
        <w:spacing w:after="0"/>
        <w:jc w:val="both"/>
        <w:rPr>
          <w:rFonts w:ascii="Times New Roman" w:hAnsi="Times New Roman" w:cs="Times New Roman"/>
          <w:lang w:val="en-US"/>
        </w:rPr>
      </w:pPr>
      <w:r w:rsidRPr="00396BA5">
        <w:rPr>
          <w:rFonts w:ascii="Times New Roman" w:hAnsi="Times New Roman" w:cs="Times New Roman"/>
          <w:lang w:val="en-US"/>
        </w:rPr>
        <w:t>R products required 50% more coordination meetings with respect to product M, while 10 meetings with clients have been organized both for M and for R.</w:t>
      </w:r>
    </w:p>
    <w:p w:rsidR="00821A26" w:rsidRPr="00396BA5" w:rsidRDefault="00821A26" w:rsidP="0064647D">
      <w:pPr>
        <w:spacing w:after="0"/>
        <w:jc w:val="both"/>
        <w:rPr>
          <w:rFonts w:ascii="Times New Roman" w:hAnsi="Times New Roman" w:cs="Times New Roman"/>
          <w:lang w:val="en-US"/>
        </w:rPr>
      </w:pPr>
    </w:p>
    <w:p w:rsidR="00821A26" w:rsidRPr="00396BA5" w:rsidRDefault="00821A26" w:rsidP="0064647D">
      <w:pPr>
        <w:spacing w:after="0"/>
        <w:jc w:val="both"/>
        <w:rPr>
          <w:rFonts w:ascii="Times New Roman" w:hAnsi="Times New Roman" w:cs="Times New Roman"/>
          <w:lang w:val="en-US"/>
        </w:rPr>
      </w:pPr>
    </w:p>
    <w:p w:rsidR="00821A26" w:rsidRPr="00396BA5" w:rsidRDefault="00821A26" w:rsidP="00821A26">
      <w:pPr>
        <w:spacing w:after="0"/>
        <w:jc w:val="both"/>
        <w:rPr>
          <w:rFonts w:ascii="Times New Roman" w:hAnsi="Times New Roman" w:cs="Times New Roman"/>
          <w:lang w:val="en-US"/>
        </w:rPr>
      </w:pPr>
    </w:p>
    <w:p w:rsidR="00821A26" w:rsidRPr="00396BA5" w:rsidRDefault="00821A26" w:rsidP="00821A26">
      <w:pPr>
        <w:spacing w:after="0"/>
        <w:jc w:val="both"/>
        <w:rPr>
          <w:rFonts w:ascii="Times New Roman" w:hAnsi="Times New Roman" w:cs="Times New Roman"/>
          <w:lang w:val="en-US"/>
        </w:rPr>
      </w:pPr>
      <w:r w:rsidRPr="00396BA5">
        <w:rPr>
          <w:rFonts w:ascii="Times New Roman" w:hAnsi="Times New Roman" w:cs="Times New Roman"/>
          <w:lang w:val="en-US"/>
        </w:rPr>
        <w:t xml:space="preserve">You are required to calculate the </w:t>
      </w:r>
      <w:proofErr w:type="gramStart"/>
      <w:r w:rsidRPr="00396BA5">
        <w:rPr>
          <w:rFonts w:ascii="Times New Roman" w:hAnsi="Times New Roman" w:cs="Times New Roman"/>
          <w:lang w:val="en-US"/>
        </w:rPr>
        <w:t>Unitary</w:t>
      </w:r>
      <w:proofErr w:type="gramEnd"/>
      <w:r w:rsidRPr="00396BA5">
        <w:rPr>
          <w:rFonts w:ascii="Times New Roman" w:hAnsi="Times New Roman" w:cs="Times New Roman"/>
          <w:lang w:val="en-US"/>
        </w:rPr>
        <w:t xml:space="preserve"> full costs for the three products.</w:t>
      </w:r>
    </w:p>
    <w:p w:rsidR="00821A26" w:rsidRDefault="00821A26"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Default="00773F47" w:rsidP="0064647D">
      <w:pPr>
        <w:spacing w:after="0"/>
        <w:jc w:val="both"/>
        <w:rPr>
          <w:rFonts w:ascii="Times New Roman" w:hAnsi="Times New Roman" w:cs="Times New Roman"/>
          <w:lang w:val="en-US"/>
        </w:rPr>
      </w:pPr>
    </w:p>
    <w:p w:rsidR="00773F47" w:rsidRPr="003416C7" w:rsidRDefault="00773F47" w:rsidP="0064647D">
      <w:pPr>
        <w:spacing w:after="0"/>
        <w:jc w:val="both"/>
        <w:rPr>
          <w:rFonts w:ascii="Times New Roman" w:hAnsi="Times New Roman" w:cs="Times New Roman"/>
          <w:b/>
          <w:lang w:val="en-US"/>
        </w:rPr>
      </w:pPr>
      <w:r w:rsidRPr="003416C7">
        <w:rPr>
          <w:rFonts w:ascii="Times New Roman" w:hAnsi="Times New Roman" w:cs="Times New Roman"/>
          <w:b/>
          <w:lang w:val="en-US"/>
        </w:rPr>
        <w:lastRenderedPageBreak/>
        <w:t xml:space="preserve">EXERCISE 3 </w:t>
      </w:r>
      <w:r w:rsidR="0028290A" w:rsidRPr="003416C7">
        <w:rPr>
          <w:rFonts w:ascii="Times New Roman" w:hAnsi="Times New Roman" w:cs="Times New Roman"/>
          <w:b/>
          <w:lang w:val="en-US"/>
        </w:rPr>
        <w:t>–</w:t>
      </w:r>
      <w:r w:rsidRPr="003416C7">
        <w:rPr>
          <w:rFonts w:ascii="Times New Roman" w:hAnsi="Times New Roman" w:cs="Times New Roman"/>
          <w:b/>
          <w:lang w:val="en-US"/>
        </w:rPr>
        <w:t xml:space="preserve"> </w:t>
      </w:r>
      <w:r w:rsidR="0028290A" w:rsidRPr="003416C7">
        <w:rPr>
          <w:rFonts w:ascii="Times New Roman" w:hAnsi="Times New Roman" w:cs="Times New Roman"/>
          <w:b/>
          <w:lang w:val="en-US"/>
        </w:rPr>
        <w:t>MAINTENANCE</w:t>
      </w:r>
    </w:p>
    <w:p w:rsidR="0028290A" w:rsidRDefault="0028290A" w:rsidP="0064647D">
      <w:pPr>
        <w:spacing w:after="0"/>
        <w:jc w:val="both"/>
        <w:rPr>
          <w:rFonts w:ascii="Times New Roman" w:hAnsi="Times New Roman" w:cs="Times New Roman"/>
          <w:lang w:val="en-US"/>
        </w:rPr>
      </w:pPr>
    </w:p>
    <w:p w:rsidR="0028290A" w:rsidRDefault="0028290A" w:rsidP="0064647D">
      <w:pPr>
        <w:spacing w:after="0"/>
        <w:jc w:val="both"/>
        <w:rPr>
          <w:rFonts w:ascii="Times New Roman" w:hAnsi="Times New Roman" w:cs="Times New Roman"/>
          <w:lang w:val="en-US"/>
        </w:rPr>
      </w:pPr>
      <w:r>
        <w:rPr>
          <w:rFonts w:ascii="Times New Roman" w:hAnsi="Times New Roman" w:cs="Times New Roman"/>
          <w:lang w:val="en-US"/>
        </w:rPr>
        <w:t>The Maintenance provides maintenance services and recently it started the production of a new hood designed by its technicians. Three models of hood are produced (A, B and C) a</w:t>
      </w:r>
      <w:r w:rsidR="003416C7">
        <w:rPr>
          <w:rFonts w:ascii="Times New Roman" w:hAnsi="Times New Roman" w:cs="Times New Roman"/>
          <w:lang w:val="en-US"/>
        </w:rPr>
        <w:t>nd the productive process involves</w:t>
      </w:r>
      <w:r>
        <w:rPr>
          <w:rFonts w:ascii="Times New Roman" w:hAnsi="Times New Roman" w:cs="Times New Roman"/>
          <w:lang w:val="en-US"/>
        </w:rPr>
        <w:t xml:space="preserve"> two organizational units: production and quality control. </w:t>
      </w:r>
    </w:p>
    <w:p w:rsidR="0028290A" w:rsidRDefault="0028290A" w:rsidP="0064647D">
      <w:pPr>
        <w:spacing w:after="0"/>
        <w:jc w:val="both"/>
        <w:rPr>
          <w:rFonts w:ascii="Times New Roman" w:hAnsi="Times New Roman" w:cs="Times New Roman"/>
          <w:lang w:val="en-US"/>
        </w:rPr>
      </w:pPr>
    </w:p>
    <w:p w:rsidR="0028290A" w:rsidRDefault="0028290A" w:rsidP="0064647D">
      <w:pPr>
        <w:spacing w:after="0"/>
        <w:jc w:val="both"/>
        <w:rPr>
          <w:rFonts w:ascii="Times New Roman" w:hAnsi="Times New Roman" w:cs="Times New Roman"/>
          <w:lang w:val="en-US"/>
        </w:rPr>
      </w:pPr>
      <w:r>
        <w:rPr>
          <w:rFonts w:ascii="Times New Roman" w:hAnsi="Times New Roman" w:cs="Times New Roman"/>
          <w:lang w:val="en-US"/>
        </w:rPr>
        <w:t>The production cycle sta</w:t>
      </w:r>
      <w:r w:rsidR="003416C7">
        <w:rPr>
          <w:rFonts w:ascii="Times New Roman" w:hAnsi="Times New Roman" w:cs="Times New Roman"/>
          <w:lang w:val="en-US"/>
        </w:rPr>
        <w:t xml:space="preserve">rts by receiving components that also pass a quality control check; time required for quality control does not depend on the type of component. Once the quality of components have been controlled, the production phase starts. When components’ production ends, all the final products pass another quality check, realized in a </w:t>
      </w:r>
      <w:r w:rsidR="003416C7" w:rsidRPr="003416C7">
        <w:rPr>
          <w:rFonts w:ascii="Times New Roman" w:hAnsi="Times New Roman" w:cs="Times New Roman"/>
          <w:lang w:val="en-US"/>
        </w:rPr>
        <w:t>particular plant</w:t>
      </w:r>
      <w:r w:rsidR="003416C7">
        <w:rPr>
          <w:rFonts w:ascii="Times New Roman" w:hAnsi="Times New Roman" w:cs="Times New Roman"/>
          <w:lang w:val="en-US"/>
        </w:rPr>
        <w:t>. Also in this case, time and cost for quality check do not depend on the type of final product.</w:t>
      </w:r>
    </w:p>
    <w:p w:rsidR="003416C7" w:rsidRDefault="003416C7" w:rsidP="0064647D">
      <w:pPr>
        <w:spacing w:after="0"/>
        <w:jc w:val="both"/>
        <w:rPr>
          <w:rFonts w:ascii="Times New Roman" w:hAnsi="Times New Roman" w:cs="Times New Roman"/>
          <w:lang w:val="en-US"/>
        </w:rPr>
      </w:pPr>
    </w:p>
    <w:p w:rsidR="003416C7" w:rsidRDefault="003416C7" w:rsidP="0064647D">
      <w:pPr>
        <w:spacing w:after="0"/>
        <w:jc w:val="both"/>
        <w:rPr>
          <w:rFonts w:ascii="Times New Roman" w:hAnsi="Times New Roman" w:cs="Times New Roman"/>
          <w:lang w:val="en-US"/>
        </w:rPr>
      </w:pPr>
      <w:r>
        <w:rPr>
          <w:rFonts w:ascii="Times New Roman" w:hAnsi="Times New Roman" w:cs="Times New Roman"/>
          <w:lang w:val="en-US"/>
        </w:rPr>
        <w:t>In the quality control units work 2 supervisors and their time is devoted to quality control of finished goods (70%) and quality control of components (30%). The quality check is realized with two different plants:</w:t>
      </w:r>
    </w:p>
    <w:p w:rsidR="003416C7" w:rsidRPr="00AB5EEE" w:rsidRDefault="003416C7" w:rsidP="00AB5EEE">
      <w:pPr>
        <w:pStyle w:val="ListParagraph"/>
        <w:numPr>
          <w:ilvl w:val="0"/>
          <w:numId w:val="38"/>
        </w:numPr>
        <w:spacing w:after="0"/>
        <w:jc w:val="both"/>
        <w:rPr>
          <w:rFonts w:ascii="Times New Roman" w:hAnsi="Times New Roman" w:cs="Times New Roman"/>
          <w:lang w:val="en-US"/>
        </w:rPr>
      </w:pPr>
      <w:r w:rsidRPr="00AB5EEE">
        <w:rPr>
          <w:rFonts w:ascii="Times New Roman" w:hAnsi="Times New Roman" w:cs="Times New Roman"/>
          <w:lang w:val="en-US"/>
        </w:rPr>
        <w:t>For finished products the company bought a plant in 2010 (value 43.375 €</w:t>
      </w:r>
      <w:r w:rsidR="00DF311A" w:rsidRPr="00AB5EEE">
        <w:rPr>
          <w:rFonts w:ascii="Times New Roman" w:hAnsi="Times New Roman" w:cs="Times New Roman"/>
          <w:lang w:val="en-US"/>
        </w:rPr>
        <w:t>, useful life 5 years</w:t>
      </w:r>
      <w:r w:rsidRPr="00AB5EEE">
        <w:rPr>
          <w:rFonts w:ascii="Times New Roman" w:hAnsi="Times New Roman" w:cs="Times New Roman"/>
          <w:lang w:val="en-US"/>
        </w:rPr>
        <w:t>)</w:t>
      </w:r>
    </w:p>
    <w:p w:rsidR="003416C7" w:rsidRPr="00AB5EEE" w:rsidRDefault="003416C7" w:rsidP="00AB5EEE">
      <w:pPr>
        <w:pStyle w:val="ListParagraph"/>
        <w:numPr>
          <w:ilvl w:val="0"/>
          <w:numId w:val="38"/>
        </w:numPr>
        <w:spacing w:after="0"/>
        <w:jc w:val="both"/>
        <w:rPr>
          <w:rFonts w:ascii="Times New Roman" w:hAnsi="Times New Roman" w:cs="Times New Roman"/>
          <w:lang w:val="en-US"/>
        </w:rPr>
      </w:pPr>
      <w:r w:rsidRPr="00AB5EEE">
        <w:rPr>
          <w:rFonts w:ascii="Times New Roman" w:hAnsi="Times New Roman" w:cs="Times New Roman"/>
          <w:lang w:val="en-US"/>
        </w:rPr>
        <w:t>For components the company uses a plant bought in 2005 (</w:t>
      </w:r>
      <w:r w:rsidR="00DF311A" w:rsidRPr="00AB5EEE">
        <w:rPr>
          <w:rFonts w:ascii="Times New Roman" w:hAnsi="Times New Roman" w:cs="Times New Roman"/>
          <w:lang w:val="en-US"/>
        </w:rPr>
        <w:t>value 24.000 €, useful life 4 years)</w:t>
      </w:r>
    </w:p>
    <w:p w:rsidR="00AB5EEE" w:rsidRDefault="00AB5EEE" w:rsidP="0064647D">
      <w:pPr>
        <w:spacing w:after="0"/>
        <w:jc w:val="both"/>
        <w:rPr>
          <w:rFonts w:ascii="Times New Roman" w:hAnsi="Times New Roman" w:cs="Times New Roman"/>
          <w:lang w:val="en-US"/>
        </w:rPr>
      </w:pPr>
      <w:r>
        <w:rPr>
          <w:rFonts w:ascii="Times New Roman" w:hAnsi="Times New Roman" w:cs="Times New Roman"/>
          <w:lang w:val="en-US"/>
        </w:rPr>
        <w:t>Energy consumption refers for the 60% to quality control of finished products and for 405 to quality control of components.</w:t>
      </w:r>
    </w:p>
    <w:p w:rsidR="00E167F4" w:rsidRDefault="00E167F4" w:rsidP="0064647D">
      <w:pPr>
        <w:spacing w:after="0"/>
        <w:jc w:val="both"/>
        <w:rPr>
          <w:rFonts w:ascii="Times New Roman" w:hAnsi="Times New Roman" w:cs="Times New Roman"/>
          <w:lang w:val="en-US"/>
        </w:rPr>
      </w:pPr>
    </w:p>
    <w:p w:rsidR="00E167F4" w:rsidRDefault="00E167F4" w:rsidP="0064647D">
      <w:pPr>
        <w:spacing w:after="0"/>
        <w:jc w:val="both"/>
        <w:rPr>
          <w:rFonts w:ascii="Times New Roman" w:hAnsi="Times New Roman" w:cs="Times New Roman"/>
          <w:lang w:val="en-US"/>
        </w:rPr>
      </w:pPr>
      <w:r>
        <w:rPr>
          <w:rFonts w:ascii="Times New Roman" w:hAnsi="Times New Roman" w:cs="Times New Roman"/>
          <w:lang w:val="en-US"/>
        </w:rPr>
        <w:t>In the production units work direct workers (i.e. direct labor) and 2 supervisors, who work on set-up activities and production control. With respect to set-up activities we know that:</w:t>
      </w:r>
    </w:p>
    <w:p w:rsidR="00E167F4" w:rsidRDefault="00E167F4" w:rsidP="0064647D">
      <w:pPr>
        <w:spacing w:after="0"/>
        <w:jc w:val="both"/>
        <w:rPr>
          <w:rFonts w:ascii="Times New Roman" w:hAnsi="Times New Roman" w:cs="Times New Roman"/>
          <w:lang w:val="en-US"/>
        </w:rPr>
      </w:pPr>
      <w:r>
        <w:rPr>
          <w:rFonts w:ascii="Times New Roman" w:hAnsi="Times New Roman" w:cs="Times New Roman"/>
          <w:lang w:val="en-US"/>
        </w:rPr>
        <w:t>Set-up activities are carried out when the plant is off</w:t>
      </w:r>
    </w:p>
    <w:p w:rsidR="00E167F4" w:rsidRDefault="00E167F4" w:rsidP="0064647D">
      <w:pPr>
        <w:spacing w:after="0"/>
        <w:jc w:val="both"/>
        <w:rPr>
          <w:rFonts w:ascii="Times New Roman" w:hAnsi="Times New Roman" w:cs="Times New Roman"/>
          <w:lang w:val="en-US"/>
        </w:rPr>
      </w:pPr>
      <w:r>
        <w:rPr>
          <w:rFonts w:ascii="Times New Roman" w:hAnsi="Times New Roman" w:cs="Times New Roman"/>
          <w:lang w:val="en-US"/>
        </w:rPr>
        <w:t>Time required by set up activities for all the three products is 100h/batch</w:t>
      </w:r>
    </w:p>
    <w:p w:rsidR="00E167F4" w:rsidRDefault="00E167F4" w:rsidP="0064647D">
      <w:pPr>
        <w:spacing w:after="0"/>
        <w:jc w:val="both"/>
        <w:rPr>
          <w:rFonts w:ascii="Times New Roman" w:hAnsi="Times New Roman" w:cs="Times New Roman"/>
          <w:lang w:val="en-US"/>
        </w:rPr>
      </w:pPr>
    </w:p>
    <w:p w:rsidR="00E167F4" w:rsidRDefault="00E167F4" w:rsidP="0064647D">
      <w:pPr>
        <w:spacing w:after="0"/>
        <w:jc w:val="both"/>
        <w:rPr>
          <w:rFonts w:ascii="Times New Roman" w:hAnsi="Times New Roman" w:cs="Times New Roman"/>
          <w:lang w:val="en-US"/>
        </w:rPr>
      </w:pPr>
      <w:r>
        <w:rPr>
          <w:rFonts w:ascii="Times New Roman" w:hAnsi="Times New Roman" w:cs="Times New Roman"/>
          <w:lang w:val="en-US"/>
        </w:rPr>
        <w:t>In the following table information related to year 2011 is reported.</w:t>
      </w:r>
    </w:p>
    <w:p w:rsidR="00E167F4" w:rsidRDefault="00E167F4" w:rsidP="0064647D">
      <w:pPr>
        <w:spacing w:after="0"/>
        <w:jc w:val="both"/>
        <w:rPr>
          <w:rFonts w:ascii="Times New Roman" w:hAnsi="Times New Roman" w:cs="Times New Roman"/>
          <w:lang w:val="en-US"/>
        </w:rPr>
      </w:pPr>
    </w:p>
    <w:tbl>
      <w:tblPr>
        <w:tblStyle w:val="ListTable6Colorful"/>
        <w:tblW w:w="0" w:type="auto"/>
        <w:tblLayout w:type="fixed"/>
        <w:tblLook w:val="0420" w:firstRow="1" w:lastRow="0" w:firstColumn="0" w:lastColumn="0" w:noHBand="0" w:noVBand="1"/>
      </w:tblPr>
      <w:tblGrid>
        <w:gridCol w:w="3572"/>
        <w:gridCol w:w="2268"/>
        <w:gridCol w:w="1191"/>
        <w:gridCol w:w="1191"/>
        <w:gridCol w:w="1191"/>
      </w:tblGrid>
      <w:tr w:rsidR="00E167F4" w:rsidRPr="00E20F32" w:rsidTr="000768D1">
        <w:trPr>
          <w:cnfStyle w:val="100000000000" w:firstRow="1" w:lastRow="0" w:firstColumn="0" w:lastColumn="0" w:oddVBand="0" w:evenVBand="0" w:oddHBand="0" w:evenHBand="0" w:firstRowFirstColumn="0" w:firstRowLastColumn="0" w:lastRowFirstColumn="0" w:lastRowLastColumn="0"/>
          <w:trHeight w:val="283"/>
        </w:trPr>
        <w:tc>
          <w:tcPr>
            <w:tcW w:w="3572" w:type="dxa"/>
          </w:tcPr>
          <w:p w:rsidR="00E167F4" w:rsidRPr="00E20F32" w:rsidRDefault="00E167F4" w:rsidP="008C470B">
            <w:pPr>
              <w:pStyle w:val="BodyText"/>
              <w:spacing w:before="0"/>
              <w:jc w:val="left"/>
              <w:rPr>
                <w:b w:val="0"/>
                <w:bCs w:val="0"/>
                <w:color w:val="auto"/>
                <w:sz w:val="20"/>
                <w:szCs w:val="22"/>
              </w:rPr>
            </w:pPr>
            <w:r>
              <w:rPr>
                <w:color w:val="auto"/>
                <w:sz w:val="20"/>
                <w:szCs w:val="22"/>
              </w:rPr>
              <w:t>Description</w:t>
            </w:r>
          </w:p>
        </w:tc>
        <w:tc>
          <w:tcPr>
            <w:tcW w:w="2268" w:type="dxa"/>
          </w:tcPr>
          <w:p w:rsidR="00E167F4" w:rsidRPr="00E20F32" w:rsidRDefault="00E167F4" w:rsidP="008C470B">
            <w:pPr>
              <w:pStyle w:val="BodyText"/>
              <w:spacing w:before="0"/>
              <w:jc w:val="left"/>
              <w:rPr>
                <w:b w:val="0"/>
                <w:bCs w:val="0"/>
                <w:sz w:val="20"/>
                <w:szCs w:val="22"/>
              </w:rPr>
            </w:pPr>
          </w:p>
        </w:tc>
        <w:tc>
          <w:tcPr>
            <w:tcW w:w="1191" w:type="dxa"/>
          </w:tcPr>
          <w:p w:rsidR="00E167F4" w:rsidRPr="00E20F32" w:rsidRDefault="00E167F4" w:rsidP="008C470B">
            <w:pPr>
              <w:pStyle w:val="BodyText"/>
              <w:spacing w:before="0"/>
              <w:jc w:val="center"/>
              <w:rPr>
                <w:b w:val="0"/>
                <w:bCs w:val="0"/>
                <w:color w:val="auto"/>
                <w:sz w:val="20"/>
                <w:szCs w:val="22"/>
              </w:rPr>
            </w:pPr>
            <w:r w:rsidRPr="00E20F32">
              <w:rPr>
                <w:color w:val="auto"/>
                <w:sz w:val="20"/>
                <w:szCs w:val="22"/>
              </w:rPr>
              <w:t>A</w:t>
            </w:r>
          </w:p>
        </w:tc>
        <w:tc>
          <w:tcPr>
            <w:tcW w:w="1191" w:type="dxa"/>
          </w:tcPr>
          <w:p w:rsidR="00E167F4" w:rsidRPr="00E20F32" w:rsidRDefault="00E167F4" w:rsidP="008C470B">
            <w:pPr>
              <w:pStyle w:val="BodyText"/>
              <w:spacing w:before="0"/>
              <w:jc w:val="center"/>
              <w:rPr>
                <w:b w:val="0"/>
                <w:bCs w:val="0"/>
                <w:color w:val="auto"/>
                <w:sz w:val="20"/>
                <w:szCs w:val="22"/>
              </w:rPr>
            </w:pPr>
            <w:r w:rsidRPr="00E20F32">
              <w:rPr>
                <w:color w:val="auto"/>
                <w:sz w:val="20"/>
                <w:szCs w:val="22"/>
              </w:rPr>
              <w:t>B</w:t>
            </w:r>
          </w:p>
        </w:tc>
        <w:tc>
          <w:tcPr>
            <w:tcW w:w="1191" w:type="dxa"/>
          </w:tcPr>
          <w:p w:rsidR="00E167F4" w:rsidRPr="00E20F32" w:rsidRDefault="00E167F4" w:rsidP="008C470B">
            <w:pPr>
              <w:pStyle w:val="BodyText"/>
              <w:spacing w:before="0"/>
              <w:jc w:val="center"/>
              <w:rPr>
                <w:b w:val="0"/>
                <w:bCs w:val="0"/>
                <w:color w:val="auto"/>
                <w:sz w:val="20"/>
                <w:szCs w:val="22"/>
              </w:rPr>
            </w:pPr>
            <w:r w:rsidRPr="00E20F32">
              <w:rPr>
                <w:color w:val="auto"/>
                <w:sz w:val="20"/>
                <w:szCs w:val="22"/>
              </w:rPr>
              <w:t>C</w:t>
            </w:r>
          </w:p>
        </w:tc>
      </w:tr>
      <w:tr w:rsidR="00E167F4" w:rsidRPr="00E20F32" w:rsidTr="000768D1">
        <w:trPr>
          <w:cnfStyle w:val="000000100000" w:firstRow="0" w:lastRow="0" w:firstColumn="0" w:lastColumn="0" w:oddVBand="0" w:evenVBand="0" w:oddHBand="1" w:evenHBand="0" w:firstRowFirstColumn="0" w:firstRowLastColumn="0" w:lastRowFirstColumn="0" w:lastRowLastColumn="0"/>
          <w:trHeight w:val="283"/>
        </w:trPr>
        <w:tc>
          <w:tcPr>
            <w:tcW w:w="3572" w:type="dxa"/>
          </w:tcPr>
          <w:p w:rsidR="00E167F4" w:rsidRPr="00E20F32" w:rsidRDefault="00E167F4" w:rsidP="008C470B">
            <w:pPr>
              <w:pStyle w:val="BodyText"/>
              <w:spacing w:before="0"/>
              <w:jc w:val="left"/>
              <w:rPr>
                <w:color w:val="auto"/>
                <w:sz w:val="20"/>
                <w:szCs w:val="22"/>
              </w:rPr>
            </w:pPr>
            <w:r>
              <w:rPr>
                <w:color w:val="auto"/>
                <w:sz w:val="20"/>
                <w:szCs w:val="22"/>
              </w:rPr>
              <w:t>Total roduction</w:t>
            </w:r>
          </w:p>
        </w:tc>
        <w:tc>
          <w:tcPr>
            <w:tcW w:w="2268" w:type="dxa"/>
          </w:tcPr>
          <w:p w:rsidR="00E167F4" w:rsidRPr="00E20F32" w:rsidRDefault="00E167F4" w:rsidP="008C470B">
            <w:pPr>
              <w:pStyle w:val="BodyText"/>
              <w:spacing w:before="0"/>
              <w:jc w:val="left"/>
              <w:rPr>
                <w:sz w:val="20"/>
                <w:szCs w:val="22"/>
              </w:rPr>
            </w:pPr>
            <w:r>
              <w:rPr>
                <w:color w:val="auto"/>
                <w:sz w:val="20"/>
                <w:szCs w:val="22"/>
              </w:rPr>
              <w:t xml:space="preserve">unit </w:t>
            </w:r>
            <w:r w:rsidRPr="00E20F32">
              <w:rPr>
                <w:color w:val="auto"/>
                <w:sz w:val="20"/>
                <w:szCs w:val="22"/>
              </w:rPr>
              <w:t>/</w:t>
            </w:r>
            <w:r>
              <w:rPr>
                <w:color w:val="auto"/>
                <w:sz w:val="20"/>
                <w:szCs w:val="22"/>
              </w:rPr>
              <w:t xml:space="preserve"> year</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100</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150</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50</w:t>
            </w:r>
          </w:p>
        </w:tc>
      </w:tr>
      <w:tr w:rsidR="00E167F4" w:rsidRPr="00E20F32" w:rsidTr="000768D1">
        <w:trPr>
          <w:trHeight w:val="283"/>
        </w:trPr>
        <w:tc>
          <w:tcPr>
            <w:tcW w:w="3572" w:type="dxa"/>
          </w:tcPr>
          <w:p w:rsidR="00E167F4" w:rsidRPr="00E20F32" w:rsidRDefault="00E167F4" w:rsidP="008C470B">
            <w:pPr>
              <w:pStyle w:val="BodyText"/>
              <w:spacing w:before="0"/>
              <w:jc w:val="left"/>
              <w:rPr>
                <w:color w:val="auto"/>
                <w:sz w:val="20"/>
                <w:szCs w:val="22"/>
              </w:rPr>
            </w:pPr>
            <w:r>
              <w:rPr>
                <w:color w:val="auto"/>
                <w:sz w:val="20"/>
                <w:szCs w:val="22"/>
              </w:rPr>
              <w:t>Batches</w:t>
            </w:r>
          </w:p>
        </w:tc>
        <w:tc>
          <w:tcPr>
            <w:tcW w:w="2268" w:type="dxa"/>
          </w:tcPr>
          <w:p w:rsidR="00E167F4" w:rsidRPr="00E20F32" w:rsidRDefault="00E167F4" w:rsidP="008C470B">
            <w:pPr>
              <w:pStyle w:val="BodyText"/>
              <w:spacing w:before="0"/>
              <w:jc w:val="left"/>
              <w:rPr>
                <w:sz w:val="20"/>
                <w:szCs w:val="22"/>
              </w:rPr>
            </w:pPr>
            <w:r>
              <w:rPr>
                <w:color w:val="auto"/>
                <w:sz w:val="20"/>
                <w:szCs w:val="22"/>
              </w:rPr>
              <w:t>unit</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4</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5</w:t>
            </w:r>
          </w:p>
        </w:tc>
      </w:tr>
      <w:tr w:rsidR="00E167F4" w:rsidRPr="00E20F32" w:rsidTr="000768D1">
        <w:trPr>
          <w:cnfStyle w:val="000000100000" w:firstRow="0" w:lastRow="0" w:firstColumn="0" w:lastColumn="0" w:oddVBand="0" w:evenVBand="0" w:oddHBand="1" w:evenHBand="0" w:firstRowFirstColumn="0" w:firstRowLastColumn="0" w:lastRowFirstColumn="0" w:lastRowLastColumn="0"/>
          <w:trHeight w:val="283"/>
        </w:trPr>
        <w:tc>
          <w:tcPr>
            <w:tcW w:w="3572" w:type="dxa"/>
          </w:tcPr>
          <w:p w:rsidR="00E167F4" w:rsidRPr="00E167F4" w:rsidRDefault="00E167F4" w:rsidP="008C470B">
            <w:pPr>
              <w:pStyle w:val="BodyText"/>
              <w:spacing w:before="0"/>
              <w:jc w:val="left"/>
              <w:rPr>
                <w:color w:val="auto"/>
                <w:sz w:val="20"/>
                <w:szCs w:val="22"/>
                <w:lang w:val="en-US"/>
              </w:rPr>
            </w:pPr>
            <w:r w:rsidRPr="00E167F4">
              <w:rPr>
                <w:color w:val="auto"/>
                <w:sz w:val="20"/>
                <w:szCs w:val="22"/>
                <w:lang w:val="en-US"/>
              </w:rPr>
              <w:t>N° of X components</w:t>
            </w:r>
            <w:r>
              <w:rPr>
                <w:color w:val="auto"/>
                <w:sz w:val="20"/>
                <w:szCs w:val="22"/>
                <w:lang w:val="en-US"/>
              </w:rPr>
              <w:t xml:space="preserve"> </w:t>
            </w:r>
          </w:p>
        </w:tc>
        <w:tc>
          <w:tcPr>
            <w:tcW w:w="2268" w:type="dxa"/>
          </w:tcPr>
          <w:p w:rsidR="00E167F4" w:rsidRPr="00E20F32" w:rsidRDefault="00E167F4" w:rsidP="008C470B">
            <w:pPr>
              <w:pStyle w:val="BodyText"/>
              <w:spacing w:before="0"/>
              <w:jc w:val="left"/>
              <w:rPr>
                <w:sz w:val="20"/>
                <w:szCs w:val="22"/>
              </w:rPr>
            </w:pPr>
            <w:r>
              <w:rPr>
                <w:color w:val="auto"/>
                <w:sz w:val="20"/>
                <w:szCs w:val="22"/>
              </w:rPr>
              <w:t>c</w:t>
            </w:r>
            <w:r w:rsidRPr="00E20F32">
              <w:rPr>
                <w:color w:val="auto"/>
                <w:sz w:val="20"/>
                <w:szCs w:val="22"/>
              </w:rPr>
              <w:t>omp</w:t>
            </w:r>
            <w:r>
              <w:rPr>
                <w:color w:val="auto"/>
                <w:sz w:val="20"/>
                <w:szCs w:val="22"/>
              </w:rPr>
              <w:t>onent/ unit</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6</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10</w:t>
            </w:r>
          </w:p>
        </w:tc>
      </w:tr>
      <w:tr w:rsidR="00E167F4" w:rsidRPr="00E20F32" w:rsidTr="000768D1">
        <w:trPr>
          <w:trHeight w:val="283"/>
        </w:trPr>
        <w:tc>
          <w:tcPr>
            <w:tcW w:w="3572" w:type="dxa"/>
          </w:tcPr>
          <w:p w:rsidR="00E167F4" w:rsidRPr="00E20F32" w:rsidRDefault="00E167F4" w:rsidP="008C470B">
            <w:pPr>
              <w:pStyle w:val="BodyText"/>
              <w:spacing w:before="0"/>
              <w:jc w:val="left"/>
              <w:rPr>
                <w:color w:val="auto"/>
                <w:sz w:val="20"/>
                <w:szCs w:val="22"/>
              </w:rPr>
            </w:pPr>
            <w:r>
              <w:rPr>
                <w:color w:val="auto"/>
                <w:sz w:val="20"/>
                <w:szCs w:val="22"/>
              </w:rPr>
              <w:t>N° of Y components</w:t>
            </w:r>
          </w:p>
        </w:tc>
        <w:tc>
          <w:tcPr>
            <w:tcW w:w="2268" w:type="dxa"/>
          </w:tcPr>
          <w:p w:rsidR="00E167F4" w:rsidRPr="00E20F32" w:rsidRDefault="00E167F4" w:rsidP="008C470B">
            <w:pPr>
              <w:pStyle w:val="BodyText"/>
              <w:spacing w:before="0"/>
              <w:jc w:val="left"/>
              <w:rPr>
                <w:sz w:val="20"/>
                <w:szCs w:val="22"/>
              </w:rPr>
            </w:pPr>
            <w:r>
              <w:rPr>
                <w:color w:val="auto"/>
                <w:sz w:val="20"/>
                <w:szCs w:val="22"/>
              </w:rPr>
              <w:t>c</w:t>
            </w:r>
            <w:r w:rsidRPr="00E20F32">
              <w:rPr>
                <w:color w:val="auto"/>
                <w:sz w:val="20"/>
                <w:szCs w:val="22"/>
              </w:rPr>
              <w:t>omp</w:t>
            </w:r>
            <w:r>
              <w:rPr>
                <w:color w:val="auto"/>
                <w:sz w:val="20"/>
                <w:szCs w:val="22"/>
              </w:rPr>
              <w:t>onent</w:t>
            </w:r>
            <w:r w:rsidRPr="00E20F32">
              <w:rPr>
                <w:color w:val="auto"/>
                <w:sz w:val="20"/>
                <w:szCs w:val="22"/>
              </w:rPr>
              <w:t xml:space="preserve"> </w:t>
            </w:r>
            <w:r>
              <w:rPr>
                <w:color w:val="auto"/>
                <w:sz w:val="20"/>
                <w:szCs w:val="22"/>
              </w:rPr>
              <w:t>/unit</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2</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w:t>
            </w:r>
          </w:p>
        </w:tc>
      </w:tr>
      <w:tr w:rsidR="00E167F4" w:rsidRPr="00E20F32" w:rsidTr="000768D1">
        <w:trPr>
          <w:cnfStyle w:val="000000100000" w:firstRow="0" w:lastRow="0" w:firstColumn="0" w:lastColumn="0" w:oddVBand="0" w:evenVBand="0" w:oddHBand="1" w:evenHBand="0" w:firstRowFirstColumn="0" w:firstRowLastColumn="0" w:lastRowFirstColumn="0" w:lastRowLastColumn="0"/>
          <w:trHeight w:val="283"/>
        </w:trPr>
        <w:tc>
          <w:tcPr>
            <w:tcW w:w="3572" w:type="dxa"/>
          </w:tcPr>
          <w:p w:rsidR="00E167F4" w:rsidRPr="00E20F32" w:rsidRDefault="00E167F4" w:rsidP="008C470B">
            <w:pPr>
              <w:pStyle w:val="BodyText"/>
              <w:spacing w:before="0"/>
              <w:jc w:val="left"/>
              <w:rPr>
                <w:color w:val="auto"/>
                <w:sz w:val="20"/>
                <w:szCs w:val="22"/>
              </w:rPr>
            </w:pPr>
            <w:r>
              <w:rPr>
                <w:color w:val="auto"/>
                <w:sz w:val="20"/>
                <w:szCs w:val="22"/>
              </w:rPr>
              <w:t>N° of Z components</w:t>
            </w:r>
          </w:p>
        </w:tc>
        <w:tc>
          <w:tcPr>
            <w:tcW w:w="2268" w:type="dxa"/>
          </w:tcPr>
          <w:p w:rsidR="00E167F4" w:rsidRPr="00E20F32" w:rsidRDefault="00E167F4" w:rsidP="008C470B">
            <w:pPr>
              <w:pStyle w:val="BodyText"/>
              <w:spacing w:before="0"/>
              <w:jc w:val="left"/>
              <w:rPr>
                <w:sz w:val="20"/>
                <w:szCs w:val="22"/>
              </w:rPr>
            </w:pPr>
            <w:r>
              <w:rPr>
                <w:color w:val="auto"/>
                <w:sz w:val="20"/>
                <w:szCs w:val="22"/>
              </w:rPr>
              <w:t>c</w:t>
            </w:r>
            <w:r w:rsidRPr="00E20F32">
              <w:rPr>
                <w:color w:val="auto"/>
                <w:sz w:val="20"/>
                <w:szCs w:val="22"/>
              </w:rPr>
              <w:t>omp</w:t>
            </w:r>
            <w:r>
              <w:rPr>
                <w:color w:val="auto"/>
                <w:sz w:val="20"/>
                <w:szCs w:val="22"/>
              </w:rPr>
              <w:t>onent</w:t>
            </w:r>
            <w:r w:rsidRPr="00E20F32">
              <w:rPr>
                <w:color w:val="auto"/>
                <w:sz w:val="20"/>
                <w:szCs w:val="22"/>
              </w:rPr>
              <w:t xml:space="preserve"> </w:t>
            </w:r>
            <w:r>
              <w:rPr>
                <w:color w:val="auto"/>
                <w:sz w:val="20"/>
                <w:szCs w:val="22"/>
              </w:rPr>
              <w:t>/unit</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6</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6</w:t>
            </w:r>
          </w:p>
        </w:tc>
      </w:tr>
      <w:tr w:rsidR="00E167F4" w:rsidRPr="00E20F32" w:rsidTr="000768D1">
        <w:trPr>
          <w:trHeight w:val="283"/>
        </w:trPr>
        <w:tc>
          <w:tcPr>
            <w:tcW w:w="3572" w:type="dxa"/>
          </w:tcPr>
          <w:p w:rsidR="00E167F4" w:rsidRPr="00E167F4" w:rsidRDefault="00E167F4" w:rsidP="008C470B">
            <w:pPr>
              <w:pStyle w:val="BodyText"/>
              <w:spacing w:before="0"/>
              <w:jc w:val="left"/>
              <w:rPr>
                <w:color w:val="auto"/>
                <w:sz w:val="20"/>
                <w:szCs w:val="22"/>
                <w:lang w:val="en-US"/>
              </w:rPr>
            </w:pPr>
            <w:r w:rsidRPr="00E167F4">
              <w:rPr>
                <w:color w:val="auto"/>
                <w:sz w:val="20"/>
                <w:szCs w:val="22"/>
                <w:lang w:val="en-US"/>
              </w:rPr>
              <w:t>Hour of direct labor for each product</w:t>
            </w:r>
          </w:p>
        </w:tc>
        <w:tc>
          <w:tcPr>
            <w:tcW w:w="2268" w:type="dxa"/>
          </w:tcPr>
          <w:p w:rsidR="00E167F4" w:rsidRPr="00E20F32" w:rsidRDefault="00E167F4" w:rsidP="008C470B">
            <w:pPr>
              <w:pStyle w:val="BodyText"/>
              <w:spacing w:before="0"/>
              <w:jc w:val="left"/>
              <w:rPr>
                <w:sz w:val="20"/>
                <w:szCs w:val="22"/>
              </w:rPr>
            </w:pPr>
            <w:r>
              <w:rPr>
                <w:color w:val="auto"/>
                <w:sz w:val="20"/>
                <w:szCs w:val="22"/>
              </w:rPr>
              <w:t xml:space="preserve">h </w:t>
            </w:r>
            <w:r w:rsidRPr="00E20F32">
              <w:rPr>
                <w:color w:val="auto"/>
                <w:sz w:val="20"/>
                <w:szCs w:val="22"/>
              </w:rPr>
              <w:t>/</w:t>
            </w:r>
            <w:r>
              <w:rPr>
                <w:color w:val="auto"/>
                <w:sz w:val="20"/>
                <w:szCs w:val="22"/>
              </w:rPr>
              <w:t xml:space="preserve"> unit</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20</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20</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15</w:t>
            </w:r>
          </w:p>
        </w:tc>
      </w:tr>
      <w:tr w:rsidR="00E167F4" w:rsidRPr="00E20F32" w:rsidTr="000768D1">
        <w:trPr>
          <w:cnfStyle w:val="000000100000" w:firstRow="0" w:lastRow="0" w:firstColumn="0" w:lastColumn="0" w:oddVBand="0" w:evenVBand="0" w:oddHBand="1" w:evenHBand="0" w:firstRowFirstColumn="0" w:firstRowLastColumn="0" w:lastRowFirstColumn="0" w:lastRowLastColumn="0"/>
          <w:trHeight w:val="283"/>
        </w:trPr>
        <w:tc>
          <w:tcPr>
            <w:tcW w:w="3572" w:type="dxa"/>
          </w:tcPr>
          <w:p w:rsidR="00E167F4" w:rsidRPr="00E20F32" w:rsidRDefault="00E167F4" w:rsidP="008C470B">
            <w:pPr>
              <w:pStyle w:val="BodyText"/>
              <w:spacing w:before="0"/>
              <w:jc w:val="left"/>
              <w:rPr>
                <w:color w:val="auto"/>
                <w:sz w:val="20"/>
                <w:szCs w:val="22"/>
              </w:rPr>
            </w:pPr>
            <w:r>
              <w:rPr>
                <w:color w:val="auto"/>
                <w:sz w:val="20"/>
                <w:szCs w:val="22"/>
              </w:rPr>
              <w:t>Cost of direct labor</w:t>
            </w:r>
          </w:p>
        </w:tc>
        <w:tc>
          <w:tcPr>
            <w:tcW w:w="2268" w:type="dxa"/>
          </w:tcPr>
          <w:p w:rsidR="00E167F4" w:rsidRPr="00E20F32" w:rsidRDefault="00E167F4" w:rsidP="008C470B">
            <w:pPr>
              <w:pStyle w:val="BodyText"/>
              <w:spacing w:before="0"/>
              <w:jc w:val="left"/>
              <w:rPr>
                <w:sz w:val="20"/>
                <w:szCs w:val="22"/>
              </w:rPr>
            </w:pPr>
            <w:r w:rsidRPr="00E20F32">
              <w:rPr>
                <w:color w:val="auto"/>
                <w:sz w:val="20"/>
                <w:szCs w:val="22"/>
              </w:rPr>
              <w:t>€</w:t>
            </w:r>
            <w:r>
              <w:rPr>
                <w:color w:val="auto"/>
                <w:sz w:val="20"/>
                <w:szCs w:val="22"/>
              </w:rPr>
              <w:t xml:space="preserve"> </w:t>
            </w:r>
            <w:r w:rsidRPr="00E20F32">
              <w:rPr>
                <w:color w:val="auto"/>
                <w:sz w:val="20"/>
                <w:szCs w:val="22"/>
              </w:rPr>
              <w:t>/</w:t>
            </w:r>
            <w:r>
              <w:rPr>
                <w:color w:val="auto"/>
                <w:sz w:val="20"/>
                <w:szCs w:val="22"/>
              </w:rPr>
              <w:t xml:space="preserve"> </w:t>
            </w:r>
            <w:r w:rsidRPr="00E20F32">
              <w:rPr>
                <w:color w:val="auto"/>
                <w:sz w:val="20"/>
                <w:szCs w:val="22"/>
              </w:rPr>
              <w:t>h</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30</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30</w:t>
            </w:r>
          </w:p>
        </w:tc>
        <w:tc>
          <w:tcPr>
            <w:tcW w:w="1191" w:type="dxa"/>
          </w:tcPr>
          <w:p w:rsidR="00E167F4" w:rsidRPr="00E20F32" w:rsidRDefault="00E167F4" w:rsidP="008C470B">
            <w:pPr>
              <w:pStyle w:val="BodyText"/>
              <w:spacing w:before="0"/>
              <w:jc w:val="center"/>
              <w:rPr>
                <w:color w:val="auto"/>
                <w:sz w:val="20"/>
                <w:szCs w:val="22"/>
              </w:rPr>
            </w:pPr>
            <w:r w:rsidRPr="00E20F32">
              <w:rPr>
                <w:color w:val="auto"/>
                <w:sz w:val="20"/>
                <w:szCs w:val="22"/>
              </w:rPr>
              <w:t>30</w:t>
            </w:r>
          </w:p>
        </w:tc>
      </w:tr>
      <w:tr w:rsidR="00E167F4" w:rsidRPr="00E20F32" w:rsidTr="000768D1">
        <w:trPr>
          <w:trHeight w:val="283"/>
        </w:trPr>
        <w:tc>
          <w:tcPr>
            <w:tcW w:w="3572" w:type="dxa"/>
          </w:tcPr>
          <w:p w:rsidR="00E167F4" w:rsidRPr="00E167F4" w:rsidRDefault="00E167F4" w:rsidP="008C470B">
            <w:pPr>
              <w:pStyle w:val="BodyText"/>
              <w:spacing w:before="0"/>
              <w:jc w:val="left"/>
              <w:rPr>
                <w:color w:val="auto"/>
                <w:sz w:val="20"/>
                <w:szCs w:val="22"/>
                <w:lang w:val="en-US"/>
              </w:rPr>
            </w:pPr>
            <w:r w:rsidRPr="00E167F4">
              <w:rPr>
                <w:color w:val="auto"/>
                <w:sz w:val="20"/>
                <w:szCs w:val="22"/>
                <w:lang w:val="en-US"/>
              </w:rPr>
              <w:t>Hour-plant for each product</w:t>
            </w:r>
          </w:p>
        </w:tc>
        <w:tc>
          <w:tcPr>
            <w:tcW w:w="2268" w:type="dxa"/>
          </w:tcPr>
          <w:p w:rsidR="00E167F4" w:rsidRPr="00E20F32" w:rsidRDefault="00E167F4" w:rsidP="008C470B">
            <w:pPr>
              <w:pStyle w:val="BodyText"/>
              <w:spacing w:before="0"/>
              <w:jc w:val="left"/>
              <w:rPr>
                <w:sz w:val="20"/>
                <w:szCs w:val="22"/>
              </w:rPr>
            </w:pPr>
            <w:r>
              <w:rPr>
                <w:color w:val="auto"/>
                <w:sz w:val="20"/>
                <w:szCs w:val="22"/>
              </w:rPr>
              <w:t>h / unit</w:t>
            </w:r>
          </w:p>
        </w:tc>
        <w:tc>
          <w:tcPr>
            <w:tcW w:w="1191" w:type="dxa"/>
          </w:tcPr>
          <w:p w:rsidR="00E167F4" w:rsidRPr="00E20F32" w:rsidRDefault="00E167F4" w:rsidP="008C470B">
            <w:pPr>
              <w:pStyle w:val="BodyText"/>
              <w:spacing w:before="0"/>
              <w:jc w:val="center"/>
              <w:rPr>
                <w:color w:val="auto"/>
                <w:sz w:val="20"/>
                <w:szCs w:val="22"/>
                <w:lang w:val="fr-FR"/>
              </w:rPr>
            </w:pPr>
            <w:r w:rsidRPr="00E20F32">
              <w:rPr>
                <w:color w:val="auto"/>
                <w:sz w:val="20"/>
                <w:szCs w:val="22"/>
                <w:lang w:val="fr-FR"/>
              </w:rPr>
              <w:t>25</w:t>
            </w:r>
          </w:p>
        </w:tc>
        <w:tc>
          <w:tcPr>
            <w:tcW w:w="1191" w:type="dxa"/>
          </w:tcPr>
          <w:p w:rsidR="00E167F4" w:rsidRPr="00E20F32" w:rsidRDefault="00E167F4" w:rsidP="008C470B">
            <w:pPr>
              <w:pStyle w:val="BodyText"/>
              <w:spacing w:before="0"/>
              <w:jc w:val="center"/>
              <w:rPr>
                <w:color w:val="auto"/>
                <w:sz w:val="20"/>
                <w:szCs w:val="22"/>
                <w:lang w:val="fr-FR"/>
              </w:rPr>
            </w:pPr>
            <w:r w:rsidRPr="00E20F32">
              <w:rPr>
                <w:color w:val="auto"/>
                <w:sz w:val="20"/>
                <w:szCs w:val="22"/>
                <w:lang w:val="fr-FR"/>
              </w:rPr>
              <w:t>30</w:t>
            </w:r>
          </w:p>
        </w:tc>
        <w:tc>
          <w:tcPr>
            <w:tcW w:w="1191" w:type="dxa"/>
          </w:tcPr>
          <w:p w:rsidR="00E167F4" w:rsidRPr="00E20F32" w:rsidRDefault="00E167F4" w:rsidP="008C470B">
            <w:pPr>
              <w:pStyle w:val="BodyText"/>
              <w:keepNext/>
              <w:spacing w:before="0"/>
              <w:jc w:val="center"/>
              <w:rPr>
                <w:color w:val="auto"/>
                <w:sz w:val="20"/>
                <w:szCs w:val="22"/>
                <w:lang w:val="fr-FR"/>
              </w:rPr>
            </w:pPr>
            <w:r w:rsidRPr="00E20F32">
              <w:rPr>
                <w:color w:val="auto"/>
                <w:sz w:val="20"/>
                <w:szCs w:val="22"/>
                <w:lang w:val="fr-FR"/>
              </w:rPr>
              <w:t>28</w:t>
            </w:r>
          </w:p>
        </w:tc>
      </w:tr>
    </w:tbl>
    <w:p w:rsidR="00E167F4" w:rsidRDefault="00E167F4" w:rsidP="0064647D">
      <w:pPr>
        <w:spacing w:after="0"/>
        <w:jc w:val="both"/>
        <w:rPr>
          <w:rFonts w:ascii="Times New Roman" w:hAnsi="Times New Roman" w:cs="Times New Roman"/>
          <w:lang w:val="en-US"/>
        </w:rPr>
      </w:pPr>
    </w:p>
    <w:p w:rsidR="003416C7" w:rsidRDefault="003416C7" w:rsidP="0064647D">
      <w:pPr>
        <w:spacing w:after="0"/>
        <w:jc w:val="both"/>
        <w:rPr>
          <w:rFonts w:ascii="Times New Roman" w:hAnsi="Times New Roman" w:cs="Times New Roman"/>
        </w:rPr>
      </w:pPr>
    </w:p>
    <w:tbl>
      <w:tblPr>
        <w:tblStyle w:val="ListTable6Colorful"/>
        <w:tblW w:w="9413" w:type="dxa"/>
        <w:tblLayout w:type="fixed"/>
        <w:tblLook w:val="0420" w:firstRow="1" w:lastRow="0" w:firstColumn="0" w:lastColumn="0" w:noHBand="0" w:noVBand="1"/>
      </w:tblPr>
      <w:tblGrid>
        <w:gridCol w:w="3572"/>
        <w:gridCol w:w="2268"/>
        <w:gridCol w:w="1191"/>
        <w:gridCol w:w="1191"/>
        <w:gridCol w:w="1191"/>
      </w:tblGrid>
      <w:tr w:rsidR="000768D1" w:rsidRPr="00AE06F9" w:rsidTr="000768D1">
        <w:trPr>
          <w:cnfStyle w:val="100000000000" w:firstRow="1" w:lastRow="0" w:firstColumn="0" w:lastColumn="0" w:oddVBand="0" w:evenVBand="0" w:oddHBand="0" w:evenHBand="0" w:firstRowFirstColumn="0" w:firstRowLastColumn="0" w:lastRowFirstColumn="0" w:lastRowLastColumn="0"/>
          <w:trHeight w:val="283"/>
        </w:trPr>
        <w:tc>
          <w:tcPr>
            <w:tcW w:w="3572" w:type="dxa"/>
          </w:tcPr>
          <w:p w:rsidR="000768D1" w:rsidRPr="00AE06F9" w:rsidRDefault="000768D1" w:rsidP="008C470B">
            <w:pPr>
              <w:pStyle w:val="BodyText"/>
              <w:spacing w:before="0"/>
              <w:jc w:val="left"/>
              <w:rPr>
                <w:color w:val="auto"/>
                <w:sz w:val="20"/>
              </w:rPr>
            </w:pPr>
          </w:p>
        </w:tc>
        <w:tc>
          <w:tcPr>
            <w:tcW w:w="2268" w:type="dxa"/>
          </w:tcPr>
          <w:p w:rsidR="000768D1" w:rsidRPr="00AE06F9" w:rsidRDefault="000768D1" w:rsidP="008C470B">
            <w:pPr>
              <w:pStyle w:val="BodyText"/>
              <w:spacing w:before="0"/>
              <w:jc w:val="left"/>
              <w:rPr>
                <w:b w:val="0"/>
                <w:bCs w:val="0"/>
                <w:color w:val="auto"/>
                <w:sz w:val="20"/>
              </w:rPr>
            </w:pPr>
          </w:p>
        </w:tc>
        <w:tc>
          <w:tcPr>
            <w:tcW w:w="1191" w:type="dxa"/>
          </w:tcPr>
          <w:p w:rsidR="000768D1" w:rsidRPr="00AE06F9" w:rsidRDefault="000768D1" w:rsidP="008C470B">
            <w:pPr>
              <w:pStyle w:val="BodyText"/>
              <w:spacing w:before="0"/>
              <w:jc w:val="left"/>
              <w:rPr>
                <w:b w:val="0"/>
                <w:bCs w:val="0"/>
                <w:color w:val="auto"/>
                <w:sz w:val="20"/>
              </w:rPr>
            </w:pPr>
            <w:r w:rsidRPr="00AE06F9">
              <w:rPr>
                <w:color w:val="auto"/>
                <w:sz w:val="20"/>
              </w:rPr>
              <w:t>X</w:t>
            </w:r>
          </w:p>
        </w:tc>
        <w:tc>
          <w:tcPr>
            <w:tcW w:w="1191" w:type="dxa"/>
          </w:tcPr>
          <w:p w:rsidR="000768D1" w:rsidRPr="00AE06F9" w:rsidRDefault="000768D1" w:rsidP="008C470B">
            <w:pPr>
              <w:pStyle w:val="BodyText"/>
              <w:spacing w:before="0"/>
              <w:jc w:val="left"/>
              <w:rPr>
                <w:b w:val="0"/>
                <w:bCs w:val="0"/>
                <w:color w:val="auto"/>
                <w:sz w:val="20"/>
              </w:rPr>
            </w:pPr>
            <w:r w:rsidRPr="00AE06F9">
              <w:rPr>
                <w:color w:val="auto"/>
                <w:sz w:val="20"/>
              </w:rPr>
              <w:t>Y</w:t>
            </w:r>
          </w:p>
        </w:tc>
        <w:tc>
          <w:tcPr>
            <w:tcW w:w="1191" w:type="dxa"/>
          </w:tcPr>
          <w:p w:rsidR="000768D1" w:rsidRPr="00AE06F9" w:rsidRDefault="000768D1" w:rsidP="008C470B">
            <w:pPr>
              <w:pStyle w:val="BodyText"/>
              <w:spacing w:before="0"/>
              <w:jc w:val="left"/>
              <w:rPr>
                <w:b w:val="0"/>
                <w:bCs w:val="0"/>
                <w:color w:val="auto"/>
                <w:sz w:val="20"/>
              </w:rPr>
            </w:pPr>
            <w:r w:rsidRPr="00AE06F9">
              <w:rPr>
                <w:color w:val="auto"/>
                <w:sz w:val="20"/>
              </w:rPr>
              <w:t>Z</w:t>
            </w:r>
          </w:p>
        </w:tc>
      </w:tr>
      <w:tr w:rsidR="000768D1" w:rsidRPr="00AE06F9" w:rsidTr="000768D1">
        <w:trPr>
          <w:cnfStyle w:val="000000100000" w:firstRow="0" w:lastRow="0" w:firstColumn="0" w:lastColumn="0" w:oddVBand="0" w:evenVBand="0" w:oddHBand="1" w:evenHBand="0" w:firstRowFirstColumn="0" w:firstRowLastColumn="0" w:lastRowFirstColumn="0" w:lastRowLastColumn="0"/>
          <w:trHeight w:val="283"/>
        </w:trPr>
        <w:tc>
          <w:tcPr>
            <w:tcW w:w="3572" w:type="dxa"/>
          </w:tcPr>
          <w:p w:rsidR="000768D1" w:rsidRPr="00AE06F9" w:rsidRDefault="000768D1" w:rsidP="008C470B">
            <w:pPr>
              <w:pStyle w:val="BodyText"/>
              <w:spacing w:before="0"/>
              <w:jc w:val="left"/>
              <w:rPr>
                <w:color w:val="auto"/>
                <w:sz w:val="20"/>
              </w:rPr>
            </w:pPr>
            <w:r>
              <w:rPr>
                <w:color w:val="auto"/>
                <w:sz w:val="20"/>
              </w:rPr>
              <w:t>Cost of each component</w:t>
            </w:r>
          </w:p>
        </w:tc>
        <w:tc>
          <w:tcPr>
            <w:tcW w:w="2268" w:type="dxa"/>
          </w:tcPr>
          <w:p w:rsidR="000768D1" w:rsidRPr="00AE06F9" w:rsidRDefault="000768D1" w:rsidP="008C470B">
            <w:pPr>
              <w:pStyle w:val="BodyText"/>
              <w:spacing w:before="0"/>
              <w:jc w:val="left"/>
              <w:rPr>
                <w:color w:val="auto"/>
                <w:sz w:val="20"/>
              </w:rPr>
            </w:pPr>
            <w:r w:rsidRPr="00AE06F9">
              <w:rPr>
                <w:color w:val="auto"/>
                <w:sz w:val="20"/>
              </w:rPr>
              <w:t>€ /</w:t>
            </w:r>
            <w:r>
              <w:rPr>
                <w:color w:val="auto"/>
                <w:sz w:val="20"/>
              </w:rPr>
              <w:t xml:space="preserve"> component</w:t>
            </w:r>
          </w:p>
        </w:tc>
        <w:tc>
          <w:tcPr>
            <w:tcW w:w="1191" w:type="dxa"/>
          </w:tcPr>
          <w:p w:rsidR="000768D1" w:rsidRPr="00AE06F9" w:rsidRDefault="000768D1" w:rsidP="008C470B">
            <w:pPr>
              <w:pStyle w:val="BodyText"/>
              <w:spacing w:before="0"/>
              <w:jc w:val="left"/>
              <w:rPr>
                <w:color w:val="auto"/>
                <w:sz w:val="20"/>
              </w:rPr>
            </w:pPr>
            <w:r w:rsidRPr="00AE06F9">
              <w:rPr>
                <w:color w:val="auto"/>
                <w:sz w:val="20"/>
              </w:rPr>
              <w:t>15</w:t>
            </w:r>
          </w:p>
        </w:tc>
        <w:tc>
          <w:tcPr>
            <w:tcW w:w="1191" w:type="dxa"/>
          </w:tcPr>
          <w:p w:rsidR="000768D1" w:rsidRPr="00AE06F9" w:rsidRDefault="000768D1" w:rsidP="008C470B">
            <w:pPr>
              <w:pStyle w:val="BodyText"/>
              <w:spacing w:before="0"/>
              <w:jc w:val="left"/>
              <w:rPr>
                <w:color w:val="auto"/>
                <w:sz w:val="20"/>
              </w:rPr>
            </w:pPr>
            <w:r w:rsidRPr="00AE06F9">
              <w:rPr>
                <w:color w:val="auto"/>
                <w:sz w:val="20"/>
              </w:rPr>
              <w:t>25</w:t>
            </w:r>
          </w:p>
        </w:tc>
        <w:tc>
          <w:tcPr>
            <w:tcW w:w="1191" w:type="dxa"/>
          </w:tcPr>
          <w:p w:rsidR="000768D1" w:rsidRPr="00AE06F9" w:rsidRDefault="000768D1" w:rsidP="008C470B">
            <w:pPr>
              <w:pStyle w:val="BodyText"/>
              <w:keepNext/>
              <w:spacing w:before="0"/>
              <w:jc w:val="left"/>
              <w:rPr>
                <w:color w:val="auto"/>
                <w:sz w:val="20"/>
              </w:rPr>
            </w:pPr>
            <w:r w:rsidRPr="00AE06F9">
              <w:rPr>
                <w:color w:val="auto"/>
                <w:sz w:val="20"/>
              </w:rPr>
              <w:t>10</w:t>
            </w:r>
          </w:p>
        </w:tc>
      </w:tr>
    </w:tbl>
    <w:p w:rsidR="000768D1" w:rsidRPr="00E167F4" w:rsidRDefault="000768D1" w:rsidP="0064647D">
      <w:pPr>
        <w:spacing w:after="0"/>
        <w:jc w:val="both"/>
        <w:rPr>
          <w:rFonts w:ascii="Times New Roman" w:hAnsi="Times New Roman" w:cs="Times New Roman"/>
        </w:rPr>
      </w:pPr>
    </w:p>
    <w:p w:rsidR="00367CE2" w:rsidRDefault="00367CE2" w:rsidP="0064647D">
      <w:pPr>
        <w:spacing w:after="0"/>
        <w:jc w:val="both"/>
        <w:rPr>
          <w:rFonts w:ascii="Times New Roman" w:hAnsi="Times New Roman" w:cs="Times New Roman"/>
        </w:rPr>
      </w:pPr>
    </w:p>
    <w:tbl>
      <w:tblPr>
        <w:tblStyle w:val="ListTable6Colorful"/>
        <w:tblW w:w="0" w:type="auto"/>
        <w:tblLayout w:type="fixed"/>
        <w:tblLook w:val="0420" w:firstRow="1" w:lastRow="0" w:firstColumn="0" w:lastColumn="0" w:noHBand="0" w:noVBand="1"/>
      </w:tblPr>
      <w:tblGrid>
        <w:gridCol w:w="4535"/>
        <w:gridCol w:w="2835"/>
      </w:tblGrid>
      <w:tr w:rsidR="000768D1" w:rsidRPr="00E20F32" w:rsidTr="005C6B2B">
        <w:trPr>
          <w:cnfStyle w:val="100000000000" w:firstRow="1" w:lastRow="0" w:firstColumn="0" w:lastColumn="0" w:oddVBand="0" w:evenVBand="0" w:oddHBand="0" w:evenHBand="0" w:firstRowFirstColumn="0" w:firstRowLastColumn="0" w:lastRowFirstColumn="0" w:lastRowLastColumn="0"/>
          <w:trHeight w:val="283"/>
        </w:trPr>
        <w:tc>
          <w:tcPr>
            <w:tcW w:w="4535" w:type="dxa"/>
          </w:tcPr>
          <w:p w:rsidR="000768D1" w:rsidRPr="00E20F32" w:rsidRDefault="000768D1" w:rsidP="008C470B">
            <w:pPr>
              <w:pStyle w:val="BodyText"/>
              <w:spacing w:before="0"/>
              <w:jc w:val="left"/>
              <w:rPr>
                <w:color w:val="auto"/>
                <w:sz w:val="20"/>
              </w:rPr>
            </w:pPr>
            <w:r>
              <w:rPr>
                <w:color w:val="auto"/>
                <w:sz w:val="20"/>
              </w:rPr>
              <w:t>Other costs</w:t>
            </w:r>
          </w:p>
        </w:tc>
        <w:tc>
          <w:tcPr>
            <w:tcW w:w="2835" w:type="dxa"/>
          </w:tcPr>
          <w:p w:rsidR="000768D1" w:rsidRPr="00E20F32" w:rsidRDefault="000768D1" w:rsidP="008C470B">
            <w:pPr>
              <w:pStyle w:val="BodyText"/>
              <w:spacing w:before="0"/>
              <w:jc w:val="right"/>
              <w:rPr>
                <w:color w:val="auto"/>
                <w:sz w:val="20"/>
              </w:rPr>
            </w:pPr>
          </w:p>
        </w:tc>
      </w:tr>
      <w:tr w:rsidR="000768D1" w:rsidRPr="00E20F32" w:rsidTr="005C6B2B">
        <w:trPr>
          <w:cnfStyle w:val="000000100000" w:firstRow="0" w:lastRow="0" w:firstColumn="0" w:lastColumn="0" w:oddVBand="0" w:evenVBand="0" w:oddHBand="1" w:evenHBand="0" w:firstRowFirstColumn="0" w:firstRowLastColumn="0" w:lastRowFirstColumn="0" w:lastRowLastColumn="0"/>
          <w:trHeight w:val="283"/>
        </w:trPr>
        <w:tc>
          <w:tcPr>
            <w:tcW w:w="4535" w:type="dxa"/>
          </w:tcPr>
          <w:p w:rsidR="000768D1" w:rsidRPr="00E20F32" w:rsidRDefault="000768D1" w:rsidP="008C470B">
            <w:pPr>
              <w:pStyle w:val="BodyText"/>
              <w:spacing w:before="0"/>
              <w:jc w:val="left"/>
              <w:rPr>
                <w:color w:val="auto"/>
                <w:sz w:val="20"/>
              </w:rPr>
            </w:pPr>
            <w:r>
              <w:rPr>
                <w:color w:val="auto"/>
                <w:sz w:val="20"/>
              </w:rPr>
              <w:t xml:space="preserve">Energy quality control unit </w:t>
            </w:r>
          </w:p>
        </w:tc>
        <w:tc>
          <w:tcPr>
            <w:tcW w:w="2835" w:type="dxa"/>
          </w:tcPr>
          <w:p w:rsidR="000768D1" w:rsidRPr="00E20F32" w:rsidRDefault="005C6B2B" w:rsidP="008C470B">
            <w:pPr>
              <w:pStyle w:val="BodyText"/>
              <w:spacing w:before="0"/>
              <w:jc w:val="right"/>
              <w:rPr>
                <w:color w:val="auto"/>
                <w:sz w:val="20"/>
              </w:rPr>
            </w:pPr>
            <w:r>
              <w:rPr>
                <w:color w:val="auto"/>
                <w:sz w:val="20"/>
              </w:rPr>
              <w:t>13.875 €/year</w:t>
            </w:r>
          </w:p>
        </w:tc>
      </w:tr>
      <w:tr w:rsidR="000768D1" w:rsidRPr="00E20F32" w:rsidTr="005C6B2B">
        <w:trPr>
          <w:trHeight w:val="283"/>
        </w:trPr>
        <w:tc>
          <w:tcPr>
            <w:tcW w:w="4535" w:type="dxa"/>
          </w:tcPr>
          <w:p w:rsidR="000768D1" w:rsidRPr="00E20F32" w:rsidRDefault="000768D1" w:rsidP="008C470B">
            <w:pPr>
              <w:pStyle w:val="BodyText"/>
              <w:spacing w:before="0"/>
              <w:jc w:val="left"/>
              <w:rPr>
                <w:color w:val="auto"/>
                <w:sz w:val="20"/>
              </w:rPr>
            </w:pPr>
            <w:r>
              <w:rPr>
                <w:color w:val="auto"/>
                <w:sz w:val="20"/>
              </w:rPr>
              <w:t>Energy production unit</w:t>
            </w:r>
          </w:p>
        </w:tc>
        <w:tc>
          <w:tcPr>
            <w:tcW w:w="2835" w:type="dxa"/>
          </w:tcPr>
          <w:p w:rsidR="000768D1" w:rsidRPr="00E20F32" w:rsidRDefault="005C6B2B" w:rsidP="008C470B">
            <w:pPr>
              <w:pStyle w:val="BodyText"/>
              <w:spacing w:before="0"/>
              <w:jc w:val="right"/>
              <w:rPr>
                <w:color w:val="auto"/>
                <w:sz w:val="20"/>
              </w:rPr>
            </w:pPr>
            <w:r>
              <w:rPr>
                <w:color w:val="auto"/>
                <w:sz w:val="20"/>
              </w:rPr>
              <w:t>63.000 €/year</w:t>
            </w:r>
          </w:p>
        </w:tc>
      </w:tr>
      <w:tr w:rsidR="000768D1" w:rsidRPr="00E20F32" w:rsidTr="005C6B2B">
        <w:trPr>
          <w:cnfStyle w:val="000000100000" w:firstRow="0" w:lastRow="0" w:firstColumn="0" w:lastColumn="0" w:oddVBand="0" w:evenVBand="0" w:oddHBand="1" w:evenHBand="0" w:firstRowFirstColumn="0" w:firstRowLastColumn="0" w:lastRowFirstColumn="0" w:lastRowLastColumn="0"/>
          <w:trHeight w:val="283"/>
        </w:trPr>
        <w:tc>
          <w:tcPr>
            <w:tcW w:w="4535" w:type="dxa"/>
          </w:tcPr>
          <w:p w:rsidR="000768D1" w:rsidRPr="00E20F32" w:rsidRDefault="000768D1" w:rsidP="008C470B">
            <w:pPr>
              <w:pStyle w:val="BodyText"/>
              <w:spacing w:before="0"/>
              <w:jc w:val="left"/>
              <w:rPr>
                <w:color w:val="auto"/>
                <w:sz w:val="20"/>
              </w:rPr>
            </w:pPr>
            <w:r>
              <w:rPr>
                <w:color w:val="auto"/>
                <w:sz w:val="20"/>
              </w:rPr>
              <w:t>Depreciation production plant</w:t>
            </w:r>
          </w:p>
        </w:tc>
        <w:tc>
          <w:tcPr>
            <w:tcW w:w="2835" w:type="dxa"/>
          </w:tcPr>
          <w:p w:rsidR="000768D1" w:rsidRPr="00E20F32" w:rsidRDefault="005C6B2B" w:rsidP="008C470B">
            <w:pPr>
              <w:pStyle w:val="BodyText"/>
              <w:spacing w:before="0"/>
              <w:jc w:val="right"/>
              <w:rPr>
                <w:color w:val="auto"/>
                <w:sz w:val="20"/>
              </w:rPr>
            </w:pPr>
            <w:r>
              <w:rPr>
                <w:color w:val="auto"/>
                <w:sz w:val="20"/>
              </w:rPr>
              <w:t>500.000 €/year</w:t>
            </w:r>
          </w:p>
        </w:tc>
      </w:tr>
      <w:tr w:rsidR="000768D1" w:rsidRPr="00E20F32" w:rsidTr="005C6B2B">
        <w:trPr>
          <w:trHeight w:val="283"/>
        </w:trPr>
        <w:tc>
          <w:tcPr>
            <w:tcW w:w="4535" w:type="dxa"/>
          </w:tcPr>
          <w:p w:rsidR="000768D1" w:rsidRPr="00E20F32" w:rsidRDefault="000768D1" w:rsidP="008C470B">
            <w:pPr>
              <w:pStyle w:val="BodyText"/>
              <w:spacing w:before="0"/>
              <w:jc w:val="left"/>
              <w:rPr>
                <w:color w:val="auto"/>
                <w:sz w:val="20"/>
              </w:rPr>
            </w:pPr>
            <w:r>
              <w:rPr>
                <w:color w:val="auto"/>
                <w:sz w:val="20"/>
              </w:rPr>
              <w:t xml:space="preserve">Cost of each supervisor </w:t>
            </w:r>
          </w:p>
        </w:tc>
        <w:tc>
          <w:tcPr>
            <w:tcW w:w="2835" w:type="dxa"/>
          </w:tcPr>
          <w:p w:rsidR="000768D1" w:rsidRPr="00E20F32" w:rsidRDefault="005C6B2B" w:rsidP="008C470B">
            <w:pPr>
              <w:pStyle w:val="BodyText"/>
              <w:spacing w:before="0"/>
              <w:jc w:val="right"/>
              <w:rPr>
                <w:color w:val="auto"/>
                <w:sz w:val="20"/>
              </w:rPr>
            </w:pPr>
            <w:r>
              <w:rPr>
                <w:color w:val="auto"/>
                <w:sz w:val="20"/>
              </w:rPr>
              <w:t>50.000€/year</w:t>
            </w:r>
          </w:p>
        </w:tc>
      </w:tr>
      <w:tr w:rsidR="000768D1" w:rsidRPr="00E20F32" w:rsidTr="005C6B2B">
        <w:trPr>
          <w:cnfStyle w:val="000000100000" w:firstRow="0" w:lastRow="0" w:firstColumn="0" w:lastColumn="0" w:oddVBand="0" w:evenVBand="0" w:oddHBand="1" w:evenHBand="0" w:firstRowFirstColumn="0" w:firstRowLastColumn="0" w:lastRowFirstColumn="0" w:lastRowLastColumn="0"/>
          <w:trHeight w:val="283"/>
        </w:trPr>
        <w:tc>
          <w:tcPr>
            <w:tcW w:w="4535" w:type="dxa"/>
          </w:tcPr>
          <w:p w:rsidR="000768D1" w:rsidRPr="00E20F32" w:rsidRDefault="000768D1" w:rsidP="008C470B">
            <w:pPr>
              <w:pStyle w:val="BodyText"/>
              <w:spacing w:before="0"/>
              <w:jc w:val="left"/>
              <w:rPr>
                <w:color w:val="auto"/>
                <w:sz w:val="20"/>
              </w:rPr>
            </w:pPr>
            <w:r>
              <w:rPr>
                <w:color w:val="auto"/>
                <w:sz w:val="20"/>
              </w:rPr>
              <w:t>Administrative costs</w:t>
            </w:r>
          </w:p>
        </w:tc>
        <w:tc>
          <w:tcPr>
            <w:tcW w:w="2835" w:type="dxa"/>
          </w:tcPr>
          <w:p w:rsidR="000768D1" w:rsidRPr="00E20F32" w:rsidRDefault="005C6B2B" w:rsidP="008C470B">
            <w:pPr>
              <w:pStyle w:val="BodyText"/>
              <w:spacing w:before="0"/>
              <w:jc w:val="right"/>
              <w:rPr>
                <w:color w:val="auto"/>
                <w:sz w:val="20"/>
              </w:rPr>
            </w:pPr>
            <w:r>
              <w:rPr>
                <w:color w:val="auto"/>
                <w:sz w:val="20"/>
              </w:rPr>
              <w:t>80.000 €/year</w:t>
            </w:r>
          </w:p>
        </w:tc>
      </w:tr>
      <w:tr w:rsidR="000768D1" w:rsidRPr="00E20F32" w:rsidTr="005C6B2B">
        <w:trPr>
          <w:trHeight w:val="283"/>
        </w:trPr>
        <w:tc>
          <w:tcPr>
            <w:tcW w:w="4535" w:type="dxa"/>
          </w:tcPr>
          <w:p w:rsidR="000768D1" w:rsidRPr="00E20F32" w:rsidRDefault="000768D1" w:rsidP="008C470B">
            <w:pPr>
              <w:pStyle w:val="BodyText"/>
              <w:spacing w:before="0"/>
              <w:jc w:val="left"/>
              <w:rPr>
                <w:color w:val="auto"/>
                <w:sz w:val="20"/>
              </w:rPr>
            </w:pPr>
            <w:r>
              <w:rPr>
                <w:color w:val="auto"/>
                <w:sz w:val="20"/>
              </w:rPr>
              <w:t>Commercial costs</w:t>
            </w:r>
          </w:p>
        </w:tc>
        <w:tc>
          <w:tcPr>
            <w:tcW w:w="2835" w:type="dxa"/>
          </w:tcPr>
          <w:p w:rsidR="000768D1" w:rsidRPr="00E20F32" w:rsidRDefault="005C6B2B" w:rsidP="008C470B">
            <w:pPr>
              <w:pStyle w:val="BodyText"/>
              <w:spacing w:before="0"/>
              <w:jc w:val="right"/>
              <w:rPr>
                <w:color w:val="auto"/>
                <w:sz w:val="20"/>
              </w:rPr>
            </w:pPr>
            <w:r>
              <w:rPr>
                <w:color w:val="auto"/>
                <w:sz w:val="20"/>
              </w:rPr>
              <w:t>60.000 €/year</w:t>
            </w:r>
          </w:p>
        </w:tc>
      </w:tr>
      <w:tr w:rsidR="000768D1" w:rsidRPr="00E20F32" w:rsidTr="005C6B2B">
        <w:trPr>
          <w:cnfStyle w:val="000000100000" w:firstRow="0" w:lastRow="0" w:firstColumn="0" w:lastColumn="0" w:oddVBand="0" w:evenVBand="0" w:oddHBand="1" w:evenHBand="0" w:firstRowFirstColumn="0" w:firstRowLastColumn="0" w:lastRowFirstColumn="0" w:lastRowLastColumn="0"/>
          <w:trHeight w:val="283"/>
        </w:trPr>
        <w:tc>
          <w:tcPr>
            <w:tcW w:w="4535" w:type="dxa"/>
          </w:tcPr>
          <w:p w:rsidR="000768D1" w:rsidRPr="00E20F32" w:rsidRDefault="005C6B2B" w:rsidP="008C470B">
            <w:pPr>
              <w:pStyle w:val="BodyText"/>
              <w:spacing w:before="0"/>
              <w:jc w:val="left"/>
              <w:rPr>
                <w:color w:val="auto"/>
                <w:sz w:val="20"/>
              </w:rPr>
            </w:pPr>
            <w:r>
              <w:rPr>
                <w:color w:val="auto"/>
                <w:sz w:val="20"/>
              </w:rPr>
              <w:t>Advertising costs product A</w:t>
            </w:r>
          </w:p>
        </w:tc>
        <w:tc>
          <w:tcPr>
            <w:tcW w:w="2835" w:type="dxa"/>
          </w:tcPr>
          <w:p w:rsidR="000768D1" w:rsidRPr="00E20F32" w:rsidRDefault="005C6B2B" w:rsidP="008C470B">
            <w:pPr>
              <w:pStyle w:val="BodyText"/>
              <w:keepNext/>
              <w:spacing w:before="0"/>
              <w:jc w:val="right"/>
              <w:rPr>
                <w:color w:val="auto"/>
                <w:sz w:val="20"/>
              </w:rPr>
            </w:pPr>
            <w:r>
              <w:rPr>
                <w:color w:val="auto"/>
                <w:sz w:val="20"/>
              </w:rPr>
              <w:t>20.000€/year</w:t>
            </w:r>
          </w:p>
        </w:tc>
      </w:tr>
    </w:tbl>
    <w:p w:rsidR="000768D1" w:rsidRPr="00E167F4" w:rsidRDefault="000768D1" w:rsidP="0064647D">
      <w:pPr>
        <w:spacing w:after="0"/>
        <w:jc w:val="both"/>
        <w:rPr>
          <w:rFonts w:ascii="Times New Roman" w:hAnsi="Times New Roman" w:cs="Times New Roman"/>
        </w:rPr>
      </w:pPr>
    </w:p>
    <w:p w:rsidR="00396BA5" w:rsidRDefault="005C6B2B" w:rsidP="0064647D">
      <w:pPr>
        <w:spacing w:after="0"/>
        <w:jc w:val="both"/>
        <w:rPr>
          <w:rFonts w:ascii="Times New Roman" w:hAnsi="Times New Roman" w:cs="Times New Roman"/>
          <w:lang w:val="en-US"/>
        </w:rPr>
      </w:pPr>
      <w:r w:rsidRPr="005C6B2B">
        <w:rPr>
          <w:rFonts w:ascii="Times New Roman" w:hAnsi="Times New Roman" w:cs="Times New Roman"/>
          <w:lang w:val="en-US"/>
        </w:rPr>
        <w:t>You are required to determine the unitary full cost of each product.</w:t>
      </w:r>
    </w:p>
    <w:p w:rsidR="00487E43" w:rsidRPr="00487E43" w:rsidRDefault="00487E43" w:rsidP="0064647D">
      <w:pPr>
        <w:spacing w:after="0"/>
        <w:jc w:val="both"/>
        <w:rPr>
          <w:rFonts w:ascii="Times New Roman" w:hAnsi="Times New Roman" w:cs="Times New Roman"/>
          <w:b/>
          <w:lang w:val="en-US"/>
        </w:rPr>
      </w:pPr>
      <w:r w:rsidRPr="00487E43">
        <w:rPr>
          <w:rFonts w:ascii="Times New Roman" w:hAnsi="Times New Roman" w:cs="Times New Roman"/>
          <w:b/>
          <w:lang w:val="en-US"/>
        </w:rPr>
        <w:lastRenderedPageBreak/>
        <w:t>EXERCISE 4 – STEEL</w:t>
      </w:r>
    </w:p>
    <w:p w:rsidR="00487E43" w:rsidRDefault="00487E43" w:rsidP="0064647D">
      <w:pPr>
        <w:spacing w:after="0"/>
        <w:jc w:val="both"/>
        <w:rPr>
          <w:rFonts w:ascii="Times New Roman" w:hAnsi="Times New Roman" w:cs="Times New Roman"/>
          <w:lang w:val="en-US"/>
        </w:rPr>
      </w:pPr>
    </w:p>
    <w:p w:rsidR="00487E43" w:rsidRDefault="00487E43" w:rsidP="0064647D">
      <w:pPr>
        <w:spacing w:after="0"/>
        <w:jc w:val="both"/>
        <w:rPr>
          <w:rFonts w:ascii="Times New Roman" w:hAnsi="Times New Roman" w:cs="Times New Roman"/>
          <w:lang w:val="en-US"/>
        </w:rPr>
      </w:pPr>
      <w:r>
        <w:rPr>
          <w:rFonts w:ascii="Times New Roman" w:hAnsi="Times New Roman" w:cs="Times New Roman"/>
          <w:lang w:val="en-US"/>
        </w:rPr>
        <w:t xml:space="preserve">The Steel Company produces mechanical components for the energy market. </w:t>
      </w:r>
      <w:r w:rsidR="001455E6">
        <w:rPr>
          <w:rFonts w:ascii="Times New Roman" w:hAnsi="Times New Roman" w:cs="Times New Roman"/>
          <w:lang w:val="en-US"/>
        </w:rPr>
        <w:t>In the first three-month of 2011 it realized only three products: X, Y and Z. Information of related direct costs are reported in the following table</w:t>
      </w:r>
    </w:p>
    <w:tbl>
      <w:tblPr>
        <w:tblStyle w:val="ListTable6Colorful"/>
        <w:tblW w:w="6300" w:type="dxa"/>
        <w:jc w:val="center"/>
        <w:tblLook w:val="0420" w:firstRow="1" w:lastRow="0" w:firstColumn="0" w:lastColumn="0" w:noHBand="0" w:noVBand="1"/>
      </w:tblPr>
      <w:tblGrid>
        <w:gridCol w:w="2160"/>
        <w:gridCol w:w="1380"/>
        <w:gridCol w:w="1380"/>
        <w:gridCol w:w="1380"/>
      </w:tblGrid>
      <w:tr w:rsidR="001455E6" w:rsidRPr="001455E6" w:rsidTr="001455E6">
        <w:trPr>
          <w:cnfStyle w:val="100000000000" w:firstRow="1" w:lastRow="0" w:firstColumn="0" w:lastColumn="0" w:oddVBand="0" w:evenVBand="0" w:oddHBand="0" w:evenHBand="0" w:firstRowFirstColumn="0" w:firstRowLastColumn="0" w:lastRowFirstColumn="0" w:lastRowLastColumn="0"/>
          <w:trHeight w:val="283"/>
          <w:jc w:val="center"/>
        </w:trPr>
        <w:tc>
          <w:tcPr>
            <w:tcW w:w="2160" w:type="dxa"/>
          </w:tcPr>
          <w:p w:rsidR="001455E6" w:rsidRPr="001455E6" w:rsidRDefault="001455E6" w:rsidP="008C470B">
            <w:pPr>
              <w:rPr>
                <w:rFonts w:ascii="Times New Roman" w:hAnsi="Times New Roman" w:cs="Times New Roman"/>
                <w:color w:val="auto"/>
                <w:sz w:val="20"/>
                <w:szCs w:val="20"/>
              </w:rPr>
            </w:pPr>
          </w:p>
        </w:tc>
        <w:tc>
          <w:tcPr>
            <w:tcW w:w="1380" w:type="dxa"/>
          </w:tcPr>
          <w:p w:rsidR="001455E6" w:rsidRPr="001455E6" w:rsidRDefault="001455E6" w:rsidP="008C470B">
            <w:pPr>
              <w:jc w:val="center"/>
              <w:rPr>
                <w:rFonts w:ascii="Times New Roman" w:hAnsi="Times New Roman" w:cs="Times New Roman"/>
                <w:b w:val="0"/>
                <w:bCs w:val="0"/>
                <w:color w:val="auto"/>
                <w:sz w:val="20"/>
                <w:szCs w:val="20"/>
              </w:rPr>
            </w:pPr>
            <w:r w:rsidRPr="001455E6">
              <w:rPr>
                <w:rFonts w:ascii="Times New Roman" w:hAnsi="Times New Roman" w:cs="Times New Roman"/>
                <w:color w:val="auto"/>
                <w:sz w:val="20"/>
                <w:szCs w:val="20"/>
              </w:rPr>
              <w:t>X</w:t>
            </w:r>
          </w:p>
        </w:tc>
        <w:tc>
          <w:tcPr>
            <w:tcW w:w="1380" w:type="dxa"/>
          </w:tcPr>
          <w:p w:rsidR="001455E6" w:rsidRPr="001455E6" w:rsidRDefault="001455E6" w:rsidP="008C470B">
            <w:pPr>
              <w:jc w:val="center"/>
              <w:rPr>
                <w:rFonts w:ascii="Times New Roman" w:hAnsi="Times New Roman" w:cs="Times New Roman"/>
                <w:b w:val="0"/>
                <w:bCs w:val="0"/>
                <w:color w:val="auto"/>
                <w:sz w:val="20"/>
                <w:szCs w:val="20"/>
              </w:rPr>
            </w:pPr>
            <w:r w:rsidRPr="001455E6">
              <w:rPr>
                <w:rFonts w:ascii="Times New Roman" w:hAnsi="Times New Roman" w:cs="Times New Roman"/>
                <w:color w:val="auto"/>
                <w:sz w:val="20"/>
                <w:szCs w:val="20"/>
              </w:rPr>
              <w:t>Y</w:t>
            </w:r>
          </w:p>
        </w:tc>
        <w:tc>
          <w:tcPr>
            <w:tcW w:w="1380" w:type="dxa"/>
          </w:tcPr>
          <w:p w:rsidR="001455E6" w:rsidRPr="001455E6" w:rsidRDefault="001455E6" w:rsidP="008C470B">
            <w:pPr>
              <w:jc w:val="center"/>
              <w:rPr>
                <w:rFonts w:ascii="Times New Roman" w:hAnsi="Times New Roman" w:cs="Times New Roman"/>
                <w:b w:val="0"/>
                <w:bCs w:val="0"/>
                <w:color w:val="auto"/>
                <w:sz w:val="20"/>
                <w:szCs w:val="20"/>
              </w:rPr>
            </w:pPr>
            <w:r w:rsidRPr="001455E6">
              <w:rPr>
                <w:rFonts w:ascii="Times New Roman" w:hAnsi="Times New Roman" w:cs="Times New Roman"/>
                <w:color w:val="auto"/>
                <w:sz w:val="20"/>
                <w:szCs w:val="20"/>
              </w:rPr>
              <w:t>Z</w:t>
            </w:r>
          </w:p>
        </w:tc>
      </w:tr>
      <w:tr w:rsidR="001455E6" w:rsidRPr="001455E6" w:rsidTr="001455E6">
        <w:trPr>
          <w:cnfStyle w:val="000000100000" w:firstRow="0" w:lastRow="0" w:firstColumn="0" w:lastColumn="0" w:oddVBand="0" w:evenVBand="0" w:oddHBand="1" w:evenHBand="0" w:firstRowFirstColumn="0" w:firstRowLastColumn="0" w:lastRowFirstColumn="0" w:lastRowLastColumn="0"/>
          <w:trHeight w:val="283"/>
          <w:jc w:val="center"/>
        </w:trPr>
        <w:tc>
          <w:tcPr>
            <w:tcW w:w="2160" w:type="dxa"/>
          </w:tcPr>
          <w:p w:rsidR="001455E6" w:rsidRPr="001455E6" w:rsidRDefault="001455E6" w:rsidP="008C470B">
            <w:pPr>
              <w:rPr>
                <w:rFonts w:ascii="Times New Roman" w:hAnsi="Times New Roman" w:cs="Times New Roman"/>
                <w:b/>
                <w:bCs/>
                <w:color w:val="auto"/>
                <w:sz w:val="20"/>
                <w:szCs w:val="20"/>
              </w:rPr>
            </w:pPr>
            <w:r>
              <w:rPr>
                <w:rFonts w:ascii="Times New Roman" w:hAnsi="Times New Roman" w:cs="Times New Roman"/>
                <w:b/>
                <w:bCs/>
                <w:color w:val="auto"/>
                <w:sz w:val="20"/>
                <w:szCs w:val="20"/>
              </w:rPr>
              <w:t>Direct Material</w:t>
            </w:r>
          </w:p>
        </w:tc>
        <w:tc>
          <w:tcPr>
            <w:tcW w:w="1380" w:type="dxa"/>
          </w:tcPr>
          <w:p w:rsidR="001455E6" w:rsidRPr="001455E6" w:rsidRDefault="001455E6" w:rsidP="008C470B">
            <w:pPr>
              <w:jc w:val="center"/>
              <w:rPr>
                <w:rFonts w:ascii="Times New Roman" w:hAnsi="Times New Roman" w:cs="Times New Roman"/>
                <w:color w:val="auto"/>
                <w:sz w:val="20"/>
                <w:szCs w:val="20"/>
              </w:rPr>
            </w:pPr>
            <w:r w:rsidRPr="001455E6">
              <w:rPr>
                <w:rFonts w:ascii="Times New Roman" w:hAnsi="Times New Roman" w:cs="Times New Roman"/>
                <w:color w:val="auto"/>
                <w:sz w:val="20"/>
                <w:szCs w:val="20"/>
              </w:rPr>
              <w:t>45.000 €</w:t>
            </w:r>
          </w:p>
        </w:tc>
        <w:tc>
          <w:tcPr>
            <w:tcW w:w="1380" w:type="dxa"/>
          </w:tcPr>
          <w:p w:rsidR="001455E6" w:rsidRPr="001455E6" w:rsidRDefault="001455E6" w:rsidP="008C470B">
            <w:pPr>
              <w:jc w:val="center"/>
              <w:rPr>
                <w:rFonts w:ascii="Times New Roman" w:hAnsi="Times New Roman" w:cs="Times New Roman"/>
                <w:color w:val="auto"/>
                <w:sz w:val="20"/>
                <w:szCs w:val="20"/>
              </w:rPr>
            </w:pPr>
            <w:r w:rsidRPr="001455E6">
              <w:rPr>
                <w:rFonts w:ascii="Times New Roman" w:hAnsi="Times New Roman" w:cs="Times New Roman"/>
                <w:color w:val="auto"/>
                <w:sz w:val="20"/>
                <w:szCs w:val="20"/>
              </w:rPr>
              <w:t>15.000 €</w:t>
            </w:r>
          </w:p>
        </w:tc>
        <w:tc>
          <w:tcPr>
            <w:tcW w:w="1380" w:type="dxa"/>
          </w:tcPr>
          <w:p w:rsidR="001455E6" w:rsidRPr="001455E6" w:rsidRDefault="001455E6" w:rsidP="008C470B">
            <w:pPr>
              <w:jc w:val="center"/>
              <w:rPr>
                <w:rFonts w:ascii="Times New Roman" w:hAnsi="Times New Roman" w:cs="Times New Roman"/>
                <w:color w:val="auto"/>
                <w:sz w:val="20"/>
                <w:szCs w:val="20"/>
              </w:rPr>
            </w:pPr>
            <w:r w:rsidRPr="001455E6">
              <w:rPr>
                <w:rFonts w:ascii="Times New Roman" w:hAnsi="Times New Roman" w:cs="Times New Roman"/>
                <w:color w:val="auto"/>
                <w:sz w:val="20"/>
                <w:szCs w:val="20"/>
              </w:rPr>
              <w:t>32.000 €</w:t>
            </w:r>
          </w:p>
        </w:tc>
      </w:tr>
      <w:tr w:rsidR="001455E6" w:rsidRPr="001455E6" w:rsidTr="001455E6">
        <w:trPr>
          <w:trHeight w:val="283"/>
          <w:jc w:val="center"/>
        </w:trPr>
        <w:tc>
          <w:tcPr>
            <w:tcW w:w="2160" w:type="dxa"/>
          </w:tcPr>
          <w:p w:rsidR="001455E6" w:rsidRPr="001455E6" w:rsidRDefault="001455E6" w:rsidP="008C470B">
            <w:pPr>
              <w:rPr>
                <w:rFonts w:ascii="Times New Roman" w:hAnsi="Times New Roman" w:cs="Times New Roman"/>
                <w:b/>
                <w:bCs/>
                <w:color w:val="auto"/>
                <w:sz w:val="20"/>
                <w:szCs w:val="20"/>
              </w:rPr>
            </w:pPr>
            <w:r>
              <w:rPr>
                <w:rFonts w:ascii="Times New Roman" w:hAnsi="Times New Roman" w:cs="Times New Roman"/>
                <w:b/>
                <w:bCs/>
                <w:color w:val="auto"/>
                <w:sz w:val="20"/>
                <w:szCs w:val="20"/>
              </w:rPr>
              <w:t>Direct Labor</w:t>
            </w:r>
          </w:p>
        </w:tc>
        <w:tc>
          <w:tcPr>
            <w:tcW w:w="1380" w:type="dxa"/>
          </w:tcPr>
          <w:p w:rsidR="001455E6" w:rsidRPr="001455E6" w:rsidRDefault="001455E6" w:rsidP="008C470B">
            <w:pPr>
              <w:jc w:val="center"/>
              <w:rPr>
                <w:rFonts w:ascii="Times New Roman" w:hAnsi="Times New Roman" w:cs="Times New Roman"/>
                <w:color w:val="auto"/>
                <w:sz w:val="20"/>
                <w:szCs w:val="20"/>
              </w:rPr>
            </w:pPr>
            <w:r w:rsidRPr="001455E6">
              <w:rPr>
                <w:rFonts w:ascii="Times New Roman" w:hAnsi="Times New Roman" w:cs="Times New Roman"/>
                <w:color w:val="auto"/>
                <w:sz w:val="20"/>
                <w:szCs w:val="20"/>
              </w:rPr>
              <w:t>14.000 €</w:t>
            </w:r>
          </w:p>
        </w:tc>
        <w:tc>
          <w:tcPr>
            <w:tcW w:w="1380" w:type="dxa"/>
          </w:tcPr>
          <w:p w:rsidR="001455E6" w:rsidRPr="001455E6" w:rsidRDefault="001455E6" w:rsidP="008C470B">
            <w:pPr>
              <w:jc w:val="center"/>
              <w:rPr>
                <w:rFonts w:ascii="Times New Roman" w:hAnsi="Times New Roman" w:cs="Times New Roman"/>
                <w:color w:val="auto"/>
                <w:sz w:val="20"/>
                <w:szCs w:val="20"/>
              </w:rPr>
            </w:pPr>
            <w:r w:rsidRPr="001455E6">
              <w:rPr>
                <w:rFonts w:ascii="Times New Roman" w:hAnsi="Times New Roman" w:cs="Times New Roman"/>
                <w:color w:val="auto"/>
                <w:sz w:val="20"/>
                <w:szCs w:val="20"/>
              </w:rPr>
              <w:t>21.000 €</w:t>
            </w:r>
          </w:p>
        </w:tc>
        <w:tc>
          <w:tcPr>
            <w:tcW w:w="1380" w:type="dxa"/>
          </w:tcPr>
          <w:p w:rsidR="001455E6" w:rsidRPr="001455E6" w:rsidRDefault="001455E6" w:rsidP="008C470B">
            <w:pPr>
              <w:keepNext/>
              <w:jc w:val="center"/>
              <w:rPr>
                <w:rFonts w:ascii="Times New Roman" w:hAnsi="Times New Roman" w:cs="Times New Roman"/>
                <w:color w:val="auto"/>
                <w:sz w:val="20"/>
                <w:szCs w:val="20"/>
              </w:rPr>
            </w:pPr>
            <w:r w:rsidRPr="001455E6">
              <w:rPr>
                <w:rFonts w:ascii="Times New Roman" w:hAnsi="Times New Roman" w:cs="Times New Roman"/>
                <w:color w:val="auto"/>
                <w:sz w:val="20"/>
                <w:szCs w:val="20"/>
              </w:rPr>
              <w:t>39.000 €</w:t>
            </w:r>
          </w:p>
        </w:tc>
      </w:tr>
    </w:tbl>
    <w:p w:rsidR="001455E6" w:rsidRDefault="001455E6" w:rsidP="0064647D">
      <w:pPr>
        <w:spacing w:after="0"/>
        <w:jc w:val="both"/>
        <w:rPr>
          <w:rFonts w:ascii="Times New Roman" w:hAnsi="Times New Roman" w:cs="Times New Roman"/>
          <w:lang w:val="en-US"/>
        </w:rPr>
      </w:pPr>
    </w:p>
    <w:p w:rsidR="00487E43" w:rsidRDefault="001455E6" w:rsidP="0064647D">
      <w:pPr>
        <w:spacing w:after="0"/>
        <w:jc w:val="both"/>
        <w:rPr>
          <w:rFonts w:ascii="Times New Roman" w:hAnsi="Times New Roman" w:cs="Times New Roman"/>
          <w:lang w:val="en-US"/>
        </w:rPr>
      </w:pPr>
      <w:r>
        <w:rPr>
          <w:rFonts w:ascii="Times New Roman" w:hAnsi="Times New Roman" w:cs="Times New Roman"/>
          <w:lang w:val="en-US"/>
        </w:rPr>
        <w:t>Overhead are related to:</w:t>
      </w:r>
    </w:p>
    <w:p w:rsidR="001455E6" w:rsidRDefault="001455E6" w:rsidP="0064647D">
      <w:pPr>
        <w:spacing w:after="0"/>
        <w:jc w:val="both"/>
        <w:rPr>
          <w:rFonts w:ascii="Times New Roman" w:hAnsi="Times New Roman" w:cs="Times New Roman"/>
          <w:lang w:val="en-US"/>
        </w:rPr>
      </w:pPr>
      <w:r>
        <w:rPr>
          <w:rFonts w:ascii="Times New Roman" w:hAnsi="Times New Roman" w:cs="Times New Roman"/>
          <w:lang w:val="en-US"/>
        </w:rPr>
        <w:t>5 supervisors (annual cos</w:t>
      </w:r>
      <w:r w:rsidRPr="001455E6">
        <w:rPr>
          <w:rFonts w:ascii="Times New Roman" w:hAnsi="Times New Roman" w:cs="Times New Roman"/>
          <w:lang w:val="en-US"/>
        </w:rPr>
        <w:t xml:space="preserve"> 16.000 €/superv</w:t>
      </w:r>
      <w:r>
        <w:rPr>
          <w:rFonts w:ascii="Times New Roman" w:hAnsi="Times New Roman" w:cs="Times New Roman"/>
          <w:lang w:val="en-US"/>
        </w:rPr>
        <w:t>isor)</w:t>
      </w:r>
      <w:r w:rsidRPr="001455E6">
        <w:rPr>
          <w:rFonts w:ascii="Times New Roman" w:hAnsi="Times New Roman" w:cs="Times New Roman"/>
          <w:lang w:val="en-US"/>
        </w:rPr>
        <w:t xml:space="preserve"> </w:t>
      </w:r>
      <w:r>
        <w:rPr>
          <w:rFonts w:ascii="Times New Roman" w:hAnsi="Times New Roman" w:cs="Times New Roman"/>
          <w:lang w:val="en-US"/>
        </w:rPr>
        <w:t>employed in the production unit</w:t>
      </w:r>
    </w:p>
    <w:p w:rsidR="001455E6" w:rsidRDefault="001455E6" w:rsidP="0064647D">
      <w:pPr>
        <w:spacing w:after="0"/>
        <w:jc w:val="both"/>
        <w:rPr>
          <w:rFonts w:ascii="Times New Roman" w:hAnsi="Times New Roman" w:cs="Times New Roman"/>
          <w:lang w:val="en-US"/>
        </w:rPr>
      </w:pPr>
      <w:r>
        <w:rPr>
          <w:rFonts w:ascii="Times New Roman" w:hAnsi="Times New Roman" w:cs="Times New Roman"/>
          <w:lang w:val="en-US"/>
        </w:rPr>
        <w:t xml:space="preserve">Depreciation of a plant (bought in 2010, value </w:t>
      </w:r>
      <w:r w:rsidRPr="001455E6">
        <w:rPr>
          <w:rFonts w:ascii="Times New Roman" w:hAnsi="Times New Roman" w:cs="Times New Roman"/>
          <w:lang w:val="en-US"/>
        </w:rPr>
        <w:t>1.200.000 €</w:t>
      </w:r>
      <w:r>
        <w:rPr>
          <w:rFonts w:ascii="Times New Roman" w:hAnsi="Times New Roman" w:cs="Times New Roman"/>
          <w:lang w:val="en-US"/>
        </w:rPr>
        <w:t>, depreciated in 5 years)</w:t>
      </w:r>
    </w:p>
    <w:p w:rsidR="001455E6" w:rsidRDefault="001455E6" w:rsidP="0064647D">
      <w:pPr>
        <w:spacing w:after="0"/>
        <w:jc w:val="both"/>
        <w:rPr>
          <w:rFonts w:ascii="Times New Roman" w:hAnsi="Times New Roman" w:cs="Times New Roman"/>
          <w:lang w:val="en-US"/>
        </w:rPr>
      </w:pPr>
    </w:p>
    <w:p w:rsidR="001455E6" w:rsidRDefault="001455E6" w:rsidP="0064647D">
      <w:pPr>
        <w:spacing w:after="0"/>
        <w:jc w:val="both"/>
        <w:rPr>
          <w:rFonts w:ascii="Times New Roman" w:hAnsi="Times New Roman" w:cs="Times New Roman"/>
          <w:lang w:val="en-US"/>
        </w:rPr>
      </w:pPr>
      <w:r>
        <w:rPr>
          <w:rFonts w:ascii="Times New Roman" w:hAnsi="Times New Roman" w:cs="Times New Roman"/>
          <w:lang w:val="en-US"/>
        </w:rPr>
        <w:t>To allocate these costs using the ABC method, the following information are collected:</w:t>
      </w:r>
    </w:p>
    <w:p w:rsidR="001455E6" w:rsidRPr="000374A4" w:rsidRDefault="001455E6" w:rsidP="000374A4">
      <w:pPr>
        <w:pStyle w:val="ListParagraph"/>
        <w:numPr>
          <w:ilvl w:val="0"/>
          <w:numId w:val="41"/>
        </w:numPr>
        <w:spacing w:after="0"/>
        <w:jc w:val="both"/>
        <w:rPr>
          <w:rFonts w:ascii="Times New Roman" w:hAnsi="Times New Roman" w:cs="Times New Roman"/>
          <w:lang w:val="en-US"/>
        </w:rPr>
      </w:pPr>
      <w:r w:rsidRPr="000374A4">
        <w:rPr>
          <w:rFonts w:ascii="Times New Roman" w:hAnsi="Times New Roman" w:cs="Times New Roman"/>
          <w:lang w:val="en-US"/>
        </w:rPr>
        <w:t>The plant works for 5/6 of the time for producing the products, while the remaining 1/6 is devoted to set-up activities</w:t>
      </w:r>
    </w:p>
    <w:p w:rsidR="001455E6" w:rsidRPr="000374A4" w:rsidRDefault="001455E6" w:rsidP="000374A4">
      <w:pPr>
        <w:pStyle w:val="ListParagraph"/>
        <w:numPr>
          <w:ilvl w:val="0"/>
          <w:numId w:val="41"/>
        </w:numPr>
        <w:spacing w:after="0"/>
        <w:jc w:val="both"/>
        <w:rPr>
          <w:rFonts w:ascii="Times New Roman" w:hAnsi="Times New Roman" w:cs="Times New Roman"/>
          <w:lang w:val="en-US"/>
        </w:rPr>
      </w:pPr>
      <w:r w:rsidRPr="000374A4">
        <w:rPr>
          <w:rFonts w:ascii="Times New Roman" w:hAnsi="Times New Roman" w:cs="Times New Roman"/>
          <w:lang w:val="en-US"/>
        </w:rPr>
        <w:t>Time required by set-up activities does not depend on the type of product</w:t>
      </w:r>
    </w:p>
    <w:p w:rsidR="001455E6" w:rsidRPr="000374A4" w:rsidRDefault="001455E6" w:rsidP="000374A4">
      <w:pPr>
        <w:pStyle w:val="ListParagraph"/>
        <w:numPr>
          <w:ilvl w:val="0"/>
          <w:numId w:val="41"/>
        </w:numPr>
        <w:spacing w:after="0"/>
        <w:jc w:val="both"/>
        <w:rPr>
          <w:rFonts w:ascii="Times New Roman" w:hAnsi="Times New Roman" w:cs="Times New Roman"/>
          <w:lang w:val="en-US"/>
        </w:rPr>
      </w:pPr>
      <w:r w:rsidRPr="000374A4">
        <w:rPr>
          <w:rFonts w:ascii="Times New Roman" w:hAnsi="Times New Roman" w:cs="Times New Roman"/>
          <w:lang w:val="en-US"/>
        </w:rPr>
        <w:t>Set-up activities are carried out by supervisors for the 50% of their time. The remaining 50% of their time is devoted to quality control and eventual remedial action of products</w:t>
      </w:r>
      <w:r w:rsidR="00BF5A4E">
        <w:rPr>
          <w:rStyle w:val="FootnoteReference"/>
          <w:rFonts w:ascii="Times New Roman" w:hAnsi="Times New Roman" w:cs="Times New Roman"/>
          <w:lang w:val="en-US"/>
        </w:rPr>
        <w:footnoteReference w:id="1"/>
      </w:r>
    </w:p>
    <w:p w:rsidR="001455E6" w:rsidRPr="000374A4" w:rsidRDefault="00BF5A4E" w:rsidP="000374A4">
      <w:pPr>
        <w:pStyle w:val="ListParagraph"/>
        <w:numPr>
          <w:ilvl w:val="0"/>
          <w:numId w:val="41"/>
        </w:numPr>
        <w:spacing w:after="0"/>
        <w:jc w:val="both"/>
        <w:rPr>
          <w:rFonts w:ascii="Times New Roman" w:hAnsi="Times New Roman" w:cs="Times New Roman"/>
          <w:lang w:val="en-US"/>
        </w:rPr>
      </w:pPr>
      <w:r w:rsidRPr="000374A4">
        <w:rPr>
          <w:rFonts w:ascii="Times New Roman" w:hAnsi="Times New Roman" w:cs="Times New Roman"/>
          <w:lang w:val="en-US"/>
        </w:rPr>
        <w:t>Cost of quality control activity depends on time needed by remedial actions</w:t>
      </w:r>
    </w:p>
    <w:p w:rsidR="00BF5A4E" w:rsidRPr="000374A4" w:rsidRDefault="00BF5A4E" w:rsidP="0064647D">
      <w:pPr>
        <w:pStyle w:val="ListParagraph"/>
        <w:numPr>
          <w:ilvl w:val="0"/>
          <w:numId w:val="41"/>
        </w:numPr>
        <w:spacing w:after="0"/>
        <w:jc w:val="both"/>
        <w:rPr>
          <w:rFonts w:ascii="Times New Roman" w:hAnsi="Times New Roman" w:cs="Times New Roman"/>
          <w:lang w:val="en-US"/>
        </w:rPr>
      </w:pPr>
      <w:r w:rsidRPr="000374A4">
        <w:rPr>
          <w:rFonts w:ascii="Times New Roman" w:hAnsi="Times New Roman" w:cs="Times New Roman"/>
          <w:lang w:val="en-US"/>
        </w:rPr>
        <w:t>During the three-month considered the following units have been produced:</w:t>
      </w:r>
      <w:r w:rsidR="000374A4">
        <w:rPr>
          <w:rFonts w:ascii="Times New Roman" w:hAnsi="Times New Roman" w:cs="Times New Roman"/>
          <w:lang w:val="en-US"/>
        </w:rPr>
        <w:t xml:space="preserve"> </w:t>
      </w:r>
      <w:r w:rsidRPr="000374A4">
        <w:rPr>
          <w:rFonts w:ascii="Times New Roman" w:hAnsi="Times New Roman" w:cs="Times New Roman"/>
          <w:lang w:val="en-US"/>
        </w:rPr>
        <w:t>400 units of X, 1.000 units of Y e 1.250 units of Z</w:t>
      </w:r>
    </w:p>
    <w:p w:rsidR="00BF5A4E" w:rsidRPr="000374A4" w:rsidRDefault="00BF5A4E" w:rsidP="000374A4">
      <w:pPr>
        <w:pStyle w:val="ListParagraph"/>
        <w:numPr>
          <w:ilvl w:val="0"/>
          <w:numId w:val="41"/>
        </w:numPr>
        <w:spacing w:after="0"/>
        <w:jc w:val="both"/>
        <w:rPr>
          <w:rFonts w:ascii="Times New Roman" w:hAnsi="Times New Roman" w:cs="Times New Roman"/>
          <w:lang w:val="en-US"/>
        </w:rPr>
      </w:pPr>
      <w:r w:rsidRPr="000374A4">
        <w:rPr>
          <w:rFonts w:ascii="Times New Roman" w:hAnsi="Times New Roman" w:cs="Times New Roman"/>
          <w:lang w:val="en-US"/>
        </w:rPr>
        <w:t>Product X is composed by 20 components, product Y of 50 components, and products Z by 10 components</w:t>
      </w:r>
    </w:p>
    <w:p w:rsidR="00EA5E51" w:rsidRPr="000374A4" w:rsidRDefault="00EA5E51" w:rsidP="000374A4">
      <w:pPr>
        <w:pStyle w:val="ListParagraph"/>
        <w:numPr>
          <w:ilvl w:val="0"/>
          <w:numId w:val="41"/>
        </w:numPr>
        <w:spacing w:after="0"/>
        <w:jc w:val="both"/>
        <w:rPr>
          <w:rFonts w:ascii="Times New Roman" w:hAnsi="Times New Roman" w:cs="Times New Roman"/>
          <w:lang w:val="en-US"/>
        </w:rPr>
      </w:pPr>
      <w:r w:rsidRPr="000374A4">
        <w:rPr>
          <w:rFonts w:ascii="Times New Roman" w:hAnsi="Times New Roman" w:cs="Times New Roman"/>
          <w:lang w:val="en-US"/>
        </w:rPr>
        <w:t>Production sequence is: Y, Z, X, Z, Y, Z, X, Z, Y, X;</w:t>
      </w:r>
    </w:p>
    <w:p w:rsidR="00EA5E51" w:rsidRPr="000374A4" w:rsidRDefault="00EA5E51" w:rsidP="000374A4">
      <w:pPr>
        <w:pStyle w:val="ListParagraph"/>
        <w:numPr>
          <w:ilvl w:val="0"/>
          <w:numId w:val="41"/>
        </w:numPr>
        <w:spacing w:after="0"/>
        <w:jc w:val="both"/>
        <w:rPr>
          <w:rFonts w:ascii="Times New Roman" w:hAnsi="Times New Roman" w:cs="Times New Roman"/>
        </w:rPr>
      </w:pPr>
      <w:r w:rsidRPr="000374A4">
        <w:rPr>
          <w:rFonts w:ascii="Times New Roman" w:hAnsi="Times New Roman" w:cs="Times New Roman"/>
        </w:rPr>
        <w:t>Remedial actions were required:</w:t>
      </w:r>
    </w:p>
    <w:p w:rsidR="00EA5E51" w:rsidRPr="000374A4" w:rsidRDefault="00EA5E51" w:rsidP="000374A4">
      <w:pPr>
        <w:pStyle w:val="ListParagraph"/>
        <w:numPr>
          <w:ilvl w:val="0"/>
          <w:numId w:val="42"/>
        </w:numPr>
        <w:spacing w:after="0"/>
        <w:jc w:val="both"/>
        <w:rPr>
          <w:rFonts w:ascii="Times New Roman" w:hAnsi="Times New Roman" w:cs="Times New Roman"/>
          <w:lang w:val="en-US"/>
        </w:rPr>
      </w:pPr>
      <w:r w:rsidRPr="000374A4">
        <w:rPr>
          <w:rFonts w:ascii="Times New Roman" w:hAnsi="Times New Roman" w:cs="Times New Roman"/>
          <w:lang w:val="en-US"/>
        </w:rPr>
        <w:t xml:space="preserve">10 units of X (average time required: 3 h/u), </w:t>
      </w:r>
    </w:p>
    <w:p w:rsidR="00EA5E51" w:rsidRPr="000374A4" w:rsidRDefault="00EA5E51" w:rsidP="000374A4">
      <w:pPr>
        <w:pStyle w:val="ListParagraph"/>
        <w:numPr>
          <w:ilvl w:val="0"/>
          <w:numId w:val="42"/>
        </w:numPr>
        <w:spacing w:after="0"/>
        <w:jc w:val="both"/>
        <w:rPr>
          <w:rFonts w:ascii="Times New Roman" w:hAnsi="Times New Roman" w:cs="Times New Roman"/>
          <w:lang w:val="en-US"/>
        </w:rPr>
      </w:pPr>
      <w:r w:rsidRPr="000374A4">
        <w:rPr>
          <w:rFonts w:ascii="Times New Roman" w:hAnsi="Times New Roman" w:cs="Times New Roman"/>
          <w:lang w:val="en-US"/>
        </w:rPr>
        <w:t xml:space="preserve">20 units of Y (average time required: 1 h/u) </w:t>
      </w:r>
    </w:p>
    <w:p w:rsidR="00EA5E51" w:rsidRPr="000374A4" w:rsidRDefault="00EA5E51" w:rsidP="000374A4">
      <w:pPr>
        <w:pStyle w:val="ListParagraph"/>
        <w:numPr>
          <w:ilvl w:val="0"/>
          <w:numId w:val="42"/>
        </w:numPr>
        <w:spacing w:after="0"/>
        <w:jc w:val="both"/>
        <w:rPr>
          <w:rFonts w:ascii="Times New Roman" w:hAnsi="Times New Roman" w:cs="Times New Roman"/>
          <w:lang w:val="en-US"/>
        </w:rPr>
      </w:pPr>
      <w:r w:rsidRPr="000374A4">
        <w:rPr>
          <w:rFonts w:ascii="Times New Roman" w:hAnsi="Times New Roman" w:cs="Times New Roman"/>
          <w:lang w:val="en-US"/>
        </w:rPr>
        <w:t>25 units of Z (average time required: 2 h/u);</w:t>
      </w:r>
    </w:p>
    <w:p w:rsidR="00E2410C" w:rsidRPr="000374A4" w:rsidRDefault="00E2410C" w:rsidP="000374A4">
      <w:pPr>
        <w:pStyle w:val="ListParagraph"/>
        <w:numPr>
          <w:ilvl w:val="0"/>
          <w:numId w:val="43"/>
        </w:numPr>
        <w:spacing w:after="0"/>
        <w:jc w:val="both"/>
        <w:rPr>
          <w:rFonts w:ascii="Times New Roman" w:hAnsi="Times New Roman" w:cs="Times New Roman"/>
        </w:rPr>
      </w:pPr>
      <w:r w:rsidRPr="000374A4">
        <w:rPr>
          <w:rFonts w:ascii="Times New Roman" w:hAnsi="Times New Roman" w:cs="Times New Roman"/>
        </w:rPr>
        <w:t>Hour of direct labor:</w:t>
      </w:r>
    </w:p>
    <w:p w:rsidR="00E2410C" w:rsidRPr="000374A4" w:rsidRDefault="00E2410C" w:rsidP="000374A4">
      <w:pPr>
        <w:pStyle w:val="ListParagraph"/>
        <w:numPr>
          <w:ilvl w:val="0"/>
          <w:numId w:val="44"/>
        </w:numPr>
        <w:spacing w:after="0"/>
        <w:jc w:val="both"/>
        <w:rPr>
          <w:rFonts w:ascii="Times New Roman" w:hAnsi="Times New Roman" w:cs="Times New Roman"/>
        </w:rPr>
      </w:pPr>
      <w:r w:rsidRPr="000374A4">
        <w:rPr>
          <w:rFonts w:ascii="Times New Roman" w:hAnsi="Times New Roman" w:cs="Times New Roman"/>
        </w:rPr>
        <w:t xml:space="preserve">2 h/u for X, </w:t>
      </w:r>
    </w:p>
    <w:p w:rsidR="00E2410C" w:rsidRPr="000374A4" w:rsidRDefault="00E2410C" w:rsidP="000374A4">
      <w:pPr>
        <w:pStyle w:val="ListParagraph"/>
        <w:numPr>
          <w:ilvl w:val="0"/>
          <w:numId w:val="44"/>
        </w:numPr>
        <w:spacing w:after="0"/>
        <w:jc w:val="both"/>
        <w:rPr>
          <w:rFonts w:ascii="Times New Roman" w:hAnsi="Times New Roman" w:cs="Times New Roman"/>
          <w:lang w:val="en-US"/>
        </w:rPr>
      </w:pPr>
      <w:r w:rsidRPr="000374A4">
        <w:rPr>
          <w:rFonts w:ascii="Times New Roman" w:hAnsi="Times New Roman" w:cs="Times New Roman"/>
          <w:lang w:val="en-US"/>
        </w:rPr>
        <w:t>1,5 h/u for Y</w:t>
      </w:r>
    </w:p>
    <w:p w:rsidR="00E2410C" w:rsidRPr="000374A4" w:rsidRDefault="00E2410C" w:rsidP="000374A4">
      <w:pPr>
        <w:pStyle w:val="ListParagraph"/>
        <w:numPr>
          <w:ilvl w:val="0"/>
          <w:numId w:val="44"/>
        </w:numPr>
        <w:spacing w:after="0"/>
        <w:jc w:val="both"/>
        <w:rPr>
          <w:rFonts w:ascii="Times New Roman" w:hAnsi="Times New Roman" w:cs="Times New Roman"/>
          <w:lang w:val="en-US"/>
        </w:rPr>
      </w:pPr>
      <w:r w:rsidRPr="000374A4">
        <w:rPr>
          <w:rFonts w:ascii="Times New Roman" w:hAnsi="Times New Roman" w:cs="Times New Roman"/>
          <w:lang w:val="en-US"/>
        </w:rPr>
        <w:t>2,5 h/u for Z</w:t>
      </w:r>
    </w:p>
    <w:p w:rsidR="00717DB2" w:rsidRPr="000374A4" w:rsidRDefault="00717DB2" w:rsidP="000374A4">
      <w:pPr>
        <w:pStyle w:val="ListParagraph"/>
        <w:numPr>
          <w:ilvl w:val="0"/>
          <w:numId w:val="43"/>
        </w:numPr>
        <w:spacing w:after="0"/>
        <w:jc w:val="both"/>
        <w:rPr>
          <w:rFonts w:ascii="Times New Roman" w:hAnsi="Times New Roman" w:cs="Times New Roman"/>
          <w:lang w:val="en-US"/>
        </w:rPr>
      </w:pPr>
      <w:r w:rsidRPr="000374A4">
        <w:rPr>
          <w:rFonts w:ascii="Times New Roman" w:hAnsi="Times New Roman" w:cs="Times New Roman"/>
          <w:lang w:val="en-US"/>
        </w:rPr>
        <w:t>Functioning time of the plant</w:t>
      </w:r>
    </w:p>
    <w:p w:rsidR="00717DB2" w:rsidRPr="000374A4" w:rsidRDefault="00717DB2" w:rsidP="000374A4">
      <w:pPr>
        <w:pStyle w:val="ListParagraph"/>
        <w:numPr>
          <w:ilvl w:val="0"/>
          <w:numId w:val="45"/>
        </w:numPr>
        <w:spacing w:after="0"/>
        <w:jc w:val="both"/>
        <w:rPr>
          <w:rFonts w:ascii="Times New Roman" w:hAnsi="Times New Roman" w:cs="Times New Roman"/>
          <w:lang w:val="en-US"/>
        </w:rPr>
      </w:pPr>
      <w:r w:rsidRPr="000374A4">
        <w:rPr>
          <w:rFonts w:ascii="Times New Roman" w:hAnsi="Times New Roman" w:cs="Times New Roman"/>
          <w:lang w:val="en-US"/>
        </w:rPr>
        <w:t>3.000 hour for X</w:t>
      </w:r>
    </w:p>
    <w:p w:rsidR="00717DB2" w:rsidRPr="000374A4" w:rsidRDefault="00717DB2" w:rsidP="000374A4">
      <w:pPr>
        <w:pStyle w:val="ListParagraph"/>
        <w:numPr>
          <w:ilvl w:val="0"/>
          <w:numId w:val="45"/>
        </w:numPr>
        <w:spacing w:after="0"/>
        <w:jc w:val="both"/>
        <w:rPr>
          <w:rFonts w:ascii="Times New Roman" w:hAnsi="Times New Roman" w:cs="Times New Roman"/>
          <w:lang w:val="en-US"/>
        </w:rPr>
      </w:pPr>
      <w:r w:rsidRPr="000374A4">
        <w:rPr>
          <w:rFonts w:ascii="Times New Roman" w:hAnsi="Times New Roman" w:cs="Times New Roman"/>
          <w:lang w:val="en-US"/>
        </w:rPr>
        <w:t>4.200 hour for Y</w:t>
      </w:r>
    </w:p>
    <w:p w:rsidR="00717DB2" w:rsidRPr="000374A4" w:rsidRDefault="00717DB2" w:rsidP="000374A4">
      <w:pPr>
        <w:pStyle w:val="ListParagraph"/>
        <w:numPr>
          <w:ilvl w:val="0"/>
          <w:numId w:val="45"/>
        </w:numPr>
        <w:spacing w:after="0"/>
        <w:jc w:val="both"/>
        <w:rPr>
          <w:rFonts w:ascii="Times New Roman" w:hAnsi="Times New Roman" w:cs="Times New Roman"/>
          <w:lang w:val="en-US"/>
        </w:rPr>
      </w:pPr>
      <w:r w:rsidRPr="000374A4">
        <w:rPr>
          <w:rFonts w:ascii="Times New Roman" w:hAnsi="Times New Roman" w:cs="Times New Roman"/>
          <w:lang w:val="en-US"/>
        </w:rPr>
        <w:t>7.800 hour for Z</w:t>
      </w:r>
    </w:p>
    <w:p w:rsidR="00717DB2" w:rsidRDefault="00717DB2" w:rsidP="0064647D">
      <w:pPr>
        <w:spacing w:after="0"/>
        <w:jc w:val="both"/>
        <w:rPr>
          <w:rFonts w:ascii="Times New Roman" w:hAnsi="Times New Roman" w:cs="Times New Roman"/>
          <w:lang w:val="en-US"/>
        </w:rPr>
      </w:pPr>
    </w:p>
    <w:p w:rsidR="00717DB2" w:rsidRDefault="00717DB2" w:rsidP="0064647D">
      <w:pPr>
        <w:spacing w:after="0"/>
        <w:jc w:val="both"/>
        <w:rPr>
          <w:rFonts w:ascii="Times New Roman" w:hAnsi="Times New Roman" w:cs="Times New Roman"/>
          <w:lang w:val="en-US"/>
        </w:rPr>
      </w:pPr>
      <w:r>
        <w:rPr>
          <w:rFonts w:ascii="Times New Roman" w:hAnsi="Times New Roman" w:cs="Times New Roman"/>
          <w:lang w:val="en-US"/>
        </w:rPr>
        <w:t>You are required to calculate the unitary full cost of the three product</w:t>
      </w:r>
      <w:r w:rsidR="003044A4">
        <w:rPr>
          <w:rFonts w:ascii="Times New Roman" w:hAnsi="Times New Roman" w:cs="Times New Roman"/>
          <w:lang w:val="en-US"/>
        </w:rPr>
        <w:t xml:space="preserve">s. </w:t>
      </w: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613970" w:rsidRDefault="00613970" w:rsidP="0064647D">
      <w:pPr>
        <w:spacing w:after="0"/>
        <w:jc w:val="both"/>
        <w:rPr>
          <w:rFonts w:ascii="Times New Roman" w:hAnsi="Times New Roman" w:cs="Times New Roman"/>
          <w:lang w:val="en-US"/>
        </w:rPr>
      </w:pPr>
    </w:p>
    <w:p w:rsidR="00821A26" w:rsidRPr="00396BA5" w:rsidRDefault="00821A26" w:rsidP="0064647D">
      <w:pPr>
        <w:spacing w:after="0"/>
        <w:jc w:val="both"/>
        <w:rPr>
          <w:rFonts w:ascii="Times New Roman" w:hAnsi="Times New Roman" w:cs="Times New Roman"/>
          <w:b/>
          <w:lang w:val="en-US"/>
        </w:rPr>
      </w:pPr>
      <w:bookmarkStart w:id="0" w:name="_GoBack"/>
      <w:bookmarkEnd w:id="0"/>
      <w:r w:rsidRPr="00396BA5">
        <w:rPr>
          <w:rFonts w:ascii="Times New Roman" w:hAnsi="Times New Roman" w:cs="Times New Roman"/>
          <w:b/>
          <w:lang w:val="en-US"/>
        </w:rPr>
        <w:lastRenderedPageBreak/>
        <w:t>SOLUTION</w:t>
      </w:r>
    </w:p>
    <w:p w:rsidR="00821A26" w:rsidRPr="00396BA5" w:rsidRDefault="00821A26" w:rsidP="0064647D">
      <w:pPr>
        <w:spacing w:after="0"/>
        <w:jc w:val="both"/>
        <w:rPr>
          <w:rFonts w:ascii="Times New Roman" w:hAnsi="Times New Roman" w:cs="Times New Roman"/>
          <w:b/>
          <w:lang w:val="en-US"/>
        </w:rPr>
      </w:pPr>
    </w:p>
    <w:p w:rsidR="001F1600" w:rsidRPr="00396BA5" w:rsidRDefault="00821A26" w:rsidP="0064647D">
      <w:pPr>
        <w:spacing w:after="0"/>
        <w:jc w:val="both"/>
        <w:rPr>
          <w:rFonts w:ascii="Times New Roman" w:hAnsi="Times New Roman" w:cs="Times New Roman"/>
          <w:b/>
          <w:lang w:val="en-US"/>
        </w:rPr>
      </w:pPr>
      <w:r w:rsidRPr="00396BA5">
        <w:rPr>
          <w:rFonts w:ascii="Times New Roman" w:hAnsi="Times New Roman" w:cs="Times New Roman"/>
          <w:b/>
          <w:lang w:val="en-US"/>
        </w:rPr>
        <w:t>EXERCISE 1 – SWEETY DUCK</w:t>
      </w:r>
    </w:p>
    <w:p w:rsidR="00821A26" w:rsidRPr="00396BA5" w:rsidRDefault="00821A26" w:rsidP="0064647D">
      <w:pPr>
        <w:spacing w:after="0"/>
        <w:jc w:val="both"/>
        <w:rPr>
          <w:rFonts w:ascii="Times New Roman" w:hAnsi="Times New Roman" w:cs="Times New Roman"/>
          <w:lang w:val="en-US"/>
        </w:rPr>
      </w:pPr>
    </w:p>
    <w:p w:rsidR="00821A26" w:rsidRPr="00396BA5" w:rsidRDefault="00821A26" w:rsidP="00821A26">
      <w:pPr>
        <w:spacing w:after="0"/>
        <w:jc w:val="both"/>
        <w:rPr>
          <w:rFonts w:ascii="Times New Roman" w:hAnsi="Times New Roman" w:cs="Times New Roman"/>
          <w:lang w:val="en-US"/>
        </w:rPr>
      </w:pPr>
      <w:r w:rsidRPr="00396BA5">
        <w:rPr>
          <w:rFonts w:ascii="Times New Roman" w:hAnsi="Times New Roman" w:cs="Times New Roman"/>
          <w:lang w:val="en-US"/>
        </w:rPr>
        <w:t xml:space="preserve">Cost of DIRECT MATERIAL (flour, sugar, eggs, </w:t>
      </w:r>
      <w:proofErr w:type="gramStart"/>
      <w:r w:rsidRPr="00396BA5">
        <w:rPr>
          <w:rFonts w:ascii="Times New Roman" w:hAnsi="Times New Roman" w:cs="Times New Roman"/>
          <w:lang w:val="en-US"/>
        </w:rPr>
        <w:t>almond</w:t>
      </w:r>
      <w:proofErr w:type="gramEnd"/>
      <w:r w:rsidRPr="00396BA5">
        <w:rPr>
          <w:rFonts w:ascii="Times New Roman" w:hAnsi="Times New Roman" w:cs="Times New Roman"/>
          <w:lang w:val="en-US"/>
        </w:rPr>
        <w:t xml:space="preserve">) + packaging costs: </w:t>
      </w:r>
    </w:p>
    <w:p w:rsidR="00821A26" w:rsidRPr="00396BA5" w:rsidRDefault="00821A26" w:rsidP="009A6D76">
      <w:pPr>
        <w:pStyle w:val="ListParagraph"/>
        <w:numPr>
          <w:ilvl w:val="0"/>
          <w:numId w:val="9"/>
        </w:numPr>
        <w:spacing w:after="0"/>
        <w:jc w:val="both"/>
        <w:rPr>
          <w:rFonts w:ascii="Times New Roman" w:hAnsi="Times New Roman" w:cs="Times New Roman"/>
          <w:lang w:val="en-US"/>
        </w:rPr>
      </w:pPr>
      <w:r w:rsidRPr="00396BA5">
        <w:rPr>
          <w:rFonts w:ascii="Times New Roman" w:hAnsi="Times New Roman" w:cs="Times New Roman"/>
          <w:lang w:val="en-US"/>
        </w:rPr>
        <w:t xml:space="preserve">M: 0,6 x 0,5 €/kg + 0,2 kg  x 1 €/kg + 1  x 0,2 €/eggs + 0,1 kg almond. x 3,14 €/kg = </w:t>
      </w:r>
    </w:p>
    <w:p w:rsidR="00821A26" w:rsidRPr="00396BA5" w:rsidRDefault="00821A26" w:rsidP="009A6D76">
      <w:pPr>
        <w:pStyle w:val="ListParagraph"/>
        <w:spacing w:after="0"/>
        <w:jc w:val="both"/>
        <w:rPr>
          <w:rFonts w:ascii="Times New Roman" w:hAnsi="Times New Roman" w:cs="Times New Roman"/>
          <w:lang w:val="en-US"/>
        </w:rPr>
      </w:pPr>
      <w:r w:rsidRPr="00396BA5">
        <w:rPr>
          <w:rFonts w:ascii="Times New Roman" w:hAnsi="Times New Roman" w:cs="Times New Roman"/>
          <w:lang w:val="en-US"/>
        </w:rPr>
        <w:t>= 0</w:t>
      </w:r>
      <w:proofErr w:type="gramStart"/>
      <w:r w:rsidRPr="00396BA5">
        <w:rPr>
          <w:rFonts w:ascii="Times New Roman" w:hAnsi="Times New Roman" w:cs="Times New Roman"/>
          <w:lang w:val="en-US"/>
        </w:rPr>
        <w:t>,3</w:t>
      </w:r>
      <w:proofErr w:type="gramEnd"/>
      <w:r w:rsidRPr="00396BA5">
        <w:rPr>
          <w:rFonts w:ascii="Times New Roman" w:hAnsi="Times New Roman" w:cs="Times New Roman"/>
          <w:lang w:val="en-US"/>
        </w:rPr>
        <w:t xml:space="preserve"> + 0,2 + 0,2 + 0,314 = 1,014 €/cake. + 0</w:t>
      </w:r>
      <w:proofErr w:type="gramStart"/>
      <w:r w:rsidRPr="00396BA5">
        <w:rPr>
          <w:rFonts w:ascii="Times New Roman" w:hAnsi="Times New Roman" w:cs="Times New Roman"/>
          <w:lang w:val="en-US"/>
        </w:rPr>
        <w:t>,1</w:t>
      </w:r>
      <w:proofErr w:type="gramEnd"/>
      <w:r w:rsidRPr="00396BA5">
        <w:rPr>
          <w:rFonts w:ascii="Times New Roman" w:hAnsi="Times New Roman" w:cs="Times New Roman"/>
          <w:lang w:val="en-US"/>
        </w:rPr>
        <w:t xml:space="preserve"> €/pack = 1,114 €/cake</w:t>
      </w:r>
    </w:p>
    <w:p w:rsidR="00821A26" w:rsidRPr="00396BA5" w:rsidRDefault="00821A26" w:rsidP="009A6D76">
      <w:pPr>
        <w:pStyle w:val="ListParagraph"/>
        <w:numPr>
          <w:ilvl w:val="0"/>
          <w:numId w:val="9"/>
        </w:numPr>
        <w:spacing w:after="0"/>
        <w:jc w:val="both"/>
        <w:rPr>
          <w:rFonts w:ascii="Times New Roman" w:hAnsi="Times New Roman" w:cs="Times New Roman"/>
          <w:lang w:val="en-US"/>
        </w:rPr>
      </w:pPr>
      <w:r w:rsidRPr="00396BA5">
        <w:rPr>
          <w:rFonts w:ascii="Times New Roman" w:hAnsi="Times New Roman" w:cs="Times New Roman"/>
          <w:lang w:val="en-US"/>
        </w:rPr>
        <w:t>F: 0,5 x 0,5 + 0,2 x 1 + 1 x 0,2 + 0,45 x 2 = 1,55 €/cake + 0,1 = 1,65 €/cake</w:t>
      </w:r>
    </w:p>
    <w:p w:rsidR="00821A26" w:rsidRPr="00396BA5" w:rsidRDefault="00821A26" w:rsidP="009A6D76">
      <w:pPr>
        <w:pStyle w:val="ListParagraph"/>
        <w:numPr>
          <w:ilvl w:val="0"/>
          <w:numId w:val="9"/>
        </w:numPr>
        <w:spacing w:after="0"/>
        <w:jc w:val="both"/>
        <w:rPr>
          <w:rFonts w:ascii="Times New Roman" w:hAnsi="Times New Roman" w:cs="Times New Roman"/>
          <w:lang w:val="en-US"/>
        </w:rPr>
      </w:pPr>
      <w:r w:rsidRPr="00396BA5">
        <w:rPr>
          <w:rFonts w:ascii="Times New Roman" w:hAnsi="Times New Roman" w:cs="Times New Roman"/>
          <w:lang w:val="en-US"/>
        </w:rPr>
        <w:t>C: 0,6 x 0,5 + 0,2 x 1 + 1,5 x 0,2 + 0,1 x 5,38 = 1,338 €/cake + 0,1 = 1,438 €/cake</w:t>
      </w:r>
    </w:p>
    <w:p w:rsidR="009A6D76" w:rsidRPr="00396BA5" w:rsidRDefault="009A6D76" w:rsidP="009A6D76">
      <w:pPr>
        <w:spacing w:after="0"/>
        <w:jc w:val="both"/>
        <w:rPr>
          <w:rFonts w:ascii="Times New Roman" w:hAnsi="Times New Roman" w:cs="Times New Roman"/>
          <w:lang w:val="en-US"/>
        </w:rPr>
      </w:pPr>
    </w:p>
    <w:p w:rsidR="009A6D76" w:rsidRPr="00396BA5" w:rsidRDefault="009A6D76" w:rsidP="004A638B">
      <w:pPr>
        <w:pStyle w:val="ListParagraph"/>
        <w:numPr>
          <w:ilvl w:val="0"/>
          <w:numId w:val="10"/>
        </w:numPr>
        <w:spacing w:after="0"/>
        <w:jc w:val="both"/>
        <w:rPr>
          <w:rFonts w:ascii="Times New Roman" w:hAnsi="Times New Roman" w:cs="Times New Roman"/>
          <w:b/>
          <w:lang w:val="en-US"/>
        </w:rPr>
      </w:pPr>
      <w:r w:rsidRPr="00396BA5">
        <w:rPr>
          <w:rFonts w:ascii="Times New Roman" w:hAnsi="Times New Roman" w:cs="Times New Roman"/>
          <w:b/>
          <w:lang w:val="en-US"/>
        </w:rPr>
        <w:t>Identification of activities</w:t>
      </w:r>
    </w:p>
    <w:p w:rsidR="009A6D76" w:rsidRPr="00396BA5" w:rsidRDefault="009A6D76" w:rsidP="004A638B">
      <w:pPr>
        <w:pStyle w:val="ListParagraph"/>
        <w:numPr>
          <w:ilvl w:val="0"/>
          <w:numId w:val="11"/>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1: dough preparation</w:t>
      </w:r>
    </w:p>
    <w:p w:rsidR="009A6D76" w:rsidRPr="00396BA5" w:rsidRDefault="009A6D76" w:rsidP="004A638B">
      <w:pPr>
        <w:pStyle w:val="ListParagraph"/>
        <w:numPr>
          <w:ilvl w:val="0"/>
          <w:numId w:val="11"/>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2: oven set-up</w:t>
      </w:r>
    </w:p>
    <w:p w:rsidR="009A6D76" w:rsidRPr="00396BA5" w:rsidRDefault="009A6D76" w:rsidP="004A638B">
      <w:pPr>
        <w:pStyle w:val="ListParagraph"/>
        <w:numPr>
          <w:ilvl w:val="0"/>
          <w:numId w:val="11"/>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3: cooking</w:t>
      </w:r>
    </w:p>
    <w:p w:rsidR="009A6D76" w:rsidRPr="00396BA5" w:rsidRDefault="009A6D76" w:rsidP="004A638B">
      <w:pPr>
        <w:pStyle w:val="ListParagraph"/>
        <w:numPr>
          <w:ilvl w:val="0"/>
          <w:numId w:val="11"/>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4: packaging</w:t>
      </w:r>
    </w:p>
    <w:p w:rsidR="004A638B" w:rsidRPr="00396BA5" w:rsidRDefault="004A638B" w:rsidP="004A638B">
      <w:pPr>
        <w:spacing w:after="0"/>
        <w:jc w:val="both"/>
        <w:rPr>
          <w:rFonts w:ascii="Times New Roman" w:hAnsi="Times New Roman" w:cs="Times New Roman"/>
          <w:lang w:val="en-US"/>
        </w:rPr>
      </w:pPr>
    </w:p>
    <w:p w:rsidR="004A638B" w:rsidRPr="00396BA5" w:rsidRDefault="004A638B" w:rsidP="004A638B">
      <w:pPr>
        <w:pStyle w:val="ListParagraph"/>
        <w:numPr>
          <w:ilvl w:val="0"/>
          <w:numId w:val="10"/>
        </w:numPr>
        <w:spacing w:after="0"/>
        <w:jc w:val="both"/>
        <w:rPr>
          <w:rFonts w:ascii="Times New Roman" w:hAnsi="Times New Roman" w:cs="Times New Roman"/>
          <w:b/>
          <w:lang w:val="en-US"/>
        </w:rPr>
      </w:pPr>
      <w:r w:rsidRPr="00396BA5">
        <w:rPr>
          <w:rFonts w:ascii="Times New Roman" w:hAnsi="Times New Roman" w:cs="Times New Roman"/>
          <w:b/>
          <w:lang w:val="en-US"/>
        </w:rPr>
        <w:t>Cost of each activity (de</w:t>
      </w:r>
      <w:r w:rsidR="00917505" w:rsidRPr="00396BA5">
        <w:rPr>
          <w:rFonts w:ascii="Times New Roman" w:hAnsi="Times New Roman" w:cs="Times New Roman"/>
          <w:b/>
          <w:lang w:val="en-US"/>
        </w:rPr>
        <w:t>preciation; supervisors; energy)</w:t>
      </w:r>
    </w:p>
    <w:p w:rsidR="004A638B" w:rsidRPr="00396BA5" w:rsidRDefault="004A638B" w:rsidP="00917505">
      <w:pPr>
        <w:pStyle w:val="ListParagraph"/>
        <w:numPr>
          <w:ilvl w:val="0"/>
          <w:numId w:val="12"/>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1: (48.000 / 8) / 12 (</w:t>
      </w:r>
      <w:proofErr w:type="spellStart"/>
      <w:r w:rsidRPr="00396BA5">
        <w:rPr>
          <w:rFonts w:ascii="Times New Roman" w:hAnsi="Times New Roman" w:cs="Times New Roman"/>
          <w:lang w:val="en-US"/>
        </w:rPr>
        <w:t>depr</w:t>
      </w:r>
      <w:proofErr w:type="spellEnd"/>
      <w:r w:rsidRPr="00396BA5">
        <w:rPr>
          <w:rFonts w:ascii="Times New Roman" w:hAnsi="Times New Roman" w:cs="Times New Roman"/>
          <w:lang w:val="en-US"/>
        </w:rPr>
        <w:t>) + (4 x 30.000/12) x 0</w:t>
      </w:r>
      <w:proofErr w:type="gramStart"/>
      <w:r w:rsidRPr="00396BA5">
        <w:rPr>
          <w:rFonts w:ascii="Times New Roman" w:hAnsi="Times New Roman" w:cs="Times New Roman"/>
          <w:lang w:val="en-US"/>
        </w:rPr>
        <w:t>,6</w:t>
      </w:r>
      <w:proofErr w:type="gramEnd"/>
      <w:r w:rsidRPr="00396BA5">
        <w:rPr>
          <w:rFonts w:ascii="Times New Roman" w:hAnsi="Times New Roman" w:cs="Times New Roman"/>
          <w:lang w:val="en-US"/>
        </w:rPr>
        <w:t xml:space="preserve"> (</w:t>
      </w:r>
      <w:proofErr w:type="spellStart"/>
      <w:r w:rsidRPr="00396BA5">
        <w:rPr>
          <w:rFonts w:ascii="Times New Roman" w:hAnsi="Times New Roman" w:cs="Times New Roman"/>
          <w:lang w:val="en-US"/>
        </w:rPr>
        <w:t>superv</w:t>
      </w:r>
      <w:proofErr w:type="spellEnd"/>
      <w:r w:rsidRPr="00396BA5">
        <w:rPr>
          <w:rFonts w:ascii="Times New Roman" w:hAnsi="Times New Roman" w:cs="Times New Roman"/>
          <w:lang w:val="en-US"/>
        </w:rPr>
        <w:t>.) + 444 (</w:t>
      </w:r>
      <w:proofErr w:type="spellStart"/>
      <w:r w:rsidRPr="00396BA5">
        <w:rPr>
          <w:rFonts w:ascii="Times New Roman" w:hAnsi="Times New Roman" w:cs="Times New Roman"/>
          <w:lang w:val="en-US"/>
        </w:rPr>
        <w:t>en</w:t>
      </w:r>
      <w:proofErr w:type="spellEnd"/>
      <w:r w:rsidRPr="00396BA5">
        <w:rPr>
          <w:rFonts w:ascii="Times New Roman" w:hAnsi="Times New Roman" w:cs="Times New Roman"/>
          <w:lang w:val="en-US"/>
        </w:rPr>
        <w:t>)= 6.944 €</w:t>
      </w:r>
    </w:p>
    <w:p w:rsidR="004A638B" w:rsidRPr="00396BA5" w:rsidRDefault="004A638B" w:rsidP="00917505">
      <w:pPr>
        <w:pStyle w:val="ListParagraph"/>
        <w:numPr>
          <w:ilvl w:val="0"/>
          <w:numId w:val="12"/>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2: (4 x 30.000/12) x 0</w:t>
      </w:r>
      <w:proofErr w:type="gramStart"/>
      <w:r w:rsidRPr="00396BA5">
        <w:rPr>
          <w:rFonts w:ascii="Times New Roman" w:hAnsi="Times New Roman" w:cs="Times New Roman"/>
          <w:lang w:val="en-US"/>
        </w:rPr>
        <w:t>,4</w:t>
      </w:r>
      <w:proofErr w:type="gramEnd"/>
      <w:r w:rsidRPr="00396BA5">
        <w:rPr>
          <w:rFonts w:ascii="Times New Roman" w:hAnsi="Times New Roman" w:cs="Times New Roman"/>
          <w:lang w:val="en-US"/>
        </w:rPr>
        <w:t xml:space="preserve"> (</w:t>
      </w:r>
      <w:proofErr w:type="spellStart"/>
      <w:r w:rsidRPr="00396BA5">
        <w:rPr>
          <w:rFonts w:ascii="Times New Roman" w:hAnsi="Times New Roman" w:cs="Times New Roman"/>
          <w:lang w:val="en-US"/>
        </w:rPr>
        <w:t>superv</w:t>
      </w:r>
      <w:proofErr w:type="spellEnd"/>
      <w:r w:rsidRPr="00396BA5">
        <w:rPr>
          <w:rFonts w:ascii="Times New Roman" w:hAnsi="Times New Roman" w:cs="Times New Roman"/>
          <w:lang w:val="en-US"/>
        </w:rPr>
        <w:t>.) + 0</w:t>
      </w:r>
      <w:proofErr w:type="gramStart"/>
      <w:r w:rsidRPr="00396BA5">
        <w:rPr>
          <w:rFonts w:ascii="Times New Roman" w:hAnsi="Times New Roman" w:cs="Times New Roman"/>
          <w:lang w:val="en-US"/>
        </w:rPr>
        <w:t>,25</w:t>
      </w:r>
      <w:proofErr w:type="gramEnd"/>
      <w:r w:rsidRPr="00396BA5">
        <w:rPr>
          <w:rFonts w:ascii="Times New Roman" w:hAnsi="Times New Roman" w:cs="Times New Roman"/>
          <w:lang w:val="en-US"/>
        </w:rPr>
        <w:t xml:space="preserve"> x (96.000 / 5) / 12 (</w:t>
      </w:r>
      <w:proofErr w:type="spellStart"/>
      <w:r w:rsidRPr="00396BA5">
        <w:rPr>
          <w:rFonts w:ascii="Times New Roman" w:hAnsi="Times New Roman" w:cs="Times New Roman"/>
          <w:lang w:val="en-US"/>
        </w:rPr>
        <w:t>depr</w:t>
      </w:r>
      <w:proofErr w:type="spellEnd"/>
      <w:r w:rsidRPr="00396BA5">
        <w:rPr>
          <w:rFonts w:ascii="Times New Roman" w:hAnsi="Times New Roman" w:cs="Times New Roman"/>
          <w:lang w:val="en-US"/>
        </w:rPr>
        <w:t xml:space="preserve">.) = 4.400 € </w:t>
      </w:r>
    </w:p>
    <w:p w:rsidR="004A638B" w:rsidRPr="00396BA5" w:rsidRDefault="004A638B" w:rsidP="00917505">
      <w:pPr>
        <w:pStyle w:val="ListParagraph"/>
        <w:numPr>
          <w:ilvl w:val="0"/>
          <w:numId w:val="12"/>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3: 0</w:t>
      </w:r>
      <w:proofErr w:type="gramStart"/>
      <w:r w:rsidRPr="00396BA5">
        <w:rPr>
          <w:rFonts w:ascii="Times New Roman" w:hAnsi="Times New Roman" w:cs="Times New Roman"/>
          <w:lang w:val="en-US"/>
        </w:rPr>
        <w:t>,75</w:t>
      </w:r>
      <w:proofErr w:type="gramEnd"/>
      <w:r w:rsidRPr="00396BA5">
        <w:rPr>
          <w:rFonts w:ascii="Times New Roman" w:hAnsi="Times New Roman" w:cs="Times New Roman"/>
          <w:lang w:val="en-US"/>
        </w:rPr>
        <w:t xml:space="preserve"> x (96.000 / 5) / 12 (</w:t>
      </w:r>
      <w:proofErr w:type="spellStart"/>
      <w:r w:rsidRPr="00396BA5">
        <w:rPr>
          <w:rFonts w:ascii="Times New Roman" w:hAnsi="Times New Roman" w:cs="Times New Roman"/>
          <w:lang w:val="en-US"/>
        </w:rPr>
        <w:t>depr</w:t>
      </w:r>
      <w:proofErr w:type="spellEnd"/>
      <w:r w:rsidRPr="00396BA5">
        <w:rPr>
          <w:rFonts w:ascii="Times New Roman" w:hAnsi="Times New Roman" w:cs="Times New Roman"/>
          <w:lang w:val="en-US"/>
        </w:rPr>
        <w:t>.) + 1.320 (</w:t>
      </w:r>
      <w:proofErr w:type="spellStart"/>
      <w:r w:rsidRPr="00396BA5">
        <w:rPr>
          <w:rFonts w:ascii="Times New Roman" w:hAnsi="Times New Roman" w:cs="Times New Roman"/>
          <w:lang w:val="en-US"/>
        </w:rPr>
        <w:t>en</w:t>
      </w:r>
      <w:proofErr w:type="spellEnd"/>
      <w:r w:rsidRPr="00396BA5">
        <w:rPr>
          <w:rFonts w:ascii="Times New Roman" w:hAnsi="Times New Roman" w:cs="Times New Roman"/>
          <w:lang w:val="en-US"/>
        </w:rPr>
        <w:t xml:space="preserve">.) = 2.520 €  </w:t>
      </w:r>
    </w:p>
    <w:p w:rsidR="004A638B" w:rsidRPr="00396BA5" w:rsidRDefault="004A638B" w:rsidP="00917505">
      <w:pPr>
        <w:pStyle w:val="ListParagraph"/>
        <w:numPr>
          <w:ilvl w:val="0"/>
          <w:numId w:val="12"/>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4</w:t>
      </w:r>
      <w:proofErr w:type="gramStart"/>
      <w:r w:rsidRPr="00396BA5">
        <w:rPr>
          <w:rFonts w:ascii="Times New Roman" w:hAnsi="Times New Roman" w:cs="Times New Roman"/>
          <w:lang w:val="en-US"/>
        </w:rPr>
        <w:t>: :</w:t>
      </w:r>
      <w:proofErr w:type="gramEnd"/>
      <w:r w:rsidRPr="00396BA5">
        <w:rPr>
          <w:rFonts w:ascii="Times New Roman" w:hAnsi="Times New Roman" w:cs="Times New Roman"/>
          <w:lang w:val="en-US"/>
        </w:rPr>
        <w:t xml:space="preserve"> 0 (</w:t>
      </w:r>
      <w:proofErr w:type="spellStart"/>
      <w:r w:rsidRPr="00396BA5">
        <w:rPr>
          <w:rFonts w:ascii="Times New Roman" w:hAnsi="Times New Roman" w:cs="Times New Roman"/>
          <w:lang w:val="en-US"/>
        </w:rPr>
        <w:t>depr</w:t>
      </w:r>
      <w:proofErr w:type="spellEnd"/>
      <w:r w:rsidRPr="00396BA5">
        <w:rPr>
          <w:rFonts w:ascii="Times New Roman" w:hAnsi="Times New Roman" w:cs="Times New Roman"/>
          <w:lang w:val="en-US"/>
        </w:rPr>
        <w:t>) + 2 x 18.000/12 (workers) + 400 (</w:t>
      </w:r>
      <w:proofErr w:type="spellStart"/>
      <w:r w:rsidRPr="00396BA5">
        <w:rPr>
          <w:rFonts w:ascii="Times New Roman" w:hAnsi="Times New Roman" w:cs="Times New Roman"/>
          <w:lang w:val="en-US"/>
        </w:rPr>
        <w:t>en</w:t>
      </w:r>
      <w:proofErr w:type="spellEnd"/>
      <w:r w:rsidRPr="00396BA5">
        <w:rPr>
          <w:rFonts w:ascii="Times New Roman" w:hAnsi="Times New Roman" w:cs="Times New Roman"/>
          <w:lang w:val="en-US"/>
        </w:rPr>
        <w:t>.) = 3.400 €</w:t>
      </w:r>
    </w:p>
    <w:p w:rsidR="00B45D88" w:rsidRPr="00396BA5" w:rsidRDefault="00B45D88" w:rsidP="00B45D88">
      <w:pPr>
        <w:spacing w:after="0"/>
        <w:jc w:val="both"/>
        <w:rPr>
          <w:rFonts w:ascii="Times New Roman" w:hAnsi="Times New Roman" w:cs="Times New Roman"/>
          <w:b/>
          <w:lang w:val="en-US"/>
        </w:rPr>
      </w:pPr>
    </w:p>
    <w:p w:rsidR="00B45D88" w:rsidRPr="00396BA5" w:rsidRDefault="00B45D88" w:rsidP="00B45D88">
      <w:pPr>
        <w:pStyle w:val="ListParagraph"/>
        <w:numPr>
          <w:ilvl w:val="0"/>
          <w:numId w:val="10"/>
        </w:numPr>
        <w:spacing w:after="0"/>
        <w:jc w:val="both"/>
        <w:rPr>
          <w:rFonts w:ascii="Times New Roman" w:hAnsi="Times New Roman" w:cs="Times New Roman"/>
          <w:b/>
          <w:lang w:val="en-US"/>
        </w:rPr>
      </w:pPr>
      <w:r w:rsidRPr="00396BA5">
        <w:rPr>
          <w:rFonts w:ascii="Times New Roman" w:hAnsi="Times New Roman" w:cs="Times New Roman"/>
          <w:b/>
          <w:lang w:val="en-US"/>
        </w:rPr>
        <w:t>Identification of driver</w:t>
      </w:r>
    </w:p>
    <w:p w:rsidR="00B45D88" w:rsidRPr="00396BA5" w:rsidRDefault="00B45D88" w:rsidP="00DF0FF6">
      <w:pPr>
        <w:pStyle w:val="ListParagraph"/>
        <w:numPr>
          <w:ilvl w:val="0"/>
          <w:numId w:val="13"/>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xml:space="preserve">. 1: kg of flour  </w:t>
      </w:r>
    </w:p>
    <w:p w:rsidR="00B45D88" w:rsidRPr="00396BA5" w:rsidRDefault="00B45D88" w:rsidP="00DF0FF6">
      <w:pPr>
        <w:pStyle w:val="ListParagraph"/>
        <w:numPr>
          <w:ilvl w:val="0"/>
          <w:numId w:val="13"/>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2: number of batches</w:t>
      </w:r>
    </w:p>
    <w:p w:rsidR="00B45D88" w:rsidRPr="00396BA5" w:rsidRDefault="00B45D88" w:rsidP="00DF0FF6">
      <w:pPr>
        <w:pStyle w:val="ListParagraph"/>
        <w:numPr>
          <w:ilvl w:val="0"/>
          <w:numId w:val="13"/>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3: cooking time</w:t>
      </w:r>
    </w:p>
    <w:p w:rsidR="00B45D88" w:rsidRPr="00396BA5" w:rsidRDefault="00B45D88" w:rsidP="00DF0FF6">
      <w:pPr>
        <w:pStyle w:val="ListParagraph"/>
        <w:numPr>
          <w:ilvl w:val="0"/>
          <w:numId w:val="13"/>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4: number of cakes</w:t>
      </w:r>
    </w:p>
    <w:p w:rsidR="00DF0FF6" w:rsidRPr="00396BA5" w:rsidRDefault="00DF0FF6" w:rsidP="00DF0FF6">
      <w:pPr>
        <w:spacing w:after="0"/>
        <w:jc w:val="both"/>
        <w:rPr>
          <w:rFonts w:ascii="Times New Roman" w:hAnsi="Times New Roman" w:cs="Times New Roman"/>
          <w:lang w:val="en-US"/>
        </w:rPr>
      </w:pPr>
    </w:p>
    <w:p w:rsidR="00DF0FF6" w:rsidRPr="00396BA5" w:rsidRDefault="00DF0FF6" w:rsidP="00DF0FF6">
      <w:pPr>
        <w:pStyle w:val="ListParagraph"/>
        <w:numPr>
          <w:ilvl w:val="0"/>
          <w:numId w:val="10"/>
        </w:numPr>
        <w:spacing w:after="0"/>
        <w:jc w:val="both"/>
        <w:rPr>
          <w:rFonts w:ascii="Times New Roman" w:hAnsi="Times New Roman" w:cs="Times New Roman"/>
          <w:b/>
          <w:lang w:val="en-US"/>
        </w:rPr>
      </w:pPr>
      <w:r w:rsidRPr="00396BA5">
        <w:rPr>
          <w:rFonts w:ascii="Times New Roman" w:hAnsi="Times New Roman" w:cs="Times New Roman"/>
          <w:b/>
          <w:lang w:val="en-US"/>
        </w:rPr>
        <w:t>Allocation of costs to each activity (using the driver)</w:t>
      </w:r>
    </w:p>
    <w:p w:rsidR="00DF0FF6" w:rsidRPr="00396BA5" w:rsidRDefault="00DF0FF6" w:rsidP="00DF0FF6">
      <w:pPr>
        <w:pStyle w:val="ListParagraph"/>
        <w:numPr>
          <w:ilvl w:val="0"/>
          <w:numId w:val="14"/>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xml:space="preserve">. 1: </w:t>
      </w:r>
    </w:p>
    <w:p w:rsidR="00DF0FF6" w:rsidRPr="00396BA5" w:rsidRDefault="00DF0FF6" w:rsidP="00DF0FF6">
      <w:pPr>
        <w:pStyle w:val="ListParagraph"/>
        <w:numPr>
          <w:ilvl w:val="0"/>
          <w:numId w:val="15"/>
        </w:numPr>
        <w:spacing w:after="0"/>
        <w:jc w:val="both"/>
        <w:rPr>
          <w:rFonts w:ascii="Times New Roman" w:hAnsi="Times New Roman" w:cs="Times New Roman"/>
          <w:lang w:val="en-US"/>
        </w:rPr>
      </w:pPr>
      <w:r w:rsidRPr="00396BA5">
        <w:rPr>
          <w:rFonts w:ascii="Times New Roman" w:hAnsi="Times New Roman" w:cs="Times New Roman"/>
          <w:lang w:val="en-US"/>
        </w:rPr>
        <w:t>total kg of flour: 0,6 x 5.000 + 0,5 x 8.000 + 0,6 x 7.000 = 11.200</w:t>
      </w:r>
    </w:p>
    <w:p w:rsidR="00DF0FF6" w:rsidRPr="00396BA5" w:rsidRDefault="00DF0FF6" w:rsidP="00DF0FF6">
      <w:pPr>
        <w:pStyle w:val="ListParagraph"/>
        <w:numPr>
          <w:ilvl w:val="0"/>
          <w:numId w:val="15"/>
        </w:numPr>
        <w:spacing w:after="0"/>
        <w:jc w:val="both"/>
        <w:rPr>
          <w:rFonts w:ascii="Times New Roman" w:hAnsi="Times New Roman" w:cs="Times New Roman"/>
          <w:lang w:val="en-US"/>
        </w:rPr>
      </w:pPr>
      <w:r w:rsidRPr="00396BA5">
        <w:rPr>
          <w:rFonts w:ascii="Times New Roman" w:hAnsi="Times New Roman" w:cs="Times New Roman"/>
          <w:lang w:val="en-US"/>
        </w:rPr>
        <w:t>cost of activity: 6.944  €</w:t>
      </w:r>
      <w:r w:rsidRPr="00396BA5">
        <w:rPr>
          <w:rFonts w:ascii="Times New Roman" w:hAnsi="Times New Roman" w:cs="Times New Roman"/>
          <w:lang w:val="en-US"/>
        </w:rPr>
        <w:tab/>
        <w:t>k = 6.944 € / 11.200 = 0,62 €/kg flour</w:t>
      </w:r>
    </w:p>
    <w:p w:rsidR="00DF0FF6" w:rsidRPr="00396BA5" w:rsidRDefault="00DF0FF6" w:rsidP="00DF0FF6">
      <w:pPr>
        <w:pStyle w:val="ListParagraph"/>
        <w:numPr>
          <w:ilvl w:val="0"/>
          <w:numId w:val="14"/>
        </w:numPr>
        <w:spacing w:after="0"/>
        <w:jc w:val="both"/>
        <w:rPr>
          <w:rFonts w:ascii="Times New Roman" w:hAnsi="Times New Roman" w:cs="Times New Roman"/>
          <w:lang w:val="en-US"/>
        </w:rPr>
      </w:pPr>
      <w:proofErr w:type="gramStart"/>
      <w:r w:rsidRPr="00396BA5">
        <w:rPr>
          <w:rFonts w:ascii="Times New Roman" w:hAnsi="Times New Roman" w:cs="Times New Roman"/>
          <w:lang w:val="en-US"/>
        </w:rPr>
        <w:t>act</w:t>
      </w:r>
      <w:proofErr w:type="gramEnd"/>
      <w:r w:rsidRPr="00396BA5">
        <w:rPr>
          <w:rFonts w:ascii="Times New Roman" w:hAnsi="Times New Roman" w:cs="Times New Roman"/>
          <w:lang w:val="en-US"/>
        </w:rPr>
        <w:t xml:space="preserve">. 2:  </w:t>
      </w:r>
    </w:p>
    <w:p w:rsidR="00DF0FF6" w:rsidRPr="00396BA5" w:rsidRDefault="00DF0FF6" w:rsidP="00DF0FF6">
      <w:pPr>
        <w:pStyle w:val="ListParagraph"/>
        <w:numPr>
          <w:ilvl w:val="0"/>
          <w:numId w:val="16"/>
        </w:numPr>
        <w:spacing w:after="0"/>
        <w:jc w:val="both"/>
        <w:rPr>
          <w:rFonts w:ascii="Times New Roman" w:hAnsi="Times New Roman" w:cs="Times New Roman"/>
          <w:lang w:val="en-US"/>
        </w:rPr>
      </w:pPr>
      <w:r w:rsidRPr="00396BA5">
        <w:rPr>
          <w:rFonts w:ascii="Times New Roman" w:hAnsi="Times New Roman" w:cs="Times New Roman"/>
          <w:lang w:val="en-US"/>
        </w:rPr>
        <w:t>total number of batches = 5.000/100 + 8.000/80 + 7.000/100 = 50 + 100 + 70 = 220 batches</w:t>
      </w:r>
    </w:p>
    <w:p w:rsidR="00DF0FF6" w:rsidRPr="00396BA5" w:rsidRDefault="00DF0FF6" w:rsidP="00DF0FF6">
      <w:pPr>
        <w:pStyle w:val="ListParagraph"/>
        <w:numPr>
          <w:ilvl w:val="0"/>
          <w:numId w:val="16"/>
        </w:numPr>
        <w:spacing w:after="0"/>
        <w:jc w:val="both"/>
        <w:rPr>
          <w:rFonts w:ascii="Times New Roman" w:hAnsi="Times New Roman" w:cs="Times New Roman"/>
          <w:lang w:val="en-US"/>
        </w:rPr>
      </w:pPr>
      <w:r w:rsidRPr="00396BA5">
        <w:rPr>
          <w:rFonts w:ascii="Times New Roman" w:hAnsi="Times New Roman" w:cs="Times New Roman"/>
          <w:lang w:val="en-US"/>
        </w:rPr>
        <w:t>cost of activity: 4.400 €</w:t>
      </w:r>
      <w:r w:rsidRPr="00396BA5">
        <w:rPr>
          <w:rFonts w:ascii="Times New Roman" w:hAnsi="Times New Roman" w:cs="Times New Roman"/>
          <w:lang w:val="en-US"/>
        </w:rPr>
        <w:tab/>
        <w:t>k = 4.400 € / 220 batch = 20 €/batch</w:t>
      </w:r>
    </w:p>
    <w:p w:rsidR="00DF0FF6" w:rsidRPr="00396BA5" w:rsidRDefault="00DF0FF6" w:rsidP="00DF0FF6">
      <w:pPr>
        <w:pStyle w:val="ListParagraph"/>
        <w:numPr>
          <w:ilvl w:val="0"/>
          <w:numId w:val="14"/>
        </w:numPr>
        <w:spacing w:after="0"/>
        <w:jc w:val="both"/>
        <w:rPr>
          <w:rFonts w:ascii="Times New Roman" w:hAnsi="Times New Roman" w:cs="Times New Roman"/>
          <w:lang w:val="en-US"/>
        </w:rPr>
      </w:pPr>
      <w:r w:rsidRPr="00396BA5">
        <w:rPr>
          <w:rFonts w:ascii="Times New Roman" w:hAnsi="Times New Roman" w:cs="Times New Roman"/>
          <w:lang w:val="en-US"/>
        </w:rPr>
        <w:t xml:space="preserve">att. 3:  </w:t>
      </w:r>
    </w:p>
    <w:p w:rsidR="00DF0FF6" w:rsidRPr="00396BA5" w:rsidRDefault="00DF0FF6" w:rsidP="00DF0FF6">
      <w:pPr>
        <w:pStyle w:val="ListParagraph"/>
        <w:numPr>
          <w:ilvl w:val="0"/>
          <w:numId w:val="17"/>
        </w:numPr>
        <w:spacing w:after="0"/>
        <w:jc w:val="both"/>
        <w:rPr>
          <w:rFonts w:ascii="Times New Roman" w:hAnsi="Times New Roman" w:cs="Times New Roman"/>
          <w:lang w:val="en-US"/>
        </w:rPr>
      </w:pPr>
      <w:r w:rsidRPr="00396BA5">
        <w:rPr>
          <w:rFonts w:ascii="Times New Roman" w:hAnsi="Times New Roman" w:cs="Times New Roman"/>
          <w:lang w:val="en-US"/>
        </w:rPr>
        <w:t>total cooking time: 2,4 x 50 + 1,6 x 100 + 2 x 70 = 420 h</w:t>
      </w:r>
    </w:p>
    <w:p w:rsidR="00DF0FF6" w:rsidRPr="00396BA5" w:rsidRDefault="00DF0FF6" w:rsidP="00DF0FF6">
      <w:pPr>
        <w:pStyle w:val="ListParagraph"/>
        <w:numPr>
          <w:ilvl w:val="0"/>
          <w:numId w:val="17"/>
        </w:numPr>
        <w:spacing w:after="0"/>
        <w:jc w:val="both"/>
        <w:rPr>
          <w:rFonts w:ascii="Times New Roman" w:hAnsi="Times New Roman" w:cs="Times New Roman"/>
          <w:lang w:val="en-US"/>
        </w:rPr>
      </w:pPr>
      <w:r w:rsidRPr="00396BA5">
        <w:rPr>
          <w:rFonts w:ascii="Times New Roman" w:hAnsi="Times New Roman" w:cs="Times New Roman"/>
          <w:lang w:val="en-US"/>
        </w:rPr>
        <w:t>cost of activity: 2.520 €</w:t>
      </w:r>
      <w:r w:rsidRPr="00396BA5">
        <w:rPr>
          <w:rFonts w:ascii="Times New Roman" w:hAnsi="Times New Roman" w:cs="Times New Roman"/>
          <w:lang w:val="en-US"/>
        </w:rPr>
        <w:tab/>
        <w:t>k = 2.520 € / 420 h = 6 €/h</w:t>
      </w:r>
    </w:p>
    <w:p w:rsidR="00DF0FF6" w:rsidRPr="00396BA5" w:rsidRDefault="00DF0FF6" w:rsidP="00DF0FF6">
      <w:pPr>
        <w:pStyle w:val="ListParagraph"/>
        <w:numPr>
          <w:ilvl w:val="0"/>
          <w:numId w:val="14"/>
        </w:numPr>
        <w:spacing w:after="0"/>
        <w:jc w:val="both"/>
        <w:rPr>
          <w:rFonts w:ascii="Times New Roman" w:hAnsi="Times New Roman" w:cs="Times New Roman"/>
          <w:lang w:val="en-US"/>
        </w:rPr>
      </w:pPr>
      <w:r w:rsidRPr="00396BA5">
        <w:rPr>
          <w:rFonts w:ascii="Times New Roman" w:hAnsi="Times New Roman" w:cs="Times New Roman"/>
          <w:lang w:val="en-US"/>
        </w:rPr>
        <w:t xml:space="preserve">att. 4: </w:t>
      </w:r>
    </w:p>
    <w:p w:rsidR="00DF0FF6" w:rsidRPr="00396BA5" w:rsidRDefault="00DF0FF6" w:rsidP="00DF0FF6">
      <w:pPr>
        <w:pStyle w:val="ListParagraph"/>
        <w:numPr>
          <w:ilvl w:val="0"/>
          <w:numId w:val="18"/>
        </w:numPr>
        <w:spacing w:after="0"/>
        <w:jc w:val="both"/>
        <w:rPr>
          <w:rFonts w:ascii="Times New Roman" w:hAnsi="Times New Roman" w:cs="Times New Roman"/>
          <w:lang w:val="en-US"/>
        </w:rPr>
      </w:pPr>
      <w:r w:rsidRPr="00396BA5">
        <w:rPr>
          <w:rFonts w:ascii="Times New Roman" w:hAnsi="Times New Roman" w:cs="Times New Roman"/>
          <w:lang w:val="en-US"/>
        </w:rPr>
        <w:t>total number of cakes: 5.000 + 8.000 + 7.000 = 20.000 cakes</w:t>
      </w:r>
    </w:p>
    <w:p w:rsidR="00DF0FF6" w:rsidRDefault="00DF0FF6" w:rsidP="00DF0FF6">
      <w:pPr>
        <w:pStyle w:val="ListParagraph"/>
        <w:numPr>
          <w:ilvl w:val="0"/>
          <w:numId w:val="18"/>
        </w:numPr>
        <w:spacing w:after="0"/>
        <w:jc w:val="both"/>
        <w:rPr>
          <w:rFonts w:ascii="Times New Roman" w:hAnsi="Times New Roman" w:cs="Times New Roman"/>
          <w:lang w:val="en-US"/>
        </w:rPr>
      </w:pPr>
      <w:r w:rsidRPr="00396BA5">
        <w:rPr>
          <w:rFonts w:ascii="Times New Roman" w:hAnsi="Times New Roman" w:cs="Times New Roman"/>
          <w:lang w:val="en-US"/>
        </w:rPr>
        <w:t>cost of activity: 3.400 €</w:t>
      </w:r>
      <w:r w:rsidRPr="00396BA5">
        <w:rPr>
          <w:rFonts w:ascii="Times New Roman" w:hAnsi="Times New Roman" w:cs="Times New Roman"/>
          <w:lang w:val="en-US"/>
        </w:rPr>
        <w:tab/>
        <w:t>k = 3.400 € / 20.000 u = 0,17 €/u</w:t>
      </w:r>
    </w:p>
    <w:p w:rsidR="00396BA5" w:rsidRDefault="00396BA5" w:rsidP="00396BA5">
      <w:pPr>
        <w:spacing w:after="0"/>
        <w:jc w:val="both"/>
        <w:rPr>
          <w:rFonts w:ascii="Times New Roman" w:hAnsi="Times New Roman" w:cs="Times New Roman"/>
          <w:lang w:val="en-US"/>
        </w:rPr>
      </w:pPr>
    </w:p>
    <w:p w:rsidR="00396BA5" w:rsidRPr="00396BA5" w:rsidRDefault="00396BA5" w:rsidP="00396BA5">
      <w:pPr>
        <w:pStyle w:val="ListParagraph"/>
        <w:numPr>
          <w:ilvl w:val="0"/>
          <w:numId w:val="10"/>
        </w:numPr>
        <w:spacing w:after="0"/>
        <w:jc w:val="both"/>
        <w:rPr>
          <w:rFonts w:ascii="Times New Roman" w:hAnsi="Times New Roman" w:cs="Times New Roman"/>
          <w:b/>
          <w:lang w:val="en-US"/>
        </w:rPr>
      </w:pPr>
      <w:r w:rsidRPr="00396BA5">
        <w:rPr>
          <w:rFonts w:ascii="Times New Roman" w:hAnsi="Times New Roman" w:cs="Times New Roman"/>
          <w:b/>
          <w:lang w:val="en-US"/>
        </w:rPr>
        <w:t>Unitary full cost (DM + cost of each activity)</w:t>
      </w:r>
    </w:p>
    <w:p w:rsidR="00396BA5" w:rsidRPr="00396BA5" w:rsidRDefault="00396BA5" w:rsidP="00396BA5">
      <w:pPr>
        <w:pStyle w:val="ListParagraph"/>
        <w:numPr>
          <w:ilvl w:val="0"/>
          <w:numId w:val="19"/>
        </w:numPr>
        <w:spacing w:after="0"/>
        <w:jc w:val="both"/>
        <w:rPr>
          <w:rFonts w:ascii="Times New Roman" w:hAnsi="Times New Roman" w:cs="Times New Roman"/>
          <w:lang w:val="en-US"/>
        </w:rPr>
      </w:pPr>
      <w:r w:rsidRPr="00396BA5">
        <w:rPr>
          <w:rFonts w:ascii="Times New Roman" w:hAnsi="Times New Roman" w:cs="Times New Roman"/>
          <w:lang w:val="en-US"/>
        </w:rPr>
        <w:t>M: 1,114  + 0,62 x 0,6  + 20 / 100  + 6 x 2,4 / 100 + 0,17 = 2 €/u</w:t>
      </w:r>
    </w:p>
    <w:p w:rsidR="00396BA5" w:rsidRPr="00396BA5" w:rsidRDefault="00396BA5" w:rsidP="00396BA5">
      <w:pPr>
        <w:pStyle w:val="ListParagraph"/>
        <w:numPr>
          <w:ilvl w:val="0"/>
          <w:numId w:val="19"/>
        </w:numPr>
        <w:spacing w:after="0"/>
        <w:jc w:val="both"/>
        <w:rPr>
          <w:rFonts w:ascii="Times New Roman" w:hAnsi="Times New Roman" w:cs="Times New Roman"/>
          <w:lang w:val="en-US"/>
        </w:rPr>
      </w:pPr>
      <w:r w:rsidRPr="00396BA5">
        <w:rPr>
          <w:rFonts w:ascii="Times New Roman" w:hAnsi="Times New Roman" w:cs="Times New Roman"/>
          <w:lang w:val="en-US"/>
        </w:rPr>
        <w:t>F: 1,65  + 0, 62 x 0,5  + 20 / 80  + 6 x 1,6 / 80  + 0,17 = 2,5 €/u</w:t>
      </w:r>
    </w:p>
    <w:p w:rsidR="00396BA5" w:rsidRDefault="00396BA5" w:rsidP="00396BA5">
      <w:pPr>
        <w:pStyle w:val="ListParagraph"/>
        <w:numPr>
          <w:ilvl w:val="0"/>
          <w:numId w:val="19"/>
        </w:numPr>
        <w:spacing w:after="0"/>
        <w:jc w:val="both"/>
        <w:rPr>
          <w:rFonts w:ascii="Times New Roman" w:hAnsi="Times New Roman" w:cs="Times New Roman"/>
          <w:lang w:val="en-US"/>
        </w:rPr>
      </w:pPr>
      <w:r w:rsidRPr="00396BA5">
        <w:rPr>
          <w:rFonts w:ascii="Times New Roman" w:hAnsi="Times New Roman" w:cs="Times New Roman"/>
          <w:lang w:val="en-US"/>
        </w:rPr>
        <w:t>C: 1,438 + 0, 62 x 0,6 + 20 / 100  + 6 x 2 / 100 + 0,17 = 2,3 €/u</w:t>
      </w:r>
    </w:p>
    <w:p w:rsidR="00396BA5" w:rsidRDefault="00396BA5" w:rsidP="00396BA5">
      <w:pPr>
        <w:spacing w:after="0"/>
        <w:jc w:val="both"/>
        <w:rPr>
          <w:rFonts w:ascii="Times New Roman" w:hAnsi="Times New Roman" w:cs="Times New Roman"/>
          <w:lang w:val="en-US"/>
        </w:rPr>
      </w:pPr>
    </w:p>
    <w:p w:rsidR="009163E4" w:rsidRDefault="009163E4" w:rsidP="00396BA5">
      <w:pPr>
        <w:spacing w:after="0"/>
        <w:jc w:val="both"/>
        <w:rPr>
          <w:rFonts w:ascii="Times New Roman" w:hAnsi="Times New Roman" w:cs="Times New Roman"/>
          <w:lang w:val="en-US"/>
        </w:rPr>
      </w:pPr>
    </w:p>
    <w:p w:rsidR="009163E4" w:rsidRDefault="009163E4" w:rsidP="00396BA5">
      <w:pPr>
        <w:spacing w:after="0"/>
        <w:jc w:val="both"/>
        <w:rPr>
          <w:rFonts w:ascii="Times New Roman" w:hAnsi="Times New Roman" w:cs="Times New Roman"/>
          <w:lang w:val="en-US"/>
        </w:rPr>
      </w:pPr>
    </w:p>
    <w:p w:rsidR="009163E4" w:rsidRDefault="009163E4" w:rsidP="00396BA5">
      <w:pPr>
        <w:spacing w:after="0"/>
        <w:jc w:val="both"/>
        <w:rPr>
          <w:rFonts w:ascii="Times New Roman" w:hAnsi="Times New Roman" w:cs="Times New Roman"/>
          <w:lang w:val="en-US"/>
        </w:rPr>
      </w:pPr>
    </w:p>
    <w:p w:rsidR="009163E4" w:rsidRDefault="009163E4" w:rsidP="00396BA5">
      <w:pPr>
        <w:spacing w:after="0"/>
        <w:jc w:val="both"/>
        <w:rPr>
          <w:rFonts w:ascii="Times New Roman" w:hAnsi="Times New Roman" w:cs="Times New Roman"/>
          <w:lang w:val="en-US"/>
        </w:rPr>
      </w:pPr>
    </w:p>
    <w:p w:rsidR="009163E4" w:rsidRDefault="009163E4" w:rsidP="00396BA5">
      <w:pPr>
        <w:spacing w:after="0"/>
        <w:jc w:val="both"/>
        <w:rPr>
          <w:rFonts w:ascii="Times New Roman" w:hAnsi="Times New Roman" w:cs="Times New Roman"/>
          <w:lang w:val="en-US"/>
        </w:rPr>
      </w:pPr>
    </w:p>
    <w:p w:rsidR="009163E4" w:rsidRDefault="009163E4" w:rsidP="00396BA5">
      <w:pPr>
        <w:spacing w:after="0"/>
        <w:jc w:val="both"/>
        <w:rPr>
          <w:rFonts w:ascii="Times New Roman" w:hAnsi="Times New Roman" w:cs="Times New Roman"/>
          <w:b/>
          <w:lang w:val="en-US"/>
        </w:rPr>
      </w:pPr>
      <w:r w:rsidRPr="009163E4">
        <w:rPr>
          <w:rFonts w:ascii="Times New Roman" w:hAnsi="Times New Roman" w:cs="Times New Roman"/>
          <w:b/>
          <w:lang w:val="en-US"/>
        </w:rPr>
        <w:lastRenderedPageBreak/>
        <w:t>EXERCISE 2 – SHAKESPEARE</w:t>
      </w:r>
    </w:p>
    <w:p w:rsidR="009163E4" w:rsidRDefault="009163E4" w:rsidP="00396BA5">
      <w:pPr>
        <w:spacing w:after="0"/>
        <w:jc w:val="both"/>
        <w:rPr>
          <w:rFonts w:ascii="Times New Roman" w:hAnsi="Times New Roman" w:cs="Times New Roman"/>
          <w:lang w:val="en-US"/>
        </w:rPr>
      </w:pPr>
    </w:p>
    <w:p w:rsidR="009163E4" w:rsidRDefault="00375874" w:rsidP="00396BA5">
      <w:pPr>
        <w:spacing w:after="0"/>
        <w:jc w:val="both"/>
        <w:rPr>
          <w:rFonts w:ascii="Times New Roman" w:hAnsi="Times New Roman" w:cs="Times New Roman"/>
          <w:lang w:val="en-US"/>
        </w:rPr>
      </w:pPr>
      <w:r>
        <w:rPr>
          <w:rFonts w:ascii="Times New Roman" w:hAnsi="Times New Roman" w:cs="Times New Roman"/>
          <w:lang w:val="en-US"/>
        </w:rPr>
        <w:t>OVH</w:t>
      </w:r>
    </w:p>
    <w:p w:rsidR="009163E4" w:rsidRPr="009163E4" w:rsidRDefault="009163E4" w:rsidP="009163E4">
      <w:pPr>
        <w:pStyle w:val="ListParagraph"/>
        <w:numPr>
          <w:ilvl w:val="0"/>
          <w:numId w:val="20"/>
        </w:numPr>
        <w:spacing w:after="0"/>
        <w:jc w:val="both"/>
        <w:rPr>
          <w:rFonts w:ascii="Times New Roman" w:hAnsi="Times New Roman" w:cs="Times New Roman"/>
          <w:lang w:val="en-US"/>
        </w:rPr>
      </w:pPr>
      <w:r w:rsidRPr="009163E4">
        <w:rPr>
          <w:rFonts w:ascii="Times New Roman" w:hAnsi="Times New Roman" w:cs="Times New Roman"/>
          <w:lang w:val="en-US"/>
        </w:rPr>
        <w:t>Consultant = 2 * 18.000= 36.000 €</w:t>
      </w:r>
    </w:p>
    <w:p w:rsidR="009163E4" w:rsidRPr="009163E4" w:rsidRDefault="009163E4" w:rsidP="009163E4">
      <w:pPr>
        <w:pStyle w:val="ListParagraph"/>
        <w:numPr>
          <w:ilvl w:val="0"/>
          <w:numId w:val="20"/>
        </w:numPr>
        <w:spacing w:after="0"/>
        <w:jc w:val="both"/>
        <w:rPr>
          <w:rFonts w:ascii="Times New Roman" w:hAnsi="Times New Roman" w:cs="Times New Roman"/>
          <w:lang w:val="en-US"/>
        </w:rPr>
      </w:pPr>
      <w:r w:rsidRPr="009163E4">
        <w:rPr>
          <w:rFonts w:ascii="Times New Roman" w:hAnsi="Times New Roman" w:cs="Times New Roman"/>
          <w:lang w:val="en-US"/>
        </w:rPr>
        <w:t>Programmers = 5 * 24.000 / 2 = 60.000 €</w:t>
      </w:r>
    </w:p>
    <w:p w:rsidR="009163E4" w:rsidRPr="009163E4" w:rsidRDefault="009163E4" w:rsidP="009163E4">
      <w:pPr>
        <w:pStyle w:val="ListParagraph"/>
        <w:numPr>
          <w:ilvl w:val="0"/>
          <w:numId w:val="20"/>
        </w:numPr>
        <w:spacing w:after="0"/>
        <w:jc w:val="both"/>
        <w:rPr>
          <w:rFonts w:ascii="Times New Roman" w:hAnsi="Times New Roman" w:cs="Times New Roman"/>
          <w:lang w:val="en-US"/>
        </w:rPr>
      </w:pPr>
      <w:r w:rsidRPr="009163E4">
        <w:rPr>
          <w:rFonts w:ascii="Times New Roman" w:hAnsi="Times New Roman" w:cs="Times New Roman"/>
          <w:lang w:val="en-US"/>
        </w:rPr>
        <w:t>Administrative costs = 4.000 €</w:t>
      </w:r>
    </w:p>
    <w:p w:rsidR="009163E4" w:rsidRPr="009163E4" w:rsidRDefault="009163E4" w:rsidP="009163E4">
      <w:pPr>
        <w:pStyle w:val="ListParagraph"/>
        <w:numPr>
          <w:ilvl w:val="0"/>
          <w:numId w:val="20"/>
        </w:numPr>
        <w:spacing w:after="0"/>
        <w:jc w:val="both"/>
        <w:rPr>
          <w:rFonts w:ascii="Times New Roman" w:hAnsi="Times New Roman" w:cs="Times New Roman"/>
          <w:lang w:val="en-US"/>
        </w:rPr>
      </w:pPr>
      <w:r w:rsidRPr="009163E4">
        <w:rPr>
          <w:rFonts w:ascii="Times New Roman" w:hAnsi="Times New Roman" w:cs="Times New Roman"/>
          <w:lang w:val="en-US"/>
        </w:rPr>
        <w:t>Depreciation and licenses = (81.000 / 3) / 2 = 13.500 €</w:t>
      </w:r>
    </w:p>
    <w:p w:rsidR="009163E4" w:rsidRDefault="009163E4" w:rsidP="009163E4">
      <w:pPr>
        <w:pStyle w:val="ListParagraph"/>
        <w:numPr>
          <w:ilvl w:val="0"/>
          <w:numId w:val="20"/>
        </w:numPr>
        <w:spacing w:after="0"/>
        <w:jc w:val="both"/>
        <w:rPr>
          <w:rFonts w:ascii="Times New Roman" w:hAnsi="Times New Roman" w:cs="Times New Roman"/>
          <w:lang w:val="en-US"/>
        </w:rPr>
      </w:pPr>
      <w:r w:rsidRPr="009163E4">
        <w:rPr>
          <w:rFonts w:ascii="Times New Roman" w:hAnsi="Times New Roman" w:cs="Times New Roman"/>
          <w:lang w:val="en-US"/>
        </w:rPr>
        <w:t>leasing computer and technical documentation  = 1.000 * 2 = 2.000 €</w:t>
      </w:r>
    </w:p>
    <w:p w:rsidR="009163E4" w:rsidRDefault="009163E4" w:rsidP="009163E4">
      <w:pPr>
        <w:spacing w:after="0"/>
        <w:jc w:val="both"/>
        <w:rPr>
          <w:rFonts w:ascii="Times New Roman" w:hAnsi="Times New Roman" w:cs="Times New Roman"/>
          <w:lang w:val="en-US"/>
        </w:rPr>
      </w:pPr>
    </w:p>
    <w:p w:rsidR="009163E4" w:rsidRPr="009163E4" w:rsidRDefault="009163E4" w:rsidP="009163E4">
      <w:pPr>
        <w:pStyle w:val="ListParagraph"/>
        <w:numPr>
          <w:ilvl w:val="0"/>
          <w:numId w:val="21"/>
        </w:numPr>
        <w:spacing w:after="0"/>
        <w:jc w:val="both"/>
        <w:rPr>
          <w:rFonts w:ascii="Times New Roman" w:hAnsi="Times New Roman" w:cs="Times New Roman"/>
          <w:b/>
          <w:lang w:val="en-US"/>
        </w:rPr>
      </w:pPr>
      <w:r w:rsidRPr="009163E4">
        <w:rPr>
          <w:rFonts w:ascii="Times New Roman" w:hAnsi="Times New Roman" w:cs="Times New Roman"/>
          <w:b/>
          <w:lang w:val="en-US"/>
        </w:rPr>
        <w:t>Identification of activities</w:t>
      </w:r>
    </w:p>
    <w:p w:rsidR="009163E4" w:rsidRPr="009163E4" w:rsidRDefault="009163E4" w:rsidP="009163E4">
      <w:pPr>
        <w:pStyle w:val="ListParagraph"/>
        <w:numPr>
          <w:ilvl w:val="0"/>
          <w:numId w:val="22"/>
        </w:numPr>
        <w:spacing w:after="0"/>
        <w:jc w:val="both"/>
        <w:rPr>
          <w:rFonts w:ascii="Times New Roman" w:hAnsi="Times New Roman" w:cs="Times New Roman"/>
          <w:lang w:val="en-US"/>
        </w:rPr>
      </w:pPr>
      <w:proofErr w:type="gramStart"/>
      <w:r w:rsidRPr="009163E4">
        <w:rPr>
          <w:rFonts w:ascii="Times New Roman" w:hAnsi="Times New Roman" w:cs="Times New Roman"/>
          <w:lang w:val="en-US"/>
        </w:rPr>
        <w:t>act</w:t>
      </w:r>
      <w:proofErr w:type="gramEnd"/>
      <w:r w:rsidRPr="009163E4">
        <w:rPr>
          <w:rFonts w:ascii="Times New Roman" w:hAnsi="Times New Roman" w:cs="Times New Roman"/>
          <w:lang w:val="en-US"/>
        </w:rPr>
        <w:t>. 1: meetings with clients</w:t>
      </w:r>
    </w:p>
    <w:p w:rsidR="009163E4" w:rsidRPr="009163E4" w:rsidRDefault="009163E4" w:rsidP="009163E4">
      <w:pPr>
        <w:pStyle w:val="ListParagraph"/>
        <w:numPr>
          <w:ilvl w:val="0"/>
          <w:numId w:val="22"/>
        </w:numPr>
        <w:spacing w:after="0"/>
        <w:jc w:val="both"/>
        <w:rPr>
          <w:rFonts w:ascii="Times New Roman" w:hAnsi="Times New Roman" w:cs="Times New Roman"/>
          <w:lang w:val="en-US"/>
        </w:rPr>
      </w:pPr>
      <w:proofErr w:type="gramStart"/>
      <w:r w:rsidRPr="009163E4">
        <w:rPr>
          <w:rFonts w:ascii="Times New Roman" w:hAnsi="Times New Roman" w:cs="Times New Roman"/>
          <w:lang w:val="en-US"/>
        </w:rPr>
        <w:t>act</w:t>
      </w:r>
      <w:proofErr w:type="gramEnd"/>
      <w:r w:rsidRPr="009163E4">
        <w:rPr>
          <w:rFonts w:ascii="Times New Roman" w:hAnsi="Times New Roman" w:cs="Times New Roman"/>
          <w:lang w:val="en-US"/>
        </w:rPr>
        <w:t>. 2: coordination meeting</w:t>
      </w:r>
    </w:p>
    <w:p w:rsidR="009163E4" w:rsidRPr="009163E4" w:rsidRDefault="009163E4" w:rsidP="009163E4">
      <w:pPr>
        <w:pStyle w:val="ListParagraph"/>
        <w:numPr>
          <w:ilvl w:val="0"/>
          <w:numId w:val="22"/>
        </w:numPr>
        <w:spacing w:after="0"/>
        <w:jc w:val="both"/>
        <w:rPr>
          <w:rFonts w:ascii="Times New Roman" w:hAnsi="Times New Roman" w:cs="Times New Roman"/>
        </w:rPr>
      </w:pPr>
      <w:r w:rsidRPr="009163E4">
        <w:rPr>
          <w:rFonts w:ascii="Times New Roman" w:hAnsi="Times New Roman" w:cs="Times New Roman"/>
        </w:rPr>
        <w:t>act. 3: definition of technicalities</w:t>
      </w:r>
    </w:p>
    <w:p w:rsidR="009163E4" w:rsidRPr="009163E4" w:rsidRDefault="009163E4" w:rsidP="009163E4">
      <w:pPr>
        <w:pStyle w:val="ListParagraph"/>
        <w:numPr>
          <w:ilvl w:val="0"/>
          <w:numId w:val="22"/>
        </w:numPr>
        <w:spacing w:after="0"/>
        <w:jc w:val="both"/>
        <w:rPr>
          <w:rFonts w:ascii="Times New Roman" w:hAnsi="Times New Roman" w:cs="Times New Roman"/>
        </w:rPr>
      </w:pPr>
      <w:r w:rsidRPr="009163E4">
        <w:rPr>
          <w:rFonts w:ascii="Times New Roman" w:hAnsi="Times New Roman" w:cs="Times New Roman"/>
        </w:rPr>
        <w:t>act. 4: programming</w:t>
      </w:r>
    </w:p>
    <w:p w:rsidR="009163E4" w:rsidRDefault="009163E4" w:rsidP="009163E4">
      <w:pPr>
        <w:pStyle w:val="ListParagraph"/>
        <w:numPr>
          <w:ilvl w:val="0"/>
          <w:numId w:val="22"/>
        </w:numPr>
        <w:spacing w:after="0"/>
        <w:jc w:val="both"/>
        <w:rPr>
          <w:rFonts w:ascii="Times New Roman" w:hAnsi="Times New Roman" w:cs="Times New Roman"/>
        </w:rPr>
      </w:pPr>
      <w:r w:rsidRPr="009163E4">
        <w:rPr>
          <w:rFonts w:ascii="Times New Roman" w:hAnsi="Times New Roman" w:cs="Times New Roman"/>
        </w:rPr>
        <w:t>act. 5: definition of technical documentation</w:t>
      </w:r>
    </w:p>
    <w:p w:rsidR="009163E4" w:rsidRPr="00BF364F" w:rsidRDefault="009163E4" w:rsidP="009163E4">
      <w:pPr>
        <w:spacing w:after="0"/>
        <w:jc w:val="both"/>
        <w:rPr>
          <w:rFonts w:ascii="Times New Roman" w:hAnsi="Times New Roman" w:cs="Times New Roman"/>
          <w:b/>
        </w:rPr>
      </w:pPr>
    </w:p>
    <w:p w:rsidR="009163E4" w:rsidRPr="00BF364F" w:rsidRDefault="009163E4" w:rsidP="009163E4">
      <w:pPr>
        <w:pStyle w:val="ListParagraph"/>
        <w:numPr>
          <w:ilvl w:val="0"/>
          <w:numId w:val="21"/>
        </w:numPr>
        <w:spacing w:after="0"/>
        <w:jc w:val="both"/>
        <w:rPr>
          <w:rFonts w:ascii="Times New Roman" w:hAnsi="Times New Roman" w:cs="Times New Roman"/>
          <w:b/>
          <w:lang w:val="en-US"/>
        </w:rPr>
      </w:pPr>
      <w:r w:rsidRPr="00BF364F">
        <w:rPr>
          <w:rFonts w:ascii="Times New Roman" w:hAnsi="Times New Roman" w:cs="Times New Roman"/>
          <w:b/>
          <w:lang w:val="en-US"/>
        </w:rPr>
        <w:t>Identification of costs for each activity</w:t>
      </w:r>
    </w:p>
    <w:p w:rsidR="009163E4" w:rsidRPr="009163E4" w:rsidRDefault="009163E4" w:rsidP="009163E4">
      <w:pPr>
        <w:pStyle w:val="ListParagraph"/>
        <w:numPr>
          <w:ilvl w:val="0"/>
          <w:numId w:val="23"/>
        </w:numPr>
        <w:spacing w:after="0"/>
        <w:jc w:val="both"/>
        <w:rPr>
          <w:rFonts w:ascii="Times New Roman" w:hAnsi="Times New Roman" w:cs="Times New Roman"/>
          <w:lang w:val="en-US"/>
        </w:rPr>
      </w:pPr>
      <w:proofErr w:type="gramStart"/>
      <w:r w:rsidRPr="009163E4">
        <w:rPr>
          <w:rFonts w:ascii="Times New Roman" w:hAnsi="Times New Roman" w:cs="Times New Roman"/>
          <w:lang w:val="en-US"/>
        </w:rPr>
        <w:t>act</w:t>
      </w:r>
      <w:proofErr w:type="gramEnd"/>
      <w:r w:rsidRPr="009163E4">
        <w:rPr>
          <w:rFonts w:ascii="Times New Roman" w:hAnsi="Times New Roman" w:cs="Times New Roman"/>
          <w:lang w:val="en-US"/>
        </w:rPr>
        <w:t>. 1= 0,4 * 36.000 + 0,2 * 4.000 = 15.200 €</w:t>
      </w:r>
    </w:p>
    <w:p w:rsidR="009163E4" w:rsidRPr="009163E4" w:rsidRDefault="009163E4" w:rsidP="009163E4">
      <w:pPr>
        <w:pStyle w:val="ListParagraph"/>
        <w:numPr>
          <w:ilvl w:val="0"/>
          <w:numId w:val="23"/>
        </w:numPr>
        <w:spacing w:after="0"/>
        <w:jc w:val="both"/>
        <w:rPr>
          <w:rFonts w:ascii="Times New Roman" w:hAnsi="Times New Roman" w:cs="Times New Roman"/>
          <w:lang w:val="en-US"/>
        </w:rPr>
      </w:pPr>
      <w:proofErr w:type="gramStart"/>
      <w:r w:rsidRPr="009163E4">
        <w:rPr>
          <w:rFonts w:ascii="Times New Roman" w:hAnsi="Times New Roman" w:cs="Times New Roman"/>
          <w:lang w:val="en-US"/>
        </w:rPr>
        <w:t>act</w:t>
      </w:r>
      <w:proofErr w:type="gramEnd"/>
      <w:r w:rsidRPr="009163E4">
        <w:rPr>
          <w:rFonts w:ascii="Times New Roman" w:hAnsi="Times New Roman" w:cs="Times New Roman"/>
          <w:lang w:val="en-US"/>
        </w:rPr>
        <w:t>. 2 = 0,35 * 36.000 + 0,2 * 60.000 + 0,15* 4.000 = 25.200 €</w:t>
      </w:r>
    </w:p>
    <w:p w:rsidR="009163E4" w:rsidRPr="009163E4" w:rsidRDefault="009163E4" w:rsidP="009163E4">
      <w:pPr>
        <w:pStyle w:val="ListParagraph"/>
        <w:numPr>
          <w:ilvl w:val="0"/>
          <w:numId w:val="23"/>
        </w:numPr>
        <w:spacing w:after="0"/>
        <w:jc w:val="both"/>
        <w:rPr>
          <w:rFonts w:ascii="Times New Roman" w:hAnsi="Times New Roman" w:cs="Times New Roman"/>
          <w:lang w:val="en-US"/>
        </w:rPr>
      </w:pPr>
      <w:proofErr w:type="gramStart"/>
      <w:r w:rsidRPr="009163E4">
        <w:rPr>
          <w:rFonts w:ascii="Times New Roman" w:hAnsi="Times New Roman" w:cs="Times New Roman"/>
          <w:lang w:val="en-US"/>
        </w:rPr>
        <w:t>act</w:t>
      </w:r>
      <w:proofErr w:type="gramEnd"/>
      <w:r w:rsidRPr="009163E4">
        <w:rPr>
          <w:rFonts w:ascii="Times New Roman" w:hAnsi="Times New Roman" w:cs="Times New Roman"/>
          <w:lang w:val="en-US"/>
        </w:rPr>
        <w:t>. 3 = 0,25 * 36.000 + 0,3 * 2.000 = 9.600 €</w:t>
      </w:r>
    </w:p>
    <w:p w:rsidR="009163E4" w:rsidRPr="009163E4" w:rsidRDefault="009163E4" w:rsidP="009163E4">
      <w:pPr>
        <w:pStyle w:val="ListParagraph"/>
        <w:numPr>
          <w:ilvl w:val="0"/>
          <w:numId w:val="23"/>
        </w:numPr>
        <w:spacing w:after="0"/>
        <w:jc w:val="both"/>
        <w:rPr>
          <w:rFonts w:ascii="Times New Roman" w:hAnsi="Times New Roman" w:cs="Times New Roman"/>
          <w:lang w:val="en-US"/>
        </w:rPr>
      </w:pPr>
      <w:proofErr w:type="gramStart"/>
      <w:r w:rsidRPr="009163E4">
        <w:rPr>
          <w:rFonts w:ascii="Times New Roman" w:hAnsi="Times New Roman" w:cs="Times New Roman"/>
          <w:lang w:val="en-US"/>
        </w:rPr>
        <w:t>act</w:t>
      </w:r>
      <w:proofErr w:type="gramEnd"/>
      <w:r w:rsidRPr="009163E4">
        <w:rPr>
          <w:rFonts w:ascii="Times New Roman" w:hAnsi="Times New Roman" w:cs="Times New Roman"/>
          <w:lang w:val="en-US"/>
        </w:rPr>
        <w:t>. 4= 0,6 * 60.000 + 13.500 = 49.500 €</w:t>
      </w:r>
    </w:p>
    <w:p w:rsidR="009163E4" w:rsidRPr="009163E4" w:rsidRDefault="009163E4" w:rsidP="009163E4">
      <w:pPr>
        <w:pStyle w:val="ListParagraph"/>
        <w:numPr>
          <w:ilvl w:val="0"/>
          <w:numId w:val="23"/>
        </w:numPr>
        <w:spacing w:after="0"/>
        <w:jc w:val="both"/>
        <w:rPr>
          <w:rFonts w:ascii="Times New Roman" w:hAnsi="Times New Roman" w:cs="Times New Roman"/>
          <w:lang w:val="en-US"/>
        </w:rPr>
      </w:pPr>
      <w:proofErr w:type="gramStart"/>
      <w:r w:rsidRPr="009163E4">
        <w:rPr>
          <w:rFonts w:ascii="Times New Roman" w:hAnsi="Times New Roman" w:cs="Times New Roman"/>
          <w:lang w:val="en-US"/>
        </w:rPr>
        <w:t>act</w:t>
      </w:r>
      <w:proofErr w:type="gramEnd"/>
      <w:r w:rsidRPr="009163E4">
        <w:rPr>
          <w:rFonts w:ascii="Times New Roman" w:hAnsi="Times New Roman" w:cs="Times New Roman"/>
          <w:lang w:val="en-US"/>
        </w:rPr>
        <w:t>. 5= 0,2 * 60.000 + 0,65 * 4.000 + 0,7 * 2.000 = 16.000 €</w:t>
      </w:r>
    </w:p>
    <w:p w:rsidR="009163E4" w:rsidRDefault="009163E4" w:rsidP="009163E4">
      <w:pPr>
        <w:spacing w:after="0"/>
        <w:ind w:left="360"/>
        <w:jc w:val="both"/>
        <w:rPr>
          <w:rFonts w:ascii="Times New Roman" w:hAnsi="Times New Roman" w:cs="Times New Roman"/>
          <w:lang w:val="en-US"/>
        </w:rPr>
      </w:pPr>
    </w:p>
    <w:p w:rsidR="009163E4" w:rsidRPr="00BF364F" w:rsidRDefault="009163E4" w:rsidP="009163E4">
      <w:pPr>
        <w:pStyle w:val="ListParagraph"/>
        <w:numPr>
          <w:ilvl w:val="0"/>
          <w:numId w:val="21"/>
        </w:numPr>
        <w:spacing w:after="0"/>
        <w:jc w:val="both"/>
        <w:rPr>
          <w:rFonts w:ascii="Times New Roman" w:hAnsi="Times New Roman" w:cs="Times New Roman"/>
          <w:b/>
          <w:lang w:val="en-US"/>
        </w:rPr>
      </w:pPr>
      <w:r w:rsidRPr="00BF364F">
        <w:rPr>
          <w:rFonts w:ascii="Times New Roman" w:hAnsi="Times New Roman" w:cs="Times New Roman"/>
          <w:b/>
          <w:lang w:val="en-US"/>
        </w:rPr>
        <w:t>Drivers identification</w:t>
      </w:r>
    </w:p>
    <w:p w:rsidR="009163E4" w:rsidRPr="009F176E" w:rsidRDefault="009163E4" w:rsidP="009F176E">
      <w:pPr>
        <w:pStyle w:val="ListParagraph"/>
        <w:numPr>
          <w:ilvl w:val="0"/>
          <w:numId w:val="24"/>
        </w:numPr>
        <w:spacing w:after="0"/>
        <w:jc w:val="both"/>
        <w:rPr>
          <w:rFonts w:ascii="Times New Roman" w:hAnsi="Times New Roman" w:cs="Times New Roman"/>
          <w:lang w:val="en-US"/>
        </w:rPr>
      </w:pPr>
      <w:proofErr w:type="gramStart"/>
      <w:r w:rsidRPr="009F176E">
        <w:rPr>
          <w:rFonts w:ascii="Times New Roman" w:hAnsi="Times New Roman" w:cs="Times New Roman"/>
          <w:lang w:val="en-US"/>
        </w:rPr>
        <w:t>ac</w:t>
      </w:r>
      <w:r w:rsidR="0076003F" w:rsidRPr="009F176E">
        <w:rPr>
          <w:rFonts w:ascii="Times New Roman" w:hAnsi="Times New Roman" w:cs="Times New Roman"/>
          <w:lang w:val="en-US"/>
        </w:rPr>
        <w:t>t</w:t>
      </w:r>
      <w:proofErr w:type="gramEnd"/>
      <w:r w:rsidR="0076003F" w:rsidRPr="009F176E">
        <w:rPr>
          <w:rFonts w:ascii="Times New Roman" w:hAnsi="Times New Roman" w:cs="Times New Roman"/>
          <w:lang w:val="en-US"/>
        </w:rPr>
        <w:t>. 1: number of meetings</w:t>
      </w:r>
      <w:r w:rsidRPr="009F176E">
        <w:rPr>
          <w:rFonts w:ascii="Times New Roman" w:hAnsi="Times New Roman" w:cs="Times New Roman"/>
          <w:lang w:val="en-US"/>
        </w:rPr>
        <w:t xml:space="preserve"> </w:t>
      </w:r>
      <w:r w:rsidR="0076003F" w:rsidRPr="009F176E">
        <w:rPr>
          <w:rFonts w:ascii="Times New Roman" w:hAnsi="Times New Roman" w:cs="Times New Roman"/>
          <w:lang w:val="en-US"/>
        </w:rPr>
        <w:t>with clients</w:t>
      </w:r>
      <w:r w:rsidRPr="009F176E">
        <w:rPr>
          <w:rFonts w:ascii="Times New Roman" w:hAnsi="Times New Roman" w:cs="Times New Roman"/>
          <w:lang w:val="en-US"/>
        </w:rPr>
        <w:t>= 18 + 10</w:t>
      </w:r>
      <w:r w:rsidR="0076003F" w:rsidRPr="009F176E">
        <w:rPr>
          <w:rFonts w:ascii="Times New Roman" w:hAnsi="Times New Roman" w:cs="Times New Roman"/>
          <w:lang w:val="en-US"/>
        </w:rPr>
        <w:t xml:space="preserve"> + 10 = 38 </w:t>
      </w:r>
    </w:p>
    <w:p w:rsidR="009163E4" w:rsidRPr="009F176E" w:rsidRDefault="009163E4" w:rsidP="009F176E">
      <w:pPr>
        <w:pStyle w:val="ListParagraph"/>
        <w:numPr>
          <w:ilvl w:val="0"/>
          <w:numId w:val="24"/>
        </w:numPr>
        <w:spacing w:after="0"/>
        <w:jc w:val="both"/>
        <w:rPr>
          <w:rFonts w:ascii="Times New Roman" w:hAnsi="Times New Roman" w:cs="Times New Roman"/>
          <w:lang w:val="en-US"/>
        </w:rPr>
      </w:pPr>
      <w:proofErr w:type="gramStart"/>
      <w:r w:rsidRPr="009F176E">
        <w:rPr>
          <w:rFonts w:ascii="Times New Roman" w:hAnsi="Times New Roman" w:cs="Times New Roman"/>
          <w:lang w:val="en-US"/>
        </w:rPr>
        <w:t>ac</w:t>
      </w:r>
      <w:r w:rsidR="0076003F" w:rsidRPr="009F176E">
        <w:rPr>
          <w:rFonts w:ascii="Times New Roman" w:hAnsi="Times New Roman" w:cs="Times New Roman"/>
          <w:lang w:val="en-US"/>
        </w:rPr>
        <w:t>t</w:t>
      </w:r>
      <w:proofErr w:type="gramEnd"/>
      <w:r w:rsidR="0076003F" w:rsidRPr="009F176E">
        <w:rPr>
          <w:rFonts w:ascii="Times New Roman" w:hAnsi="Times New Roman" w:cs="Times New Roman"/>
          <w:lang w:val="en-US"/>
        </w:rPr>
        <w:t xml:space="preserve">. 2: number of coordination meeting = 42 </w:t>
      </w:r>
    </w:p>
    <w:p w:rsidR="009163E4" w:rsidRPr="009F176E" w:rsidRDefault="009163E4" w:rsidP="009F176E">
      <w:pPr>
        <w:pStyle w:val="ListParagraph"/>
        <w:numPr>
          <w:ilvl w:val="0"/>
          <w:numId w:val="24"/>
        </w:numPr>
        <w:spacing w:after="0"/>
        <w:jc w:val="both"/>
        <w:rPr>
          <w:rFonts w:ascii="Times New Roman" w:hAnsi="Times New Roman" w:cs="Times New Roman"/>
          <w:lang w:val="en-US"/>
        </w:rPr>
      </w:pPr>
      <w:proofErr w:type="gramStart"/>
      <w:r w:rsidRPr="009F176E">
        <w:rPr>
          <w:rFonts w:ascii="Times New Roman" w:hAnsi="Times New Roman" w:cs="Times New Roman"/>
          <w:lang w:val="en-US"/>
        </w:rPr>
        <w:t>act</w:t>
      </w:r>
      <w:proofErr w:type="gramEnd"/>
      <w:r w:rsidRPr="009F176E">
        <w:rPr>
          <w:rFonts w:ascii="Times New Roman" w:hAnsi="Times New Roman" w:cs="Times New Roman"/>
          <w:lang w:val="en-US"/>
        </w:rPr>
        <w:t xml:space="preserve">. 3: </w:t>
      </w:r>
      <w:r w:rsidR="0076003F" w:rsidRPr="009F176E">
        <w:rPr>
          <w:rFonts w:ascii="Times New Roman" w:hAnsi="Times New Roman" w:cs="Times New Roman"/>
          <w:lang w:val="en-US"/>
        </w:rPr>
        <w:t>time (we know the % of time for each product) 50% for G, 25% R and 25% for M</w:t>
      </w:r>
    </w:p>
    <w:p w:rsidR="009163E4" w:rsidRPr="009F176E" w:rsidRDefault="009163E4" w:rsidP="009F176E">
      <w:pPr>
        <w:pStyle w:val="ListParagraph"/>
        <w:numPr>
          <w:ilvl w:val="0"/>
          <w:numId w:val="24"/>
        </w:numPr>
        <w:spacing w:after="0"/>
        <w:jc w:val="both"/>
        <w:rPr>
          <w:rFonts w:ascii="Times New Roman" w:hAnsi="Times New Roman" w:cs="Times New Roman"/>
          <w:lang w:val="en-US"/>
        </w:rPr>
      </w:pPr>
      <w:proofErr w:type="gramStart"/>
      <w:r w:rsidRPr="009F176E">
        <w:rPr>
          <w:rFonts w:ascii="Times New Roman" w:hAnsi="Times New Roman" w:cs="Times New Roman"/>
          <w:lang w:val="en-US"/>
        </w:rPr>
        <w:t>act</w:t>
      </w:r>
      <w:proofErr w:type="gramEnd"/>
      <w:r w:rsidRPr="009F176E">
        <w:rPr>
          <w:rFonts w:ascii="Times New Roman" w:hAnsi="Times New Roman" w:cs="Times New Roman"/>
          <w:lang w:val="en-US"/>
        </w:rPr>
        <w:t xml:space="preserve">. 4: </w:t>
      </w:r>
      <w:r w:rsidR="0076003F" w:rsidRPr="009F176E">
        <w:rPr>
          <w:rFonts w:ascii="Times New Roman" w:hAnsi="Times New Roman" w:cs="Times New Roman"/>
          <w:lang w:val="en-US"/>
        </w:rPr>
        <w:t>Hour = 2.750 ( 650 for R, 700 for M, 1.400 for G)</w:t>
      </w:r>
    </w:p>
    <w:p w:rsidR="009163E4" w:rsidRPr="009F176E" w:rsidRDefault="009163E4" w:rsidP="009F176E">
      <w:pPr>
        <w:pStyle w:val="ListParagraph"/>
        <w:numPr>
          <w:ilvl w:val="0"/>
          <w:numId w:val="24"/>
        </w:numPr>
        <w:spacing w:after="0"/>
        <w:jc w:val="both"/>
        <w:rPr>
          <w:rFonts w:ascii="Times New Roman" w:hAnsi="Times New Roman" w:cs="Times New Roman"/>
        </w:rPr>
      </w:pPr>
      <w:r w:rsidRPr="009F176E">
        <w:rPr>
          <w:rFonts w:ascii="Times New Roman" w:hAnsi="Times New Roman" w:cs="Times New Roman"/>
        </w:rPr>
        <w:t>ac</w:t>
      </w:r>
      <w:r w:rsidR="0076003F" w:rsidRPr="009F176E">
        <w:rPr>
          <w:rFonts w:ascii="Times New Roman" w:hAnsi="Times New Roman" w:cs="Times New Roman"/>
        </w:rPr>
        <w:t>t. 5: Pages</w:t>
      </w:r>
      <w:r w:rsidRPr="009F176E">
        <w:rPr>
          <w:rFonts w:ascii="Times New Roman" w:hAnsi="Times New Roman" w:cs="Times New Roman"/>
        </w:rPr>
        <w:t xml:space="preserve">= 140 </w:t>
      </w:r>
      <w:r w:rsidR="00375874" w:rsidRPr="009F176E">
        <w:rPr>
          <w:rFonts w:ascii="Times New Roman" w:hAnsi="Times New Roman" w:cs="Times New Roman"/>
        </w:rPr>
        <w:t>+ 70 + 40 = 250 pages</w:t>
      </w:r>
    </w:p>
    <w:p w:rsidR="00375874" w:rsidRDefault="00375874" w:rsidP="009163E4">
      <w:pPr>
        <w:spacing w:after="0"/>
        <w:ind w:left="360"/>
        <w:jc w:val="both"/>
        <w:rPr>
          <w:rFonts w:ascii="Times New Roman" w:hAnsi="Times New Roman" w:cs="Times New Roman"/>
        </w:rPr>
      </w:pPr>
    </w:p>
    <w:p w:rsidR="00375874" w:rsidRPr="00BF364F" w:rsidRDefault="00375874" w:rsidP="00375874">
      <w:pPr>
        <w:pStyle w:val="ListParagraph"/>
        <w:numPr>
          <w:ilvl w:val="0"/>
          <w:numId w:val="21"/>
        </w:numPr>
        <w:spacing w:after="0"/>
        <w:jc w:val="both"/>
        <w:rPr>
          <w:rFonts w:ascii="Times New Roman" w:hAnsi="Times New Roman" w:cs="Times New Roman"/>
          <w:b/>
        </w:rPr>
      </w:pPr>
      <w:r w:rsidRPr="00BF364F">
        <w:rPr>
          <w:rFonts w:ascii="Times New Roman" w:hAnsi="Times New Roman" w:cs="Times New Roman"/>
          <w:b/>
        </w:rPr>
        <w:t>Allocation of ovh</w:t>
      </w:r>
    </w:p>
    <w:p w:rsidR="00375874" w:rsidRPr="009F176E" w:rsidRDefault="00375874" w:rsidP="009F176E">
      <w:pPr>
        <w:pStyle w:val="ListParagraph"/>
        <w:numPr>
          <w:ilvl w:val="0"/>
          <w:numId w:val="25"/>
        </w:numPr>
        <w:spacing w:after="0"/>
        <w:jc w:val="both"/>
        <w:rPr>
          <w:rFonts w:ascii="Times New Roman" w:hAnsi="Times New Roman" w:cs="Times New Roman"/>
        </w:rPr>
      </w:pPr>
      <w:r w:rsidRPr="009F176E">
        <w:rPr>
          <w:rFonts w:ascii="Times New Roman" w:hAnsi="Times New Roman" w:cs="Times New Roman"/>
        </w:rPr>
        <w:t>act. 1: 5.200 € / 38  = 400 €/meeting</w:t>
      </w:r>
    </w:p>
    <w:p w:rsidR="00375874" w:rsidRPr="009F176E" w:rsidRDefault="00375874" w:rsidP="009F176E">
      <w:pPr>
        <w:pStyle w:val="ListParagraph"/>
        <w:numPr>
          <w:ilvl w:val="0"/>
          <w:numId w:val="26"/>
        </w:numPr>
        <w:spacing w:after="0"/>
        <w:jc w:val="both"/>
        <w:rPr>
          <w:rFonts w:ascii="Times New Roman" w:hAnsi="Times New Roman" w:cs="Times New Roman"/>
        </w:rPr>
      </w:pPr>
      <w:r w:rsidRPr="009F176E">
        <w:rPr>
          <w:rFonts w:ascii="Times New Roman" w:hAnsi="Times New Roman" w:cs="Times New Roman"/>
        </w:rPr>
        <w:t>400 * 18 = 7.200 € for G</w:t>
      </w:r>
    </w:p>
    <w:p w:rsidR="00375874" w:rsidRPr="009F176E" w:rsidRDefault="00375874" w:rsidP="009F176E">
      <w:pPr>
        <w:pStyle w:val="ListParagraph"/>
        <w:numPr>
          <w:ilvl w:val="0"/>
          <w:numId w:val="26"/>
        </w:numPr>
        <w:spacing w:after="0"/>
        <w:jc w:val="both"/>
        <w:rPr>
          <w:rFonts w:ascii="Times New Roman" w:hAnsi="Times New Roman" w:cs="Times New Roman"/>
        </w:rPr>
      </w:pPr>
      <w:r w:rsidRPr="009F176E">
        <w:rPr>
          <w:rFonts w:ascii="Times New Roman" w:hAnsi="Times New Roman" w:cs="Times New Roman"/>
        </w:rPr>
        <w:t>400 * 10 = 4.000 € for R</w:t>
      </w:r>
    </w:p>
    <w:p w:rsidR="00375874" w:rsidRPr="009F176E" w:rsidRDefault="00375874" w:rsidP="009F176E">
      <w:pPr>
        <w:pStyle w:val="ListParagraph"/>
        <w:numPr>
          <w:ilvl w:val="0"/>
          <w:numId w:val="26"/>
        </w:numPr>
        <w:spacing w:after="0"/>
        <w:jc w:val="both"/>
        <w:rPr>
          <w:rFonts w:ascii="Times New Roman" w:hAnsi="Times New Roman" w:cs="Times New Roman"/>
        </w:rPr>
      </w:pPr>
      <w:r w:rsidRPr="009F176E">
        <w:rPr>
          <w:rFonts w:ascii="Times New Roman" w:hAnsi="Times New Roman" w:cs="Times New Roman"/>
        </w:rPr>
        <w:t>400 * 10 = 4.000 € for M</w:t>
      </w:r>
    </w:p>
    <w:p w:rsidR="00375874" w:rsidRPr="009F176E" w:rsidRDefault="00375874" w:rsidP="009F176E">
      <w:pPr>
        <w:pStyle w:val="ListParagraph"/>
        <w:numPr>
          <w:ilvl w:val="0"/>
          <w:numId w:val="27"/>
        </w:numPr>
        <w:spacing w:after="0"/>
        <w:jc w:val="both"/>
        <w:rPr>
          <w:rFonts w:ascii="Times New Roman" w:hAnsi="Times New Roman" w:cs="Times New Roman"/>
        </w:rPr>
      </w:pPr>
      <w:r w:rsidRPr="009F176E">
        <w:rPr>
          <w:rFonts w:ascii="Times New Roman" w:hAnsi="Times New Roman" w:cs="Times New Roman"/>
        </w:rPr>
        <w:t>act. 2: 25.200 € / 42  = 600 €/meeting</w:t>
      </w:r>
    </w:p>
    <w:p w:rsidR="00375874" w:rsidRPr="009F176E" w:rsidRDefault="00375874" w:rsidP="009F176E">
      <w:pPr>
        <w:pStyle w:val="ListParagraph"/>
        <w:numPr>
          <w:ilvl w:val="0"/>
          <w:numId w:val="28"/>
        </w:numPr>
        <w:spacing w:after="0"/>
        <w:jc w:val="both"/>
        <w:rPr>
          <w:rFonts w:ascii="Times New Roman" w:hAnsi="Times New Roman" w:cs="Times New Roman"/>
        </w:rPr>
      </w:pPr>
      <w:r w:rsidRPr="009F176E">
        <w:rPr>
          <w:rFonts w:ascii="Times New Roman" w:hAnsi="Times New Roman" w:cs="Times New Roman"/>
        </w:rPr>
        <w:t xml:space="preserve">22 meetings for G </w:t>
      </w:r>
    </w:p>
    <w:p w:rsidR="00375874" w:rsidRPr="009F176E" w:rsidRDefault="00375874" w:rsidP="009F176E">
      <w:pPr>
        <w:pStyle w:val="ListParagraph"/>
        <w:numPr>
          <w:ilvl w:val="0"/>
          <w:numId w:val="28"/>
        </w:numPr>
        <w:spacing w:after="0"/>
        <w:jc w:val="both"/>
        <w:rPr>
          <w:rFonts w:ascii="Times New Roman" w:hAnsi="Times New Roman" w:cs="Times New Roman"/>
          <w:lang w:val="en-US"/>
        </w:rPr>
      </w:pPr>
      <w:r w:rsidRPr="009F176E">
        <w:rPr>
          <w:rFonts w:ascii="Times New Roman" w:hAnsi="Times New Roman" w:cs="Times New Roman"/>
          <w:lang w:val="en-US"/>
        </w:rPr>
        <w:t>For M and R we have to consider</w:t>
      </w:r>
      <w:r w:rsidR="009F176E">
        <w:rPr>
          <w:rFonts w:ascii="Times New Roman" w:hAnsi="Times New Roman" w:cs="Times New Roman"/>
          <w:lang w:val="en-US"/>
        </w:rPr>
        <w:t xml:space="preserve"> that </w:t>
      </w:r>
      <w:r w:rsidRPr="009F176E">
        <w:rPr>
          <w:rFonts w:ascii="Times New Roman" w:hAnsi="Times New Roman" w:cs="Times New Roman"/>
          <w:lang w:val="en-US"/>
        </w:rPr>
        <w:t xml:space="preserve">R requires the 50% more of meetings (of the remaining 20 meetings), therefore: R = 1,5 M        20 = R + </w:t>
      </w:r>
      <w:r w:rsidR="00D50A90" w:rsidRPr="009F176E">
        <w:rPr>
          <w:rFonts w:ascii="Times New Roman" w:hAnsi="Times New Roman" w:cs="Times New Roman"/>
          <w:lang w:val="en-US"/>
        </w:rPr>
        <w:t xml:space="preserve">M = 2,5 </w:t>
      </w:r>
      <w:r w:rsidRPr="009F176E">
        <w:rPr>
          <w:rFonts w:ascii="Times New Roman" w:hAnsi="Times New Roman" w:cs="Times New Roman"/>
          <w:lang w:val="en-US"/>
        </w:rPr>
        <w:t xml:space="preserve">M </w:t>
      </w:r>
    </w:p>
    <w:p w:rsidR="00375874" w:rsidRPr="009F176E" w:rsidRDefault="00D50A90" w:rsidP="009F176E">
      <w:pPr>
        <w:pStyle w:val="ListParagraph"/>
        <w:numPr>
          <w:ilvl w:val="0"/>
          <w:numId w:val="28"/>
        </w:numPr>
        <w:spacing w:after="0"/>
        <w:jc w:val="both"/>
        <w:rPr>
          <w:rFonts w:ascii="Times New Roman" w:hAnsi="Times New Roman" w:cs="Times New Roman"/>
          <w:lang w:val="en-US"/>
        </w:rPr>
      </w:pPr>
      <w:r w:rsidRPr="009F176E">
        <w:rPr>
          <w:rFonts w:ascii="Times New Roman" w:hAnsi="Times New Roman" w:cs="Times New Roman"/>
          <w:lang w:val="en-US"/>
        </w:rPr>
        <w:t xml:space="preserve">M = 20/2,5 = 8   </w:t>
      </w:r>
      <w:r w:rsidR="00375874" w:rsidRPr="009F176E">
        <w:rPr>
          <w:rFonts w:ascii="Times New Roman" w:hAnsi="Times New Roman" w:cs="Times New Roman"/>
          <w:lang w:val="en-US"/>
        </w:rPr>
        <w:t>R = 1,5 * 8 = 12</w:t>
      </w:r>
    </w:p>
    <w:p w:rsidR="00375874" w:rsidRPr="009F176E" w:rsidRDefault="00D50A90" w:rsidP="009F176E">
      <w:pPr>
        <w:pStyle w:val="ListParagraph"/>
        <w:numPr>
          <w:ilvl w:val="0"/>
          <w:numId w:val="28"/>
        </w:numPr>
        <w:spacing w:after="0"/>
        <w:jc w:val="both"/>
        <w:rPr>
          <w:rFonts w:ascii="Times New Roman" w:hAnsi="Times New Roman" w:cs="Times New Roman"/>
          <w:lang w:val="en-US"/>
        </w:rPr>
      </w:pPr>
      <w:r w:rsidRPr="009F176E">
        <w:rPr>
          <w:rFonts w:ascii="Times New Roman" w:hAnsi="Times New Roman" w:cs="Times New Roman"/>
          <w:lang w:val="en-US"/>
        </w:rPr>
        <w:t>600 * 22 = 13.200 € for G</w:t>
      </w:r>
      <w:r w:rsidR="00375874" w:rsidRPr="009F176E">
        <w:rPr>
          <w:rFonts w:ascii="Times New Roman" w:hAnsi="Times New Roman" w:cs="Times New Roman"/>
          <w:lang w:val="en-US"/>
        </w:rPr>
        <w:t xml:space="preserve">  </w:t>
      </w:r>
      <w:r w:rsidR="00375874" w:rsidRPr="009F176E">
        <w:rPr>
          <w:rFonts w:ascii="Times New Roman" w:hAnsi="Times New Roman" w:cs="Times New Roman"/>
          <w:lang w:val="en-US"/>
        </w:rPr>
        <w:tab/>
      </w:r>
    </w:p>
    <w:p w:rsidR="00375874" w:rsidRPr="009F176E" w:rsidRDefault="00375874" w:rsidP="009F176E">
      <w:pPr>
        <w:pStyle w:val="ListParagraph"/>
        <w:numPr>
          <w:ilvl w:val="0"/>
          <w:numId w:val="28"/>
        </w:numPr>
        <w:spacing w:after="0"/>
        <w:jc w:val="both"/>
        <w:rPr>
          <w:rFonts w:ascii="Times New Roman" w:hAnsi="Times New Roman" w:cs="Times New Roman"/>
          <w:lang w:val="en-US"/>
        </w:rPr>
      </w:pPr>
      <w:r w:rsidRPr="009F176E">
        <w:rPr>
          <w:rFonts w:ascii="Times New Roman" w:hAnsi="Times New Roman" w:cs="Times New Roman"/>
          <w:lang w:val="en-US"/>
        </w:rPr>
        <w:t>6</w:t>
      </w:r>
      <w:r w:rsidR="00D50A90" w:rsidRPr="009F176E">
        <w:rPr>
          <w:rFonts w:ascii="Times New Roman" w:hAnsi="Times New Roman" w:cs="Times New Roman"/>
          <w:lang w:val="en-US"/>
        </w:rPr>
        <w:t>00 * 12 = 7.200 € for R</w:t>
      </w:r>
    </w:p>
    <w:p w:rsidR="00375874" w:rsidRPr="009F176E" w:rsidRDefault="00375874" w:rsidP="009F176E">
      <w:pPr>
        <w:pStyle w:val="ListParagraph"/>
        <w:numPr>
          <w:ilvl w:val="0"/>
          <w:numId w:val="28"/>
        </w:numPr>
        <w:spacing w:after="0"/>
        <w:jc w:val="both"/>
        <w:rPr>
          <w:rFonts w:ascii="Times New Roman" w:hAnsi="Times New Roman" w:cs="Times New Roman"/>
          <w:lang w:val="en-US"/>
        </w:rPr>
      </w:pPr>
      <w:r w:rsidRPr="009F176E">
        <w:rPr>
          <w:rFonts w:ascii="Times New Roman" w:hAnsi="Times New Roman" w:cs="Times New Roman"/>
          <w:lang w:val="en-US"/>
        </w:rPr>
        <w:t>600</w:t>
      </w:r>
      <w:r w:rsidR="00D50A90" w:rsidRPr="009F176E">
        <w:rPr>
          <w:rFonts w:ascii="Times New Roman" w:hAnsi="Times New Roman" w:cs="Times New Roman"/>
          <w:lang w:val="en-US"/>
        </w:rPr>
        <w:t xml:space="preserve"> * 8 = 4.800 € for M</w:t>
      </w:r>
    </w:p>
    <w:p w:rsidR="00375874" w:rsidRPr="009F176E" w:rsidRDefault="00375874" w:rsidP="009F176E">
      <w:pPr>
        <w:pStyle w:val="ListParagraph"/>
        <w:numPr>
          <w:ilvl w:val="0"/>
          <w:numId w:val="29"/>
        </w:numPr>
        <w:spacing w:after="0"/>
        <w:jc w:val="both"/>
        <w:rPr>
          <w:rFonts w:ascii="Times New Roman" w:hAnsi="Times New Roman" w:cs="Times New Roman"/>
          <w:lang w:val="en-US"/>
        </w:rPr>
      </w:pPr>
      <w:proofErr w:type="gramStart"/>
      <w:r w:rsidRPr="009F176E">
        <w:rPr>
          <w:rFonts w:ascii="Times New Roman" w:hAnsi="Times New Roman" w:cs="Times New Roman"/>
          <w:lang w:val="en-US"/>
        </w:rPr>
        <w:t>ac</w:t>
      </w:r>
      <w:r w:rsidR="00D50A90" w:rsidRPr="009F176E">
        <w:rPr>
          <w:rFonts w:ascii="Times New Roman" w:hAnsi="Times New Roman" w:cs="Times New Roman"/>
          <w:lang w:val="en-US"/>
        </w:rPr>
        <w:t>t</w:t>
      </w:r>
      <w:proofErr w:type="gramEnd"/>
      <w:r w:rsidR="00D50A90" w:rsidRPr="009F176E">
        <w:rPr>
          <w:rFonts w:ascii="Times New Roman" w:hAnsi="Times New Roman" w:cs="Times New Roman"/>
          <w:lang w:val="en-US"/>
        </w:rPr>
        <w:t xml:space="preserve">. 3: </w:t>
      </w:r>
      <w:r w:rsidRPr="009F176E">
        <w:rPr>
          <w:rFonts w:ascii="Times New Roman" w:hAnsi="Times New Roman" w:cs="Times New Roman"/>
          <w:lang w:val="en-US"/>
        </w:rPr>
        <w:t xml:space="preserve">9.600 € </w:t>
      </w:r>
    </w:p>
    <w:p w:rsidR="00375874" w:rsidRPr="009F176E" w:rsidRDefault="00D50A90" w:rsidP="009F176E">
      <w:pPr>
        <w:pStyle w:val="ListParagraph"/>
        <w:numPr>
          <w:ilvl w:val="0"/>
          <w:numId w:val="30"/>
        </w:numPr>
        <w:spacing w:after="0"/>
        <w:jc w:val="both"/>
        <w:rPr>
          <w:rFonts w:ascii="Times New Roman" w:hAnsi="Times New Roman" w:cs="Times New Roman"/>
          <w:lang w:val="en-US"/>
        </w:rPr>
      </w:pPr>
      <w:r w:rsidRPr="009F176E">
        <w:rPr>
          <w:rFonts w:ascii="Times New Roman" w:hAnsi="Times New Roman" w:cs="Times New Roman"/>
          <w:lang w:val="en-US"/>
        </w:rPr>
        <w:t>9.600 * 0,5 = 4.800 € for G</w:t>
      </w:r>
    </w:p>
    <w:p w:rsidR="00375874" w:rsidRPr="009F176E" w:rsidRDefault="00375874" w:rsidP="009F176E">
      <w:pPr>
        <w:pStyle w:val="ListParagraph"/>
        <w:numPr>
          <w:ilvl w:val="0"/>
          <w:numId w:val="30"/>
        </w:numPr>
        <w:spacing w:after="0"/>
        <w:jc w:val="both"/>
        <w:rPr>
          <w:rFonts w:ascii="Times New Roman" w:hAnsi="Times New Roman" w:cs="Times New Roman"/>
          <w:lang w:val="en-US"/>
        </w:rPr>
      </w:pPr>
      <w:r w:rsidRPr="009F176E">
        <w:rPr>
          <w:rFonts w:ascii="Times New Roman" w:hAnsi="Times New Roman" w:cs="Times New Roman"/>
          <w:lang w:val="en-US"/>
        </w:rPr>
        <w:t>9.600</w:t>
      </w:r>
      <w:r w:rsidR="00D50A90" w:rsidRPr="009F176E">
        <w:rPr>
          <w:rFonts w:ascii="Times New Roman" w:hAnsi="Times New Roman" w:cs="Times New Roman"/>
          <w:lang w:val="en-US"/>
        </w:rPr>
        <w:t xml:space="preserve"> * 0,25 = 2.400 € for R</w:t>
      </w:r>
    </w:p>
    <w:p w:rsidR="00375874" w:rsidRPr="009F176E" w:rsidRDefault="00375874" w:rsidP="009F176E">
      <w:pPr>
        <w:pStyle w:val="ListParagraph"/>
        <w:numPr>
          <w:ilvl w:val="0"/>
          <w:numId w:val="30"/>
        </w:numPr>
        <w:spacing w:after="0"/>
        <w:jc w:val="both"/>
        <w:rPr>
          <w:rFonts w:ascii="Times New Roman" w:hAnsi="Times New Roman" w:cs="Times New Roman"/>
          <w:lang w:val="en-US"/>
        </w:rPr>
      </w:pPr>
      <w:r w:rsidRPr="009F176E">
        <w:rPr>
          <w:rFonts w:ascii="Times New Roman" w:hAnsi="Times New Roman" w:cs="Times New Roman"/>
          <w:lang w:val="en-US"/>
        </w:rPr>
        <w:t xml:space="preserve">9.600 * </w:t>
      </w:r>
      <w:r w:rsidR="00D50A90" w:rsidRPr="009F176E">
        <w:rPr>
          <w:rFonts w:ascii="Times New Roman" w:hAnsi="Times New Roman" w:cs="Times New Roman"/>
          <w:lang w:val="en-US"/>
        </w:rPr>
        <w:t>0,25 = 2.400 € for M</w:t>
      </w:r>
    </w:p>
    <w:p w:rsidR="00375874" w:rsidRPr="009F176E" w:rsidRDefault="00375874" w:rsidP="009F176E">
      <w:pPr>
        <w:pStyle w:val="ListParagraph"/>
        <w:numPr>
          <w:ilvl w:val="0"/>
          <w:numId w:val="31"/>
        </w:numPr>
        <w:spacing w:after="0"/>
        <w:jc w:val="both"/>
        <w:rPr>
          <w:rFonts w:ascii="Times New Roman" w:hAnsi="Times New Roman" w:cs="Times New Roman"/>
          <w:lang w:val="en-US"/>
        </w:rPr>
      </w:pPr>
      <w:proofErr w:type="gramStart"/>
      <w:r w:rsidRPr="009F176E">
        <w:rPr>
          <w:rFonts w:ascii="Times New Roman" w:hAnsi="Times New Roman" w:cs="Times New Roman"/>
          <w:lang w:val="en-US"/>
        </w:rPr>
        <w:t>ac</w:t>
      </w:r>
      <w:r w:rsidR="00D50A90" w:rsidRPr="009F176E">
        <w:rPr>
          <w:rFonts w:ascii="Times New Roman" w:hAnsi="Times New Roman" w:cs="Times New Roman"/>
          <w:lang w:val="en-US"/>
        </w:rPr>
        <w:t>t</w:t>
      </w:r>
      <w:proofErr w:type="gramEnd"/>
      <w:r w:rsidR="00D50A90" w:rsidRPr="009F176E">
        <w:rPr>
          <w:rFonts w:ascii="Times New Roman" w:hAnsi="Times New Roman" w:cs="Times New Roman"/>
          <w:lang w:val="en-US"/>
        </w:rPr>
        <w:t>. 4: 49.500 € / 2.750  = 18 €/h-man</w:t>
      </w:r>
    </w:p>
    <w:p w:rsidR="00375874" w:rsidRPr="009F176E" w:rsidRDefault="00D50A90" w:rsidP="009F176E">
      <w:pPr>
        <w:pStyle w:val="ListParagraph"/>
        <w:numPr>
          <w:ilvl w:val="0"/>
          <w:numId w:val="32"/>
        </w:numPr>
        <w:spacing w:after="0"/>
        <w:jc w:val="both"/>
        <w:rPr>
          <w:rFonts w:ascii="Times New Roman" w:hAnsi="Times New Roman" w:cs="Times New Roman"/>
          <w:lang w:val="en-US"/>
        </w:rPr>
      </w:pPr>
      <w:r w:rsidRPr="009F176E">
        <w:rPr>
          <w:rFonts w:ascii="Times New Roman" w:hAnsi="Times New Roman" w:cs="Times New Roman"/>
          <w:lang w:val="en-US"/>
        </w:rPr>
        <w:t>18 * 1.400 = 25.200 € for G</w:t>
      </w:r>
    </w:p>
    <w:p w:rsidR="00375874" w:rsidRPr="009F176E" w:rsidRDefault="00375874" w:rsidP="009F176E">
      <w:pPr>
        <w:pStyle w:val="ListParagraph"/>
        <w:numPr>
          <w:ilvl w:val="0"/>
          <w:numId w:val="32"/>
        </w:numPr>
        <w:spacing w:after="0"/>
        <w:jc w:val="both"/>
        <w:rPr>
          <w:rFonts w:ascii="Times New Roman" w:hAnsi="Times New Roman" w:cs="Times New Roman"/>
          <w:lang w:val="en-US"/>
        </w:rPr>
      </w:pPr>
      <w:r w:rsidRPr="009F176E">
        <w:rPr>
          <w:rFonts w:ascii="Times New Roman" w:hAnsi="Times New Roman" w:cs="Times New Roman"/>
          <w:lang w:val="en-US"/>
        </w:rPr>
        <w:t>18</w:t>
      </w:r>
      <w:r w:rsidR="00D50A90" w:rsidRPr="009F176E">
        <w:rPr>
          <w:rFonts w:ascii="Times New Roman" w:hAnsi="Times New Roman" w:cs="Times New Roman"/>
          <w:lang w:val="en-US"/>
        </w:rPr>
        <w:t xml:space="preserve"> * 650 = 11.700 € for R</w:t>
      </w:r>
    </w:p>
    <w:p w:rsidR="009F176E" w:rsidRPr="009F176E" w:rsidRDefault="00375874" w:rsidP="009F176E">
      <w:pPr>
        <w:pStyle w:val="ListParagraph"/>
        <w:numPr>
          <w:ilvl w:val="0"/>
          <w:numId w:val="32"/>
        </w:numPr>
        <w:spacing w:after="0"/>
        <w:jc w:val="both"/>
        <w:rPr>
          <w:rFonts w:ascii="Times New Roman" w:hAnsi="Times New Roman" w:cs="Times New Roman"/>
          <w:lang w:val="en-US"/>
        </w:rPr>
      </w:pPr>
      <w:r w:rsidRPr="009F176E">
        <w:rPr>
          <w:rFonts w:ascii="Times New Roman" w:hAnsi="Times New Roman" w:cs="Times New Roman"/>
          <w:lang w:val="en-US"/>
        </w:rPr>
        <w:t xml:space="preserve">18 * </w:t>
      </w:r>
      <w:r w:rsidR="00D50A90" w:rsidRPr="009F176E">
        <w:rPr>
          <w:rFonts w:ascii="Times New Roman" w:hAnsi="Times New Roman" w:cs="Times New Roman"/>
          <w:lang w:val="en-US"/>
        </w:rPr>
        <w:t>700 = 12.600 € for M</w:t>
      </w:r>
    </w:p>
    <w:p w:rsidR="00375874" w:rsidRPr="009F176E" w:rsidRDefault="00375874" w:rsidP="009F176E">
      <w:pPr>
        <w:pStyle w:val="ListParagraph"/>
        <w:numPr>
          <w:ilvl w:val="0"/>
          <w:numId w:val="33"/>
        </w:numPr>
        <w:spacing w:after="0"/>
        <w:jc w:val="both"/>
        <w:rPr>
          <w:rFonts w:ascii="Times New Roman" w:hAnsi="Times New Roman" w:cs="Times New Roman"/>
          <w:lang w:val="en-US"/>
        </w:rPr>
      </w:pPr>
      <w:proofErr w:type="gramStart"/>
      <w:r w:rsidRPr="009F176E">
        <w:rPr>
          <w:rFonts w:ascii="Times New Roman" w:hAnsi="Times New Roman" w:cs="Times New Roman"/>
          <w:lang w:val="en-US"/>
        </w:rPr>
        <w:t>ac</w:t>
      </w:r>
      <w:r w:rsidR="009F176E" w:rsidRPr="009F176E">
        <w:rPr>
          <w:rFonts w:ascii="Times New Roman" w:hAnsi="Times New Roman" w:cs="Times New Roman"/>
          <w:lang w:val="en-US"/>
        </w:rPr>
        <w:t>t</w:t>
      </w:r>
      <w:proofErr w:type="gramEnd"/>
      <w:r w:rsidR="009F176E" w:rsidRPr="009F176E">
        <w:rPr>
          <w:rFonts w:ascii="Times New Roman" w:hAnsi="Times New Roman" w:cs="Times New Roman"/>
          <w:lang w:val="en-US"/>
        </w:rPr>
        <w:t>. 5: 16.000 € / 250  = 64 €/pages</w:t>
      </w:r>
    </w:p>
    <w:p w:rsidR="00375874" w:rsidRPr="009F176E" w:rsidRDefault="00375874" w:rsidP="009F176E">
      <w:pPr>
        <w:pStyle w:val="ListParagraph"/>
        <w:numPr>
          <w:ilvl w:val="0"/>
          <w:numId w:val="34"/>
        </w:numPr>
        <w:spacing w:after="0"/>
        <w:jc w:val="both"/>
        <w:rPr>
          <w:rFonts w:ascii="Times New Roman" w:hAnsi="Times New Roman" w:cs="Times New Roman"/>
          <w:lang w:val="en-US"/>
        </w:rPr>
      </w:pPr>
      <w:r w:rsidRPr="009F176E">
        <w:rPr>
          <w:rFonts w:ascii="Times New Roman" w:hAnsi="Times New Roman" w:cs="Times New Roman"/>
          <w:lang w:val="en-US"/>
        </w:rPr>
        <w:lastRenderedPageBreak/>
        <w:t>64 * 1</w:t>
      </w:r>
      <w:r w:rsidR="009F176E" w:rsidRPr="009F176E">
        <w:rPr>
          <w:rFonts w:ascii="Times New Roman" w:hAnsi="Times New Roman" w:cs="Times New Roman"/>
          <w:lang w:val="en-US"/>
        </w:rPr>
        <w:t>40 = 8.960 € for G</w:t>
      </w:r>
    </w:p>
    <w:p w:rsidR="00375874" w:rsidRPr="009F176E" w:rsidRDefault="009F176E" w:rsidP="009F176E">
      <w:pPr>
        <w:pStyle w:val="ListParagraph"/>
        <w:numPr>
          <w:ilvl w:val="0"/>
          <w:numId w:val="34"/>
        </w:numPr>
        <w:spacing w:after="0"/>
        <w:jc w:val="both"/>
        <w:rPr>
          <w:rFonts w:ascii="Times New Roman" w:hAnsi="Times New Roman" w:cs="Times New Roman"/>
          <w:lang w:val="en-US"/>
        </w:rPr>
      </w:pPr>
      <w:r w:rsidRPr="009F176E">
        <w:rPr>
          <w:rFonts w:ascii="Times New Roman" w:hAnsi="Times New Roman" w:cs="Times New Roman"/>
          <w:lang w:val="en-US"/>
        </w:rPr>
        <w:t>64 * 70 = 4.480 € for R</w:t>
      </w:r>
    </w:p>
    <w:p w:rsidR="00375874" w:rsidRDefault="00375874" w:rsidP="009F176E">
      <w:pPr>
        <w:pStyle w:val="ListParagraph"/>
        <w:numPr>
          <w:ilvl w:val="0"/>
          <w:numId w:val="34"/>
        </w:numPr>
        <w:spacing w:after="0"/>
        <w:jc w:val="both"/>
        <w:rPr>
          <w:rFonts w:ascii="Times New Roman" w:hAnsi="Times New Roman" w:cs="Times New Roman"/>
        </w:rPr>
      </w:pPr>
      <w:r w:rsidRPr="009F176E">
        <w:rPr>
          <w:rFonts w:ascii="Times New Roman" w:hAnsi="Times New Roman" w:cs="Times New Roman"/>
        </w:rPr>
        <w:t xml:space="preserve">64 </w:t>
      </w:r>
      <w:r w:rsidR="009F176E" w:rsidRPr="009F176E">
        <w:rPr>
          <w:rFonts w:ascii="Times New Roman" w:hAnsi="Times New Roman" w:cs="Times New Roman"/>
        </w:rPr>
        <w:t>* 40 = 2.560 € for M</w:t>
      </w:r>
    </w:p>
    <w:p w:rsidR="00BF364F" w:rsidRPr="00BF364F" w:rsidRDefault="00BF364F" w:rsidP="00BF364F">
      <w:pPr>
        <w:spacing w:after="0"/>
        <w:jc w:val="both"/>
        <w:rPr>
          <w:rFonts w:ascii="Times New Roman" w:hAnsi="Times New Roman" w:cs="Times New Roman"/>
          <w:b/>
        </w:rPr>
      </w:pPr>
    </w:p>
    <w:p w:rsidR="00BF364F" w:rsidRPr="00BF364F" w:rsidRDefault="00BF364F" w:rsidP="00BF364F">
      <w:pPr>
        <w:pStyle w:val="ListParagraph"/>
        <w:numPr>
          <w:ilvl w:val="0"/>
          <w:numId w:val="21"/>
        </w:numPr>
        <w:spacing w:after="0"/>
        <w:jc w:val="both"/>
        <w:rPr>
          <w:rFonts w:ascii="Times New Roman" w:hAnsi="Times New Roman" w:cs="Times New Roman"/>
          <w:b/>
        </w:rPr>
      </w:pPr>
      <w:r w:rsidRPr="00BF364F">
        <w:rPr>
          <w:rFonts w:ascii="Times New Roman" w:hAnsi="Times New Roman" w:cs="Times New Roman"/>
          <w:b/>
        </w:rPr>
        <w:t>Unitary full cost</w:t>
      </w:r>
    </w:p>
    <w:p w:rsidR="00BF364F" w:rsidRPr="00BF364F" w:rsidRDefault="00BF364F" w:rsidP="00BF364F">
      <w:pPr>
        <w:pStyle w:val="ListParagraph"/>
        <w:numPr>
          <w:ilvl w:val="0"/>
          <w:numId w:val="35"/>
        </w:numPr>
        <w:spacing w:after="0"/>
        <w:jc w:val="both"/>
        <w:rPr>
          <w:rFonts w:ascii="Times New Roman" w:hAnsi="Times New Roman" w:cs="Times New Roman"/>
        </w:rPr>
      </w:pPr>
      <w:r w:rsidRPr="00BF364F">
        <w:rPr>
          <w:rFonts w:ascii="Times New Roman" w:hAnsi="Times New Roman" w:cs="Times New Roman"/>
        </w:rPr>
        <w:t>G = 7.200 + 13.200 + 4.800 + 25.200 + 8.960 = 59.360 €</w:t>
      </w:r>
    </w:p>
    <w:p w:rsidR="00BF364F" w:rsidRPr="00BF364F" w:rsidRDefault="00BF364F" w:rsidP="00BF364F">
      <w:pPr>
        <w:pStyle w:val="ListParagraph"/>
        <w:numPr>
          <w:ilvl w:val="0"/>
          <w:numId w:val="35"/>
        </w:numPr>
        <w:spacing w:after="0"/>
        <w:jc w:val="both"/>
        <w:rPr>
          <w:rFonts w:ascii="Times New Roman" w:hAnsi="Times New Roman" w:cs="Times New Roman"/>
        </w:rPr>
      </w:pPr>
      <w:r w:rsidRPr="00BF364F">
        <w:rPr>
          <w:rFonts w:ascii="Times New Roman" w:hAnsi="Times New Roman" w:cs="Times New Roman"/>
        </w:rPr>
        <w:t>R = 4.000 + 7.200 + 2.400 + 11.700 + 4.480 = 29.780 €</w:t>
      </w:r>
    </w:p>
    <w:p w:rsidR="00BF364F" w:rsidRDefault="00BF364F" w:rsidP="00BF364F">
      <w:pPr>
        <w:pStyle w:val="ListParagraph"/>
        <w:numPr>
          <w:ilvl w:val="0"/>
          <w:numId w:val="35"/>
        </w:numPr>
        <w:spacing w:after="0"/>
        <w:jc w:val="both"/>
        <w:rPr>
          <w:rFonts w:ascii="Times New Roman" w:hAnsi="Times New Roman" w:cs="Times New Roman"/>
        </w:rPr>
      </w:pPr>
      <w:r w:rsidRPr="00BF364F">
        <w:rPr>
          <w:rFonts w:ascii="Times New Roman" w:hAnsi="Times New Roman" w:cs="Times New Roman"/>
        </w:rPr>
        <w:t>M = 4.000 + 4.800 + 2.400 + 12.600 + 2.560 = 26.360 €</w:t>
      </w: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Default="00C27D9B" w:rsidP="00C27D9B">
      <w:pPr>
        <w:spacing w:after="0"/>
        <w:jc w:val="both"/>
        <w:rPr>
          <w:rFonts w:ascii="Times New Roman" w:hAnsi="Times New Roman" w:cs="Times New Roman"/>
        </w:rPr>
      </w:pPr>
    </w:p>
    <w:p w:rsidR="00C27D9B" w:rsidRPr="00487E43" w:rsidRDefault="00C27D9B" w:rsidP="00C27D9B">
      <w:pPr>
        <w:spacing w:after="0"/>
        <w:jc w:val="both"/>
        <w:rPr>
          <w:rFonts w:ascii="Times New Roman" w:hAnsi="Times New Roman" w:cs="Times New Roman"/>
          <w:b/>
        </w:rPr>
      </w:pPr>
      <w:r w:rsidRPr="00487E43">
        <w:rPr>
          <w:rFonts w:ascii="Times New Roman" w:hAnsi="Times New Roman" w:cs="Times New Roman"/>
          <w:b/>
        </w:rPr>
        <w:lastRenderedPageBreak/>
        <w:t>EXERCISE 3 – MAINTENANCE</w:t>
      </w:r>
    </w:p>
    <w:p w:rsidR="00C27D9B" w:rsidRDefault="00C27D9B" w:rsidP="00C27D9B">
      <w:pPr>
        <w:spacing w:after="0"/>
        <w:jc w:val="both"/>
        <w:rPr>
          <w:rFonts w:ascii="Times New Roman" w:hAnsi="Times New Roman" w:cs="Times New Roman"/>
        </w:rPr>
      </w:pPr>
    </w:p>
    <w:p w:rsidR="00C27D9B" w:rsidRPr="00C27D9B" w:rsidRDefault="00C27D9B" w:rsidP="00C27D9B">
      <w:pPr>
        <w:spacing w:after="0"/>
        <w:jc w:val="both"/>
        <w:rPr>
          <w:rFonts w:ascii="Times New Roman" w:hAnsi="Times New Roman" w:cs="Times New Roman"/>
          <w:lang w:val="en-US"/>
        </w:rPr>
      </w:pPr>
      <w:r w:rsidRPr="00C27D9B">
        <w:rPr>
          <w:rFonts w:ascii="Times New Roman" w:hAnsi="Times New Roman" w:cs="Times New Roman"/>
          <w:b/>
          <w:lang w:val="en-US"/>
        </w:rPr>
        <w:t>Direct costs</w:t>
      </w:r>
      <w:r w:rsidRPr="00C27D9B">
        <w:rPr>
          <w:rFonts w:ascii="Times New Roman" w:hAnsi="Times New Roman" w:cs="Times New Roman"/>
          <w:lang w:val="en-US"/>
        </w:rPr>
        <w:t xml:space="preserve"> – reported in the table</w:t>
      </w:r>
    </w:p>
    <w:p w:rsidR="00C27D9B" w:rsidRDefault="00C27D9B" w:rsidP="00C27D9B">
      <w:pPr>
        <w:spacing w:after="0"/>
        <w:jc w:val="both"/>
        <w:rPr>
          <w:rFonts w:ascii="Times New Roman" w:hAnsi="Times New Roman" w:cs="Times New Roman"/>
          <w:lang w:val="en-US"/>
        </w:rPr>
      </w:pPr>
    </w:p>
    <w:p w:rsidR="00C27D9B" w:rsidRPr="00BC2AF5" w:rsidRDefault="00C27D9B" w:rsidP="00BC2AF5">
      <w:pPr>
        <w:pStyle w:val="ListParagraph"/>
        <w:numPr>
          <w:ilvl w:val="0"/>
          <w:numId w:val="40"/>
        </w:numPr>
        <w:spacing w:after="0"/>
        <w:jc w:val="both"/>
        <w:rPr>
          <w:rFonts w:ascii="Times New Roman" w:hAnsi="Times New Roman" w:cs="Times New Roman"/>
          <w:b/>
          <w:lang w:val="en-US"/>
        </w:rPr>
      </w:pPr>
      <w:r w:rsidRPr="00BC2AF5">
        <w:rPr>
          <w:rFonts w:ascii="Times New Roman" w:hAnsi="Times New Roman" w:cs="Times New Roman"/>
          <w:b/>
          <w:lang w:val="en-US"/>
        </w:rPr>
        <w:t>Identification of activities</w:t>
      </w:r>
    </w:p>
    <w:p w:rsidR="00C27D9B" w:rsidRDefault="00C27D9B" w:rsidP="00C27D9B">
      <w:pPr>
        <w:spacing w:after="0"/>
        <w:jc w:val="both"/>
        <w:rPr>
          <w:rFonts w:ascii="Times New Roman" w:hAnsi="Times New Roman" w:cs="Times New Roman"/>
          <w:lang w:val="en-US"/>
        </w:rPr>
      </w:pPr>
      <w:r>
        <w:rPr>
          <w:rFonts w:ascii="Times New Roman" w:hAnsi="Times New Roman" w:cs="Times New Roman"/>
          <w:lang w:val="en-US"/>
        </w:rPr>
        <w:t>Act. 1 – Quality control of components</w:t>
      </w:r>
    </w:p>
    <w:p w:rsidR="00C27D9B" w:rsidRDefault="00C27D9B" w:rsidP="00C27D9B">
      <w:pPr>
        <w:spacing w:after="0"/>
        <w:jc w:val="both"/>
        <w:rPr>
          <w:rFonts w:ascii="Times New Roman" w:hAnsi="Times New Roman" w:cs="Times New Roman"/>
          <w:lang w:val="en-US"/>
        </w:rPr>
      </w:pPr>
      <w:r>
        <w:rPr>
          <w:rFonts w:ascii="Times New Roman" w:hAnsi="Times New Roman" w:cs="Times New Roman"/>
          <w:lang w:val="en-US"/>
        </w:rPr>
        <w:t>Act. 2 – Set up</w:t>
      </w:r>
    </w:p>
    <w:p w:rsidR="00C27D9B" w:rsidRDefault="00C27D9B" w:rsidP="00C27D9B">
      <w:pPr>
        <w:spacing w:after="0"/>
        <w:jc w:val="both"/>
        <w:rPr>
          <w:rFonts w:ascii="Times New Roman" w:hAnsi="Times New Roman" w:cs="Times New Roman"/>
          <w:lang w:val="en-US"/>
        </w:rPr>
      </w:pPr>
      <w:r>
        <w:rPr>
          <w:rFonts w:ascii="Times New Roman" w:hAnsi="Times New Roman" w:cs="Times New Roman"/>
          <w:lang w:val="en-US"/>
        </w:rPr>
        <w:t>Act. 3 – Production</w:t>
      </w:r>
    </w:p>
    <w:p w:rsidR="00C27D9B" w:rsidRDefault="00C27D9B" w:rsidP="00C27D9B">
      <w:pPr>
        <w:spacing w:after="0"/>
        <w:jc w:val="both"/>
        <w:rPr>
          <w:rFonts w:ascii="Times New Roman" w:hAnsi="Times New Roman" w:cs="Times New Roman"/>
          <w:lang w:val="en-US"/>
        </w:rPr>
      </w:pPr>
      <w:r>
        <w:rPr>
          <w:rFonts w:ascii="Times New Roman" w:hAnsi="Times New Roman" w:cs="Times New Roman"/>
          <w:lang w:val="en-US"/>
        </w:rPr>
        <w:t>Act. 4 – Quality control of finished goods</w:t>
      </w:r>
    </w:p>
    <w:p w:rsidR="00C27D9B" w:rsidRDefault="00C27D9B" w:rsidP="00C27D9B">
      <w:pPr>
        <w:spacing w:after="0"/>
        <w:jc w:val="both"/>
        <w:rPr>
          <w:rFonts w:ascii="Times New Roman" w:hAnsi="Times New Roman" w:cs="Times New Roman"/>
          <w:lang w:val="en-US"/>
        </w:rPr>
      </w:pPr>
    </w:p>
    <w:p w:rsidR="00C27D9B" w:rsidRPr="00BC2AF5" w:rsidRDefault="00C27D9B" w:rsidP="00BC2AF5">
      <w:pPr>
        <w:pStyle w:val="ListParagraph"/>
        <w:numPr>
          <w:ilvl w:val="0"/>
          <w:numId w:val="40"/>
        </w:numPr>
        <w:spacing w:after="0"/>
        <w:jc w:val="both"/>
        <w:rPr>
          <w:rFonts w:ascii="Times New Roman" w:hAnsi="Times New Roman" w:cs="Times New Roman"/>
          <w:b/>
          <w:lang w:val="en-US"/>
        </w:rPr>
      </w:pPr>
      <w:r w:rsidRPr="00BC2AF5">
        <w:rPr>
          <w:rFonts w:ascii="Times New Roman" w:hAnsi="Times New Roman" w:cs="Times New Roman"/>
          <w:b/>
          <w:lang w:val="en-US"/>
        </w:rPr>
        <w:t xml:space="preserve">Allocation of OVH </w:t>
      </w:r>
    </w:p>
    <w:p w:rsidR="00C27D9B" w:rsidRPr="00F013E5" w:rsidRDefault="00C27D9B" w:rsidP="00C27D9B">
      <w:pPr>
        <w:spacing w:after="0"/>
        <w:jc w:val="both"/>
        <w:rPr>
          <w:rFonts w:ascii="Times New Roman" w:hAnsi="Times New Roman" w:cs="Times New Roman"/>
          <w:i/>
          <w:u w:val="single"/>
          <w:lang w:val="en-US"/>
        </w:rPr>
      </w:pPr>
      <w:r w:rsidRPr="00F013E5">
        <w:rPr>
          <w:rFonts w:ascii="Times New Roman" w:hAnsi="Times New Roman" w:cs="Times New Roman"/>
          <w:i/>
          <w:u w:val="single"/>
          <w:lang w:val="en-US"/>
        </w:rPr>
        <w:t>Act. 1 – Quality control of components</w:t>
      </w:r>
    </w:p>
    <w:p w:rsidR="00C27D9B" w:rsidRPr="00C27D9B" w:rsidRDefault="00C27D9B" w:rsidP="00C27D9B">
      <w:pPr>
        <w:spacing w:after="0"/>
        <w:jc w:val="both"/>
        <w:rPr>
          <w:rFonts w:ascii="Times New Roman" w:hAnsi="Times New Roman" w:cs="Times New Roman"/>
          <w:lang w:val="en-US"/>
        </w:rPr>
      </w:pPr>
      <w:r w:rsidRPr="00C27D9B">
        <w:rPr>
          <w:rFonts w:ascii="Times New Roman" w:hAnsi="Times New Roman" w:cs="Times New Roman"/>
          <w:lang w:val="en-US"/>
        </w:rPr>
        <w:t>Cost of activity</w:t>
      </w:r>
      <w:r w:rsidR="00F013E5">
        <w:rPr>
          <w:rFonts w:ascii="Times New Roman" w:hAnsi="Times New Roman" w:cs="Times New Roman"/>
          <w:lang w:val="en-US"/>
        </w:rPr>
        <w:t>: OVH AC</w:t>
      </w:r>
      <w:r w:rsidRPr="00C27D9B">
        <w:rPr>
          <w:rFonts w:ascii="Times New Roman" w:hAnsi="Times New Roman" w:cs="Times New Roman"/>
          <w:lang w:val="en-US"/>
        </w:rPr>
        <w:t>T. 1= 0</w:t>
      </w:r>
      <w:proofErr w:type="gramStart"/>
      <w:r w:rsidRPr="00C27D9B">
        <w:rPr>
          <w:rFonts w:ascii="Times New Roman" w:hAnsi="Times New Roman" w:cs="Times New Roman"/>
          <w:lang w:val="en-US"/>
        </w:rPr>
        <w:t>,3</w:t>
      </w:r>
      <w:proofErr w:type="gramEnd"/>
      <w:r w:rsidRPr="00C27D9B">
        <w:rPr>
          <w:rFonts w:ascii="Times New Roman" w:hAnsi="Times New Roman" w:cs="Times New Roman"/>
          <w:lang w:val="en-US"/>
        </w:rPr>
        <w:t xml:space="preserve"> * (2 * 50.000) + 0,4 * 13.875 = 35.550 €</w:t>
      </w:r>
    </w:p>
    <w:p w:rsidR="00C27D9B" w:rsidRPr="00C27D9B" w:rsidRDefault="00C27D9B" w:rsidP="00C27D9B">
      <w:pPr>
        <w:spacing w:after="0"/>
        <w:jc w:val="both"/>
        <w:rPr>
          <w:rFonts w:ascii="Times New Roman" w:hAnsi="Times New Roman" w:cs="Times New Roman"/>
          <w:lang w:val="en-US"/>
        </w:rPr>
      </w:pPr>
      <w:proofErr w:type="gramStart"/>
      <w:r w:rsidRPr="00C27D9B">
        <w:rPr>
          <w:rFonts w:ascii="Times New Roman" w:hAnsi="Times New Roman" w:cs="Times New Roman"/>
          <w:lang w:val="en-US"/>
        </w:rPr>
        <w:t>activity</w:t>
      </w:r>
      <w:proofErr w:type="gramEnd"/>
      <w:r w:rsidRPr="00C27D9B">
        <w:rPr>
          <w:rFonts w:ascii="Times New Roman" w:hAnsi="Times New Roman" w:cs="Times New Roman"/>
          <w:lang w:val="en-US"/>
        </w:rPr>
        <w:t xml:space="preserve"> driver: controlled unit of components</w:t>
      </w:r>
    </w:p>
    <w:p w:rsidR="00C27D9B" w:rsidRPr="00C27D9B" w:rsidRDefault="00C27D9B" w:rsidP="00C27D9B">
      <w:pPr>
        <w:spacing w:after="0"/>
        <w:jc w:val="both"/>
        <w:rPr>
          <w:rFonts w:ascii="Times New Roman" w:hAnsi="Times New Roman" w:cs="Times New Roman"/>
          <w:lang w:val="en-US"/>
        </w:rPr>
      </w:pPr>
      <w:r>
        <w:rPr>
          <w:rFonts w:ascii="Times New Roman" w:hAnsi="Times New Roman" w:cs="Times New Roman"/>
          <w:lang w:val="en-US"/>
        </w:rPr>
        <w:t>Allocation basis: tot. AB</w:t>
      </w:r>
      <w:r w:rsidRPr="00C27D9B">
        <w:rPr>
          <w:rFonts w:ascii="Times New Roman" w:hAnsi="Times New Roman" w:cs="Times New Roman"/>
          <w:lang w:val="en-US"/>
        </w:rPr>
        <w:t xml:space="preserve"> = 900 + 2.100 + 950 = 3.950 units</w:t>
      </w:r>
    </w:p>
    <w:p w:rsidR="00C27D9B" w:rsidRPr="00C27D9B" w:rsidRDefault="00C27D9B" w:rsidP="00C27D9B">
      <w:pPr>
        <w:spacing w:after="0"/>
        <w:jc w:val="both"/>
        <w:rPr>
          <w:rFonts w:ascii="Times New Roman" w:hAnsi="Times New Roman" w:cs="Times New Roman"/>
          <w:lang w:val="en-US"/>
        </w:rPr>
      </w:pPr>
      <w:r w:rsidRPr="00C27D9B">
        <w:rPr>
          <w:rFonts w:ascii="Times New Roman" w:hAnsi="Times New Roman" w:cs="Times New Roman"/>
          <w:lang w:val="en-US"/>
        </w:rPr>
        <w:t>Allocation coefficient</w:t>
      </w:r>
      <w:r>
        <w:rPr>
          <w:rFonts w:ascii="Times New Roman" w:hAnsi="Times New Roman" w:cs="Times New Roman"/>
          <w:lang w:val="en-US"/>
        </w:rPr>
        <w:t>: k = 35.550 / 3.950 = 9 €/units</w:t>
      </w:r>
    </w:p>
    <w:p w:rsidR="00C27D9B" w:rsidRPr="00C27D9B" w:rsidRDefault="00C27D9B" w:rsidP="00C27D9B">
      <w:pPr>
        <w:spacing w:after="0"/>
        <w:jc w:val="both"/>
        <w:rPr>
          <w:rFonts w:ascii="Times New Roman" w:hAnsi="Times New Roman" w:cs="Times New Roman"/>
        </w:rPr>
      </w:pPr>
      <w:r w:rsidRPr="00C27D9B">
        <w:rPr>
          <w:rFonts w:ascii="Times New Roman" w:hAnsi="Times New Roman" w:cs="Times New Roman"/>
        </w:rPr>
        <w:t>OVHA = 9 * 900 = 8.100 €</w:t>
      </w:r>
    </w:p>
    <w:p w:rsidR="00C27D9B" w:rsidRPr="00C27D9B" w:rsidRDefault="00C27D9B" w:rsidP="00C27D9B">
      <w:pPr>
        <w:spacing w:after="0"/>
        <w:jc w:val="both"/>
        <w:rPr>
          <w:rFonts w:ascii="Times New Roman" w:hAnsi="Times New Roman" w:cs="Times New Roman"/>
        </w:rPr>
      </w:pPr>
      <w:r w:rsidRPr="00C27D9B">
        <w:rPr>
          <w:rFonts w:ascii="Times New Roman" w:hAnsi="Times New Roman" w:cs="Times New Roman"/>
        </w:rPr>
        <w:t>OVHB = 9 * 2.100 = 18.900 €</w:t>
      </w:r>
    </w:p>
    <w:p w:rsidR="00C27D9B" w:rsidRDefault="00C27D9B" w:rsidP="00C27D9B">
      <w:pPr>
        <w:spacing w:after="0"/>
        <w:jc w:val="both"/>
        <w:rPr>
          <w:rFonts w:ascii="Times New Roman" w:hAnsi="Times New Roman" w:cs="Times New Roman"/>
          <w:lang w:val="en-US"/>
        </w:rPr>
      </w:pPr>
      <w:r w:rsidRPr="00C27D9B">
        <w:rPr>
          <w:rFonts w:ascii="Times New Roman" w:hAnsi="Times New Roman" w:cs="Times New Roman"/>
        </w:rPr>
        <w:t xml:space="preserve">OVHC = 9 </w:t>
      </w:r>
      <w:r w:rsidRPr="00C27D9B">
        <w:rPr>
          <w:rFonts w:ascii="Times New Roman" w:hAnsi="Times New Roman" w:cs="Times New Roman"/>
          <w:lang w:val="en-US"/>
        </w:rPr>
        <w:t>* 950 = 8.550 €</w:t>
      </w:r>
    </w:p>
    <w:p w:rsidR="00C27D9B" w:rsidRDefault="00C27D9B" w:rsidP="00C27D9B">
      <w:pPr>
        <w:spacing w:after="0"/>
        <w:jc w:val="both"/>
        <w:rPr>
          <w:rFonts w:ascii="Times New Roman" w:hAnsi="Times New Roman" w:cs="Times New Roman"/>
          <w:lang w:val="en-US"/>
        </w:rPr>
      </w:pPr>
    </w:p>
    <w:p w:rsidR="00C27D9B" w:rsidRPr="00C27D9B" w:rsidRDefault="00C27D9B" w:rsidP="00C27D9B">
      <w:pPr>
        <w:spacing w:after="0"/>
        <w:jc w:val="both"/>
        <w:rPr>
          <w:rFonts w:ascii="Times New Roman" w:hAnsi="Times New Roman" w:cs="Times New Roman"/>
          <w:lang w:val="en-US"/>
        </w:rPr>
      </w:pPr>
      <w:r w:rsidRPr="00C27D9B">
        <w:rPr>
          <w:rFonts w:ascii="Times New Roman" w:hAnsi="Times New Roman" w:cs="Times New Roman"/>
          <w:lang w:val="en-US"/>
        </w:rPr>
        <w:t xml:space="preserve">Depreciation and indirect costs are allocated using time </w:t>
      </w:r>
    </w:p>
    <w:p w:rsidR="00C27D9B" w:rsidRDefault="00C27D9B" w:rsidP="00C27D9B">
      <w:pPr>
        <w:spacing w:after="0"/>
        <w:jc w:val="both"/>
        <w:rPr>
          <w:rFonts w:ascii="Times New Roman" w:hAnsi="Times New Roman" w:cs="Times New Roman"/>
          <w:lang w:val="en-US"/>
        </w:rPr>
      </w:pPr>
      <w:r w:rsidRPr="00C27D9B">
        <w:rPr>
          <w:rFonts w:ascii="Times New Roman" w:hAnsi="Times New Roman" w:cs="Times New Roman"/>
          <w:lang w:val="en-US"/>
        </w:rPr>
        <w:t>OVH = 500.000 + 2 * 50.000 = 600.000 €</w:t>
      </w:r>
    </w:p>
    <w:p w:rsidR="00C27D9B" w:rsidRDefault="00C27D9B" w:rsidP="00C27D9B">
      <w:pPr>
        <w:spacing w:after="0"/>
        <w:jc w:val="both"/>
        <w:rPr>
          <w:rFonts w:ascii="Times New Roman" w:hAnsi="Times New Roman" w:cs="Times New Roman"/>
          <w:lang w:val="en-US"/>
        </w:rPr>
      </w:pPr>
      <w:proofErr w:type="gramStart"/>
      <w:r w:rsidRPr="00C27D9B">
        <w:rPr>
          <w:rFonts w:ascii="Times New Roman" w:hAnsi="Times New Roman" w:cs="Times New Roman"/>
          <w:lang w:val="en-US"/>
        </w:rPr>
        <w:t>resource</w:t>
      </w:r>
      <w:proofErr w:type="gramEnd"/>
      <w:r w:rsidRPr="00C27D9B">
        <w:rPr>
          <w:rFonts w:ascii="Times New Roman" w:hAnsi="Times New Roman" w:cs="Times New Roman"/>
          <w:lang w:val="en-US"/>
        </w:rPr>
        <w:t xml:space="preserve"> driver: time devoted to activities</w:t>
      </w:r>
      <w:r>
        <w:rPr>
          <w:rFonts w:ascii="Times New Roman" w:hAnsi="Times New Roman" w:cs="Times New Roman"/>
          <w:lang w:val="en-US"/>
        </w:rPr>
        <w:t xml:space="preserve"> </w:t>
      </w:r>
    </w:p>
    <w:p w:rsidR="00C27D9B" w:rsidRPr="00C27D9B" w:rsidRDefault="00C27D9B" w:rsidP="00C27D9B">
      <w:pPr>
        <w:pStyle w:val="ListParagraph"/>
        <w:numPr>
          <w:ilvl w:val="0"/>
          <w:numId w:val="39"/>
        </w:numPr>
        <w:spacing w:after="0"/>
        <w:jc w:val="both"/>
        <w:rPr>
          <w:rFonts w:ascii="Times New Roman" w:hAnsi="Times New Roman" w:cs="Times New Roman"/>
        </w:rPr>
      </w:pPr>
      <w:r w:rsidRPr="00C27D9B">
        <w:rPr>
          <w:rFonts w:ascii="Times New Roman" w:hAnsi="Times New Roman" w:cs="Times New Roman"/>
        </w:rPr>
        <w:t>set-up: (4 + 3 + 5) * 100 = 1.200 ore</w:t>
      </w:r>
    </w:p>
    <w:p w:rsidR="00C27D9B" w:rsidRPr="00C27D9B" w:rsidRDefault="00C27D9B" w:rsidP="00C27D9B">
      <w:pPr>
        <w:pStyle w:val="ListParagraph"/>
        <w:numPr>
          <w:ilvl w:val="0"/>
          <w:numId w:val="39"/>
        </w:numPr>
        <w:spacing w:after="0"/>
        <w:jc w:val="both"/>
        <w:rPr>
          <w:rFonts w:ascii="Times New Roman" w:hAnsi="Times New Roman" w:cs="Times New Roman"/>
        </w:rPr>
      </w:pPr>
      <w:r w:rsidRPr="00C27D9B">
        <w:rPr>
          <w:rFonts w:ascii="Times New Roman" w:hAnsi="Times New Roman" w:cs="Times New Roman"/>
        </w:rPr>
        <w:t>production: 25 * 100 + 30 * 150 + 28 * 50 = 8.400 ore</w:t>
      </w:r>
    </w:p>
    <w:p w:rsidR="00C27D9B" w:rsidRPr="00C27D9B" w:rsidRDefault="00C27D9B" w:rsidP="00C27D9B">
      <w:pPr>
        <w:spacing w:after="0"/>
        <w:jc w:val="both"/>
        <w:rPr>
          <w:rFonts w:ascii="Times New Roman" w:hAnsi="Times New Roman" w:cs="Times New Roman"/>
        </w:rPr>
      </w:pPr>
      <w:r>
        <w:rPr>
          <w:rFonts w:ascii="Times New Roman" w:hAnsi="Times New Roman" w:cs="Times New Roman"/>
        </w:rPr>
        <w:t>Tot. AB</w:t>
      </w:r>
      <w:r w:rsidRPr="00C27D9B">
        <w:rPr>
          <w:rFonts w:ascii="Times New Roman" w:hAnsi="Times New Roman" w:cs="Times New Roman"/>
        </w:rPr>
        <w:t xml:space="preserve"> = 1.200 + 8.400 = 9.600 ore</w:t>
      </w:r>
    </w:p>
    <w:p w:rsidR="00C27D9B" w:rsidRPr="00C27D9B" w:rsidRDefault="00C27D9B" w:rsidP="00C27D9B">
      <w:pPr>
        <w:spacing w:after="0"/>
        <w:jc w:val="both"/>
        <w:rPr>
          <w:rFonts w:ascii="Times New Roman" w:hAnsi="Times New Roman" w:cs="Times New Roman"/>
        </w:rPr>
      </w:pPr>
      <w:r w:rsidRPr="00C27D9B">
        <w:rPr>
          <w:rFonts w:ascii="Times New Roman" w:hAnsi="Times New Roman" w:cs="Times New Roman"/>
        </w:rPr>
        <w:t>k = 600.000 / 9.600 = 62,5</w:t>
      </w:r>
    </w:p>
    <w:p w:rsidR="00C27D9B" w:rsidRPr="00C27D9B" w:rsidRDefault="00C27D9B" w:rsidP="00C27D9B">
      <w:pPr>
        <w:spacing w:after="0"/>
        <w:jc w:val="both"/>
        <w:rPr>
          <w:rFonts w:ascii="Times New Roman" w:hAnsi="Times New Roman" w:cs="Times New Roman"/>
        </w:rPr>
      </w:pPr>
      <w:r w:rsidRPr="00C27D9B">
        <w:rPr>
          <w:rFonts w:ascii="Times New Roman" w:hAnsi="Times New Roman" w:cs="Times New Roman"/>
        </w:rPr>
        <w:t>OVH ATT. 2 = 62,5 * 1.200 =75.000 €</w:t>
      </w:r>
    </w:p>
    <w:p w:rsidR="00C27D9B" w:rsidRDefault="00C27D9B" w:rsidP="00C27D9B">
      <w:pPr>
        <w:spacing w:after="0"/>
        <w:jc w:val="both"/>
        <w:rPr>
          <w:rFonts w:ascii="Times New Roman" w:hAnsi="Times New Roman" w:cs="Times New Roman"/>
          <w:lang w:val="en-US"/>
        </w:rPr>
      </w:pPr>
      <w:r w:rsidRPr="00C27D9B">
        <w:rPr>
          <w:rFonts w:ascii="Times New Roman" w:hAnsi="Times New Roman" w:cs="Times New Roman"/>
        </w:rPr>
        <w:t>OVH ATT. 3 = 62,5 * 8.400 = 525.00</w:t>
      </w:r>
      <w:r w:rsidRPr="00C27D9B">
        <w:rPr>
          <w:rFonts w:ascii="Times New Roman" w:hAnsi="Times New Roman" w:cs="Times New Roman"/>
          <w:lang w:val="en-US"/>
        </w:rPr>
        <w:t>0 €</w:t>
      </w:r>
    </w:p>
    <w:p w:rsidR="00C27D9B" w:rsidRDefault="00C27D9B" w:rsidP="00C27D9B">
      <w:pPr>
        <w:spacing w:after="0"/>
        <w:jc w:val="both"/>
        <w:rPr>
          <w:rFonts w:ascii="Times New Roman" w:hAnsi="Times New Roman" w:cs="Times New Roman"/>
          <w:lang w:val="en-US"/>
        </w:rPr>
      </w:pPr>
    </w:p>
    <w:p w:rsidR="00F013E5" w:rsidRPr="00F013E5" w:rsidRDefault="00F013E5" w:rsidP="00F013E5">
      <w:pPr>
        <w:spacing w:after="0"/>
        <w:jc w:val="both"/>
        <w:rPr>
          <w:rFonts w:ascii="Times New Roman" w:hAnsi="Times New Roman" w:cs="Times New Roman"/>
          <w:i/>
          <w:u w:val="single"/>
          <w:lang w:val="en-US"/>
        </w:rPr>
      </w:pPr>
      <w:r w:rsidRPr="00F013E5">
        <w:rPr>
          <w:rFonts w:ascii="Times New Roman" w:hAnsi="Times New Roman" w:cs="Times New Roman"/>
          <w:i/>
          <w:u w:val="single"/>
          <w:lang w:val="en-US"/>
        </w:rPr>
        <w:t>Act. 2 - Set-up</w:t>
      </w:r>
    </w:p>
    <w:p w:rsidR="00F013E5" w:rsidRPr="00F013E5" w:rsidRDefault="00F013E5" w:rsidP="00F013E5">
      <w:pPr>
        <w:spacing w:after="0"/>
        <w:jc w:val="both"/>
        <w:rPr>
          <w:rFonts w:ascii="Times New Roman" w:hAnsi="Times New Roman" w:cs="Times New Roman"/>
        </w:rPr>
      </w:pPr>
      <w:r w:rsidRPr="00F013E5">
        <w:rPr>
          <w:rFonts w:ascii="Times New Roman" w:hAnsi="Times New Roman" w:cs="Times New Roman"/>
        </w:rPr>
        <w:t>OVH ACT. 2 = 75.000 €</w:t>
      </w:r>
    </w:p>
    <w:p w:rsidR="00F013E5" w:rsidRPr="00F013E5" w:rsidRDefault="00F013E5" w:rsidP="00F013E5">
      <w:pPr>
        <w:spacing w:after="0"/>
        <w:jc w:val="both"/>
        <w:rPr>
          <w:rFonts w:ascii="Times New Roman" w:hAnsi="Times New Roman" w:cs="Times New Roman"/>
          <w:lang w:val="en-US"/>
        </w:rPr>
      </w:pPr>
      <w:proofErr w:type="gramStart"/>
      <w:r w:rsidRPr="00F013E5">
        <w:rPr>
          <w:rFonts w:ascii="Times New Roman" w:hAnsi="Times New Roman" w:cs="Times New Roman"/>
          <w:lang w:val="en-US"/>
        </w:rPr>
        <w:t>activity</w:t>
      </w:r>
      <w:proofErr w:type="gramEnd"/>
      <w:r w:rsidRPr="00F013E5">
        <w:rPr>
          <w:rFonts w:ascii="Times New Roman" w:hAnsi="Times New Roman" w:cs="Times New Roman"/>
          <w:lang w:val="en-US"/>
        </w:rPr>
        <w:t xml:space="preserve"> driver: n. Of  setup</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Tot. AB = 4+ 3 + 5 = 12 set-up</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k = 75.000 / 12 = 6.250</w:t>
      </w:r>
    </w:p>
    <w:p w:rsidR="00F013E5" w:rsidRPr="00F013E5" w:rsidRDefault="00F013E5" w:rsidP="00F013E5">
      <w:pPr>
        <w:spacing w:after="0"/>
        <w:jc w:val="both"/>
        <w:rPr>
          <w:rFonts w:ascii="Times New Roman" w:hAnsi="Times New Roman" w:cs="Times New Roman"/>
        </w:rPr>
      </w:pPr>
      <w:r w:rsidRPr="00F013E5">
        <w:rPr>
          <w:rFonts w:ascii="Times New Roman" w:hAnsi="Times New Roman" w:cs="Times New Roman"/>
        </w:rPr>
        <w:t>OVHA = 6.250 * 4 = 25.000 €</w:t>
      </w:r>
    </w:p>
    <w:p w:rsidR="00F013E5" w:rsidRPr="00F013E5" w:rsidRDefault="00F013E5" w:rsidP="00F013E5">
      <w:pPr>
        <w:spacing w:after="0"/>
        <w:jc w:val="both"/>
        <w:rPr>
          <w:rFonts w:ascii="Times New Roman" w:hAnsi="Times New Roman" w:cs="Times New Roman"/>
        </w:rPr>
      </w:pPr>
      <w:r w:rsidRPr="00F013E5">
        <w:rPr>
          <w:rFonts w:ascii="Times New Roman" w:hAnsi="Times New Roman" w:cs="Times New Roman"/>
        </w:rPr>
        <w:t>OVHB = 6.250 * 3 = 18.750 €</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rPr>
        <w:t xml:space="preserve">OVHC = 6.250 * </w:t>
      </w:r>
      <w:r w:rsidRPr="00F013E5">
        <w:rPr>
          <w:rFonts w:ascii="Times New Roman" w:hAnsi="Times New Roman" w:cs="Times New Roman"/>
          <w:lang w:val="en-US"/>
        </w:rPr>
        <w:t>5 = 31.250 €</w:t>
      </w:r>
    </w:p>
    <w:p w:rsidR="00F013E5" w:rsidRDefault="00F013E5" w:rsidP="00C27D9B">
      <w:pPr>
        <w:spacing w:after="0"/>
        <w:jc w:val="both"/>
        <w:rPr>
          <w:rFonts w:ascii="Times New Roman" w:hAnsi="Times New Roman" w:cs="Times New Roman"/>
          <w:lang w:val="en-US"/>
        </w:rPr>
      </w:pPr>
    </w:p>
    <w:p w:rsidR="00F013E5" w:rsidRPr="00F013E5" w:rsidRDefault="00F013E5" w:rsidP="00F013E5">
      <w:pPr>
        <w:spacing w:after="0"/>
        <w:jc w:val="both"/>
        <w:rPr>
          <w:rFonts w:ascii="Times New Roman" w:hAnsi="Times New Roman" w:cs="Times New Roman"/>
          <w:i/>
          <w:u w:val="single"/>
        </w:rPr>
      </w:pPr>
      <w:r w:rsidRPr="00F013E5">
        <w:rPr>
          <w:rFonts w:ascii="Times New Roman" w:hAnsi="Times New Roman" w:cs="Times New Roman"/>
          <w:i/>
          <w:u w:val="single"/>
        </w:rPr>
        <w:t>Act. 3 – Production</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OVH ACT. 3 = 525.000 + 63.000 = 588.000</w:t>
      </w:r>
    </w:p>
    <w:p w:rsidR="00F013E5" w:rsidRPr="00F013E5" w:rsidRDefault="00F013E5" w:rsidP="00F013E5">
      <w:pPr>
        <w:spacing w:after="0"/>
        <w:jc w:val="both"/>
        <w:rPr>
          <w:rFonts w:ascii="Times New Roman" w:hAnsi="Times New Roman" w:cs="Times New Roman"/>
          <w:lang w:val="en-US"/>
        </w:rPr>
      </w:pPr>
      <w:proofErr w:type="gramStart"/>
      <w:r w:rsidRPr="00F013E5">
        <w:rPr>
          <w:rFonts w:ascii="Times New Roman" w:hAnsi="Times New Roman" w:cs="Times New Roman"/>
          <w:lang w:val="en-US"/>
        </w:rPr>
        <w:t>activity</w:t>
      </w:r>
      <w:proofErr w:type="gramEnd"/>
      <w:r w:rsidRPr="00F013E5">
        <w:rPr>
          <w:rFonts w:ascii="Times New Roman" w:hAnsi="Times New Roman" w:cs="Times New Roman"/>
          <w:lang w:val="en-US"/>
        </w:rPr>
        <w:t xml:space="preserve"> driver: hour</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Tot. AB = 2</w:t>
      </w:r>
      <w:r>
        <w:rPr>
          <w:rFonts w:ascii="Times New Roman" w:hAnsi="Times New Roman" w:cs="Times New Roman"/>
          <w:lang w:val="en-US"/>
        </w:rPr>
        <w:t>.500 + 4.500 + 1.400 = 8.400 h</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k = 588.000 / 8.400 = 70</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OVHA = 70 * 2.500 = 175.000 €</w:t>
      </w:r>
    </w:p>
    <w:p w:rsidR="00F013E5" w:rsidRP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OVHB = 70 * 4.500 = 315.000 €</w:t>
      </w:r>
    </w:p>
    <w:p w:rsidR="00F013E5" w:rsidRDefault="00F013E5" w:rsidP="00F013E5">
      <w:pPr>
        <w:spacing w:after="0"/>
        <w:jc w:val="both"/>
        <w:rPr>
          <w:rFonts w:ascii="Times New Roman" w:hAnsi="Times New Roman" w:cs="Times New Roman"/>
          <w:lang w:val="en-US"/>
        </w:rPr>
      </w:pPr>
      <w:r w:rsidRPr="00F013E5">
        <w:rPr>
          <w:rFonts w:ascii="Times New Roman" w:hAnsi="Times New Roman" w:cs="Times New Roman"/>
          <w:lang w:val="en-US"/>
        </w:rPr>
        <w:t>OVHC = 70 * 1.400 = 98.000 €</w:t>
      </w:r>
    </w:p>
    <w:p w:rsidR="00F9184E" w:rsidRDefault="00F9184E" w:rsidP="00F013E5">
      <w:pPr>
        <w:spacing w:after="0"/>
        <w:jc w:val="both"/>
        <w:rPr>
          <w:rFonts w:ascii="Times New Roman" w:hAnsi="Times New Roman" w:cs="Times New Roman"/>
          <w:lang w:val="en-US"/>
        </w:rPr>
      </w:pPr>
    </w:p>
    <w:p w:rsidR="00F9184E" w:rsidRDefault="00F9184E" w:rsidP="00F013E5">
      <w:pPr>
        <w:spacing w:after="0"/>
        <w:jc w:val="both"/>
        <w:rPr>
          <w:rFonts w:ascii="Times New Roman" w:hAnsi="Times New Roman" w:cs="Times New Roman"/>
          <w:lang w:val="en-US"/>
        </w:rPr>
      </w:pPr>
      <w:r w:rsidRPr="00F9184E">
        <w:rPr>
          <w:rFonts w:ascii="Times New Roman" w:hAnsi="Times New Roman" w:cs="Times New Roman"/>
          <w:lang w:val="en-US"/>
        </w:rPr>
        <w:t>Act. 4 – Quality control of finished goods</w:t>
      </w:r>
    </w:p>
    <w:p w:rsidR="00F9184E" w:rsidRPr="00F9184E" w:rsidRDefault="00F9184E" w:rsidP="00F9184E">
      <w:pPr>
        <w:spacing w:after="0"/>
        <w:jc w:val="both"/>
        <w:rPr>
          <w:rFonts w:ascii="Times New Roman" w:hAnsi="Times New Roman" w:cs="Times New Roman"/>
        </w:rPr>
      </w:pPr>
      <w:r>
        <w:rPr>
          <w:rFonts w:ascii="Times New Roman" w:hAnsi="Times New Roman" w:cs="Times New Roman"/>
        </w:rPr>
        <w:t>OVH AC</w:t>
      </w:r>
      <w:r w:rsidRPr="00F9184E">
        <w:rPr>
          <w:rFonts w:ascii="Times New Roman" w:hAnsi="Times New Roman" w:cs="Times New Roman"/>
        </w:rPr>
        <w:t>T. 4 = 0,7 * (2 * 50.000) + 0,6 * (13.875) + 8.675 = 87.000 €</w:t>
      </w:r>
    </w:p>
    <w:p w:rsidR="00F9184E" w:rsidRPr="00F9184E" w:rsidRDefault="00F9184E" w:rsidP="00F9184E">
      <w:pPr>
        <w:spacing w:after="0"/>
        <w:jc w:val="both"/>
        <w:rPr>
          <w:rFonts w:ascii="Times New Roman" w:hAnsi="Times New Roman" w:cs="Times New Roman"/>
          <w:lang w:val="en-US"/>
        </w:rPr>
      </w:pPr>
      <w:proofErr w:type="gramStart"/>
      <w:r w:rsidRPr="00F9184E">
        <w:rPr>
          <w:rFonts w:ascii="Times New Roman" w:hAnsi="Times New Roman" w:cs="Times New Roman"/>
          <w:lang w:val="en-US"/>
        </w:rPr>
        <w:t>activity</w:t>
      </w:r>
      <w:proofErr w:type="gramEnd"/>
      <w:r w:rsidRPr="00F9184E">
        <w:rPr>
          <w:rFonts w:ascii="Times New Roman" w:hAnsi="Times New Roman" w:cs="Times New Roman"/>
          <w:lang w:val="en-US"/>
        </w:rPr>
        <w:t xml:space="preserve"> driver: n. Of units controlled</w:t>
      </w:r>
    </w:p>
    <w:p w:rsidR="00F9184E" w:rsidRPr="00F9184E" w:rsidRDefault="00F9184E" w:rsidP="00F9184E">
      <w:pPr>
        <w:spacing w:after="0"/>
        <w:jc w:val="both"/>
        <w:rPr>
          <w:rFonts w:ascii="Times New Roman" w:hAnsi="Times New Roman" w:cs="Times New Roman"/>
        </w:rPr>
      </w:pPr>
      <w:r>
        <w:rPr>
          <w:rFonts w:ascii="Times New Roman" w:hAnsi="Times New Roman" w:cs="Times New Roman"/>
        </w:rPr>
        <w:t>Tot. AB = 100 + 150 + 50 = 300 units</w:t>
      </w:r>
    </w:p>
    <w:p w:rsidR="00F9184E" w:rsidRPr="00F9184E" w:rsidRDefault="00F9184E" w:rsidP="00F9184E">
      <w:pPr>
        <w:spacing w:after="0"/>
        <w:jc w:val="both"/>
        <w:rPr>
          <w:rFonts w:ascii="Times New Roman" w:hAnsi="Times New Roman" w:cs="Times New Roman"/>
        </w:rPr>
      </w:pPr>
      <w:r>
        <w:rPr>
          <w:rFonts w:ascii="Times New Roman" w:hAnsi="Times New Roman" w:cs="Times New Roman"/>
        </w:rPr>
        <w:lastRenderedPageBreak/>
        <w:t>k = 87.000 / 300 = 290 €/units</w:t>
      </w:r>
    </w:p>
    <w:p w:rsidR="00F9184E" w:rsidRPr="00F9184E" w:rsidRDefault="00F9184E" w:rsidP="00F9184E">
      <w:pPr>
        <w:spacing w:after="0"/>
        <w:jc w:val="both"/>
        <w:rPr>
          <w:rFonts w:ascii="Times New Roman" w:hAnsi="Times New Roman" w:cs="Times New Roman"/>
        </w:rPr>
      </w:pPr>
      <w:r w:rsidRPr="00F9184E">
        <w:rPr>
          <w:rFonts w:ascii="Times New Roman" w:hAnsi="Times New Roman" w:cs="Times New Roman"/>
        </w:rPr>
        <w:t>OVHA = 290 * 100 = 29.000 €</w:t>
      </w:r>
    </w:p>
    <w:p w:rsidR="00F9184E" w:rsidRPr="00F9184E" w:rsidRDefault="00F9184E" w:rsidP="00F9184E">
      <w:pPr>
        <w:spacing w:after="0"/>
        <w:jc w:val="both"/>
        <w:rPr>
          <w:rFonts w:ascii="Times New Roman" w:hAnsi="Times New Roman" w:cs="Times New Roman"/>
        </w:rPr>
      </w:pPr>
      <w:r w:rsidRPr="00F9184E">
        <w:rPr>
          <w:rFonts w:ascii="Times New Roman" w:hAnsi="Times New Roman" w:cs="Times New Roman"/>
        </w:rPr>
        <w:t>OVHB = 290 * 150 = 43.500 €</w:t>
      </w:r>
    </w:p>
    <w:p w:rsidR="00F9184E" w:rsidRPr="00C27D9B" w:rsidRDefault="00F9184E" w:rsidP="00F9184E">
      <w:pPr>
        <w:spacing w:after="0"/>
        <w:jc w:val="both"/>
        <w:rPr>
          <w:rFonts w:ascii="Times New Roman" w:hAnsi="Times New Roman" w:cs="Times New Roman"/>
          <w:lang w:val="en-US"/>
        </w:rPr>
      </w:pPr>
      <w:r w:rsidRPr="00F9184E">
        <w:rPr>
          <w:rFonts w:ascii="Times New Roman" w:hAnsi="Times New Roman" w:cs="Times New Roman"/>
        </w:rPr>
        <w:t>OVHC = 2</w:t>
      </w:r>
      <w:r w:rsidRPr="00F9184E">
        <w:rPr>
          <w:rFonts w:ascii="Times New Roman" w:hAnsi="Times New Roman" w:cs="Times New Roman"/>
          <w:lang w:val="en-US"/>
        </w:rPr>
        <w:t>90 * 50 = 14.500 €</w:t>
      </w:r>
    </w:p>
    <w:p w:rsidR="009163E4" w:rsidRDefault="009163E4" w:rsidP="00BC2AF5">
      <w:pPr>
        <w:spacing w:after="0"/>
        <w:jc w:val="both"/>
        <w:rPr>
          <w:rFonts w:ascii="Times New Roman" w:hAnsi="Times New Roman" w:cs="Times New Roman"/>
          <w:lang w:val="en-US"/>
        </w:rPr>
      </w:pPr>
    </w:p>
    <w:p w:rsidR="00BC2AF5" w:rsidRDefault="00BC2AF5" w:rsidP="00BC2AF5">
      <w:pPr>
        <w:spacing w:after="0"/>
        <w:jc w:val="both"/>
        <w:rPr>
          <w:rFonts w:ascii="Times New Roman" w:hAnsi="Times New Roman" w:cs="Times New Roman"/>
          <w:b/>
          <w:lang w:val="en-US"/>
        </w:rPr>
      </w:pPr>
      <w:r w:rsidRPr="00BC2AF5">
        <w:rPr>
          <w:rFonts w:ascii="Times New Roman" w:hAnsi="Times New Roman" w:cs="Times New Roman"/>
          <w:b/>
          <w:lang w:val="en-US"/>
        </w:rPr>
        <w:t>Unitary full cost</w:t>
      </w:r>
    </w:p>
    <w:p w:rsidR="00BC2AF5" w:rsidRPr="00BC2AF5" w:rsidRDefault="00BC2AF5" w:rsidP="00BC2AF5">
      <w:pPr>
        <w:spacing w:after="0"/>
        <w:jc w:val="both"/>
        <w:rPr>
          <w:rFonts w:ascii="Times New Roman" w:hAnsi="Times New Roman" w:cs="Times New Roman"/>
          <w:i/>
          <w:u w:val="single"/>
        </w:rPr>
      </w:pPr>
      <w:r w:rsidRPr="00BC2AF5">
        <w:rPr>
          <w:rFonts w:ascii="Times New Roman" w:hAnsi="Times New Roman" w:cs="Times New Roman"/>
          <w:i/>
          <w:u w:val="single"/>
        </w:rPr>
        <w:t>Product A</w:t>
      </w:r>
    </w:p>
    <w:p w:rsidR="00BC2AF5" w:rsidRPr="00BC2AF5" w:rsidRDefault="00BC2AF5" w:rsidP="00BC2AF5">
      <w:pPr>
        <w:spacing w:after="0"/>
        <w:jc w:val="both"/>
        <w:rPr>
          <w:rFonts w:ascii="Times New Roman" w:hAnsi="Times New Roman" w:cs="Times New Roman"/>
          <w:lang w:val="en-US"/>
        </w:rPr>
      </w:pPr>
      <w:r w:rsidRPr="00BC2AF5">
        <w:rPr>
          <w:rFonts w:ascii="Times New Roman" w:hAnsi="Times New Roman" w:cs="Times New Roman"/>
          <w:lang w:val="en-US"/>
        </w:rPr>
        <w:t>Direct Material (DM): 3 * 15 * 100 + 3 * 25 *100 + 3 * 10 * 100 = 15.000 €</w:t>
      </w:r>
    </w:p>
    <w:p w:rsidR="00BC2AF5" w:rsidRPr="00BC2AF5" w:rsidRDefault="00BC2AF5" w:rsidP="00BC2AF5">
      <w:pPr>
        <w:spacing w:after="0"/>
        <w:jc w:val="both"/>
        <w:rPr>
          <w:rFonts w:ascii="Times New Roman" w:hAnsi="Times New Roman" w:cs="Times New Roman"/>
          <w:lang w:val="en-US"/>
        </w:rPr>
      </w:pPr>
      <w:r w:rsidRPr="00BC2AF5">
        <w:rPr>
          <w:rFonts w:ascii="Times New Roman" w:hAnsi="Times New Roman" w:cs="Times New Roman"/>
          <w:lang w:val="en-US"/>
        </w:rPr>
        <w:t>Direct Labor (DL): 20 * 30 * 100 = 60.000 €</w:t>
      </w:r>
    </w:p>
    <w:p w:rsidR="00BC2AF5" w:rsidRPr="00BC2AF5" w:rsidRDefault="00BC2AF5" w:rsidP="00BC2AF5">
      <w:pPr>
        <w:spacing w:after="0"/>
        <w:jc w:val="both"/>
        <w:rPr>
          <w:rFonts w:ascii="Times New Roman" w:hAnsi="Times New Roman" w:cs="Times New Roman"/>
        </w:rPr>
      </w:pPr>
      <w:r>
        <w:rPr>
          <w:rFonts w:ascii="Times New Roman" w:hAnsi="Times New Roman" w:cs="Times New Roman"/>
        </w:rPr>
        <w:t xml:space="preserve">Overhead </w:t>
      </w:r>
      <w:r w:rsidRPr="00BC2AF5">
        <w:rPr>
          <w:rFonts w:ascii="Times New Roman" w:hAnsi="Times New Roman" w:cs="Times New Roman"/>
        </w:rPr>
        <w:t>(OVH): 8.100 + 25.000 + 175.000 + 29.000 = 237.100 €/u</w:t>
      </w:r>
    </w:p>
    <w:p w:rsidR="00BC2AF5" w:rsidRPr="00BC2AF5" w:rsidRDefault="00BC2AF5" w:rsidP="00BC2AF5">
      <w:pPr>
        <w:spacing w:after="0"/>
        <w:jc w:val="both"/>
        <w:rPr>
          <w:rFonts w:ascii="Times New Roman" w:hAnsi="Times New Roman" w:cs="Times New Roman"/>
          <w:lang w:val="en-US"/>
        </w:rPr>
      </w:pPr>
      <w:r w:rsidRPr="00BC2AF5">
        <w:rPr>
          <w:rFonts w:ascii="Times New Roman" w:hAnsi="Times New Roman" w:cs="Times New Roman"/>
          <w:lang w:val="en-US"/>
        </w:rPr>
        <w:t>Tot. Costs A = 15.000 + 60.000 + 237.100 = 312.100 €</w:t>
      </w:r>
    </w:p>
    <w:p w:rsidR="00BC2AF5" w:rsidRDefault="00BC2AF5" w:rsidP="00BC2AF5">
      <w:pPr>
        <w:spacing w:after="0"/>
        <w:jc w:val="both"/>
        <w:rPr>
          <w:rFonts w:ascii="Times New Roman" w:hAnsi="Times New Roman" w:cs="Times New Roman"/>
          <w:b/>
          <w:lang w:val="en-US"/>
        </w:rPr>
      </w:pPr>
      <w:r w:rsidRPr="00BC2AF5">
        <w:rPr>
          <w:rFonts w:ascii="Times New Roman" w:hAnsi="Times New Roman" w:cs="Times New Roman"/>
          <w:lang w:val="en-US"/>
        </w:rPr>
        <w:t xml:space="preserve">Unitary Full cost A = 312.100 / 100 = </w:t>
      </w:r>
      <w:r w:rsidRPr="00BC2AF5">
        <w:rPr>
          <w:rFonts w:ascii="Times New Roman" w:hAnsi="Times New Roman" w:cs="Times New Roman"/>
          <w:b/>
          <w:lang w:val="en-US"/>
        </w:rPr>
        <w:t>3.121 €/u</w:t>
      </w:r>
    </w:p>
    <w:p w:rsidR="00BC2AF5" w:rsidRDefault="00BC2AF5" w:rsidP="00BC2AF5">
      <w:pPr>
        <w:spacing w:after="0"/>
        <w:jc w:val="both"/>
        <w:rPr>
          <w:rFonts w:ascii="Times New Roman" w:hAnsi="Times New Roman" w:cs="Times New Roman"/>
          <w:b/>
          <w:lang w:val="en-US"/>
        </w:rPr>
      </w:pPr>
    </w:p>
    <w:p w:rsidR="00BC2AF5" w:rsidRDefault="00BC2AF5" w:rsidP="00BC2AF5">
      <w:pPr>
        <w:spacing w:after="0"/>
        <w:jc w:val="both"/>
        <w:rPr>
          <w:rFonts w:ascii="Times New Roman" w:hAnsi="Times New Roman" w:cs="Times New Roman"/>
          <w:i/>
          <w:u w:val="single"/>
          <w:lang w:val="en-US"/>
        </w:rPr>
      </w:pPr>
      <w:r w:rsidRPr="00BC2AF5">
        <w:rPr>
          <w:rFonts w:ascii="Times New Roman" w:hAnsi="Times New Roman" w:cs="Times New Roman"/>
          <w:i/>
          <w:u w:val="single"/>
          <w:lang w:val="en-US"/>
        </w:rPr>
        <w:t>Product B</w:t>
      </w:r>
    </w:p>
    <w:p w:rsidR="00BC2AF5" w:rsidRPr="00BC2AF5" w:rsidRDefault="00BC2AF5" w:rsidP="00BC2AF5">
      <w:pPr>
        <w:spacing w:after="0"/>
        <w:jc w:val="both"/>
        <w:rPr>
          <w:rFonts w:ascii="Times New Roman" w:hAnsi="Times New Roman" w:cs="Times New Roman"/>
          <w:lang w:val="en-US"/>
        </w:rPr>
      </w:pPr>
      <w:r w:rsidRPr="00BC2AF5">
        <w:rPr>
          <w:rFonts w:ascii="Times New Roman" w:hAnsi="Times New Roman" w:cs="Times New Roman"/>
          <w:lang w:val="en-US"/>
        </w:rPr>
        <w:t>DM: 6 * 15 * 150 + 2 * 25 *150 + 6 * 10 * 150 = 30.000 €</w:t>
      </w:r>
    </w:p>
    <w:p w:rsidR="00BC2AF5" w:rsidRPr="00BC2AF5" w:rsidRDefault="00BC2AF5" w:rsidP="00BC2AF5">
      <w:pPr>
        <w:spacing w:after="0"/>
        <w:jc w:val="both"/>
        <w:rPr>
          <w:rFonts w:ascii="Times New Roman" w:hAnsi="Times New Roman" w:cs="Times New Roman"/>
          <w:lang w:val="en-US"/>
        </w:rPr>
      </w:pPr>
      <w:r w:rsidRPr="00BC2AF5">
        <w:rPr>
          <w:rFonts w:ascii="Times New Roman" w:hAnsi="Times New Roman" w:cs="Times New Roman"/>
          <w:lang w:val="en-US"/>
        </w:rPr>
        <w:t>DL: 20 * 30 * 150 = 90.000 €</w:t>
      </w:r>
    </w:p>
    <w:p w:rsidR="00BC2AF5" w:rsidRPr="00BC2AF5" w:rsidRDefault="00BC2AF5" w:rsidP="00BC2AF5">
      <w:pPr>
        <w:spacing w:after="0"/>
        <w:jc w:val="both"/>
        <w:rPr>
          <w:rFonts w:ascii="Times New Roman" w:hAnsi="Times New Roman" w:cs="Times New Roman"/>
          <w:lang w:val="en-US"/>
        </w:rPr>
      </w:pPr>
      <w:r w:rsidRPr="00BC2AF5">
        <w:rPr>
          <w:rFonts w:ascii="Times New Roman" w:hAnsi="Times New Roman" w:cs="Times New Roman"/>
          <w:lang w:val="en-US"/>
        </w:rPr>
        <w:t>OVH: 18.900 + 18.750 + 315.000 + 43.500 = 396.150 €</w:t>
      </w:r>
    </w:p>
    <w:p w:rsidR="00BC2AF5" w:rsidRPr="00BC2AF5" w:rsidRDefault="00BC2AF5" w:rsidP="00BC2AF5">
      <w:pPr>
        <w:spacing w:after="0"/>
        <w:jc w:val="both"/>
        <w:rPr>
          <w:rFonts w:ascii="Times New Roman" w:hAnsi="Times New Roman" w:cs="Times New Roman"/>
          <w:lang w:val="en-US"/>
        </w:rPr>
      </w:pPr>
      <w:r w:rsidRPr="00BC2AF5">
        <w:rPr>
          <w:rFonts w:ascii="Times New Roman" w:hAnsi="Times New Roman" w:cs="Times New Roman"/>
          <w:lang w:val="en-US"/>
        </w:rPr>
        <w:t xml:space="preserve"> Tot. </w:t>
      </w:r>
      <w:proofErr w:type="gramStart"/>
      <w:r>
        <w:rPr>
          <w:rFonts w:ascii="Times New Roman" w:hAnsi="Times New Roman" w:cs="Times New Roman"/>
          <w:lang w:val="en-US"/>
        </w:rPr>
        <w:t>costs</w:t>
      </w:r>
      <w:proofErr w:type="gramEnd"/>
      <w:r>
        <w:rPr>
          <w:rFonts w:ascii="Times New Roman" w:hAnsi="Times New Roman" w:cs="Times New Roman"/>
          <w:lang w:val="en-US"/>
        </w:rPr>
        <w:t xml:space="preserve"> of B</w:t>
      </w:r>
      <w:r w:rsidRPr="00BC2AF5">
        <w:rPr>
          <w:rFonts w:ascii="Times New Roman" w:hAnsi="Times New Roman" w:cs="Times New Roman"/>
          <w:lang w:val="en-US"/>
        </w:rPr>
        <w:t>= 30.000 + 90.000 + 396.000 = 516.150 €</w:t>
      </w:r>
    </w:p>
    <w:p w:rsidR="00BC2AF5" w:rsidRDefault="00BC2AF5" w:rsidP="00BC2AF5">
      <w:pPr>
        <w:spacing w:after="0"/>
        <w:jc w:val="both"/>
        <w:rPr>
          <w:rFonts w:ascii="Times New Roman" w:hAnsi="Times New Roman" w:cs="Times New Roman"/>
          <w:b/>
          <w:lang w:val="en-US"/>
        </w:rPr>
      </w:pPr>
      <w:r w:rsidRPr="00BC2AF5">
        <w:rPr>
          <w:rFonts w:ascii="Times New Roman" w:hAnsi="Times New Roman" w:cs="Times New Roman"/>
          <w:lang w:val="en-US"/>
        </w:rPr>
        <w:t xml:space="preserve"> </w:t>
      </w:r>
      <w:r>
        <w:rPr>
          <w:rFonts w:ascii="Times New Roman" w:hAnsi="Times New Roman" w:cs="Times New Roman"/>
          <w:lang w:val="en-US"/>
        </w:rPr>
        <w:t>Unitary full cost B</w:t>
      </w:r>
      <w:r w:rsidRPr="00BC2AF5">
        <w:rPr>
          <w:rFonts w:ascii="Times New Roman" w:hAnsi="Times New Roman" w:cs="Times New Roman"/>
          <w:lang w:val="en-US"/>
        </w:rPr>
        <w:t xml:space="preserve">= 516.150 / 150 = </w:t>
      </w:r>
      <w:r w:rsidRPr="00BC2AF5">
        <w:rPr>
          <w:rFonts w:ascii="Times New Roman" w:hAnsi="Times New Roman" w:cs="Times New Roman"/>
          <w:b/>
          <w:lang w:val="en-US"/>
        </w:rPr>
        <w:t>3.441 €/u</w:t>
      </w:r>
    </w:p>
    <w:p w:rsidR="00BC2AF5" w:rsidRDefault="00BC2AF5" w:rsidP="00BC2AF5">
      <w:pPr>
        <w:spacing w:after="0"/>
        <w:jc w:val="both"/>
        <w:rPr>
          <w:rFonts w:ascii="Times New Roman" w:hAnsi="Times New Roman" w:cs="Times New Roman"/>
          <w:b/>
          <w:lang w:val="en-US"/>
        </w:rPr>
      </w:pPr>
    </w:p>
    <w:p w:rsidR="00BC2AF5" w:rsidRDefault="00BC2AF5" w:rsidP="00BC2AF5">
      <w:pPr>
        <w:spacing w:after="0"/>
        <w:jc w:val="both"/>
        <w:rPr>
          <w:rFonts w:ascii="Times New Roman" w:hAnsi="Times New Roman" w:cs="Times New Roman"/>
          <w:i/>
          <w:u w:val="single"/>
          <w:lang w:val="en-US"/>
        </w:rPr>
      </w:pPr>
      <w:r w:rsidRPr="00BC2AF5">
        <w:rPr>
          <w:rFonts w:ascii="Times New Roman" w:hAnsi="Times New Roman" w:cs="Times New Roman"/>
          <w:i/>
          <w:u w:val="single"/>
          <w:lang w:val="en-US"/>
        </w:rPr>
        <w:t>Product C</w:t>
      </w:r>
    </w:p>
    <w:p w:rsidR="001C40AD" w:rsidRPr="001C40AD" w:rsidRDefault="001C40AD" w:rsidP="001C40AD">
      <w:pPr>
        <w:spacing w:after="0"/>
        <w:jc w:val="both"/>
        <w:rPr>
          <w:rFonts w:ascii="Times New Roman" w:hAnsi="Times New Roman" w:cs="Times New Roman"/>
        </w:rPr>
      </w:pPr>
      <w:r>
        <w:rPr>
          <w:rFonts w:ascii="Times New Roman" w:hAnsi="Times New Roman" w:cs="Times New Roman"/>
        </w:rPr>
        <w:t>DM</w:t>
      </w:r>
      <w:r w:rsidRPr="001C40AD">
        <w:rPr>
          <w:rFonts w:ascii="Times New Roman" w:hAnsi="Times New Roman" w:cs="Times New Roman"/>
        </w:rPr>
        <w:t>: 10 * 15 * 50 + 3 * 25 * 50 + 6 * 10 * 50 = 14.250 €</w:t>
      </w:r>
    </w:p>
    <w:p w:rsidR="001C40AD" w:rsidRPr="001C40AD" w:rsidRDefault="001C40AD" w:rsidP="001C40AD">
      <w:pPr>
        <w:spacing w:after="0"/>
        <w:jc w:val="both"/>
        <w:rPr>
          <w:rFonts w:ascii="Times New Roman" w:hAnsi="Times New Roman" w:cs="Times New Roman"/>
        </w:rPr>
      </w:pPr>
      <w:r>
        <w:rPr>
          <w:rFonts w:ascii="Times New Roman" w:hAnsi="Times New Roman" w:cs="Times New Roman"/>
        </w:rPr>
        <w:t>DL</w:t>
      </w:r>
      <w:r w:rsidRPr="001C40AD">
        <w:rPr>
          <w:rFonts w:ascii="Times New Roman" w:hAnsi="Times New Roman" w:cs="Times New Roman"/>
        </w:rPr>
        <w:t>: 15 * 30 * 50 = 22.500 €</w:t>
      </w:r>
    </w:p>
    <w:p w:rsidR="001C40AD" w:rsidRPr="001C40AD" w:rsidRDefault="001C40AD" w:rsidP="001C40AD">
      <w:pPr>
        <w:spacing w:after="0"/>
        <w:jc w:val="both"/>
        <w:rPr>
          <w:rFonts w:ascii="Times New Roman" w:hAnsi="Times New Roman" w:cs="Times New Roman"/>
        </w:rPr>
      </w:pPr>
      <w:r>
        <w:rPr>
          <w:rFonts w:ascii="Times New Roman" w:hAnsi="Times New Roman" w:cs="Times New Roman"/>
        </w:rPr>
        <w:t>OVH</w:t>
      </w:r>
      <w:r w:rsidRPr="001C40AD">
        <w:rPr>
          <w:rFonts w:ascii="Times New Roman" w:hAnsi="Times New Roman" w:cs="Times New Roman"/>
        </w:rPr>
        <w:t>: 8.550 + 31.250 + 98.000 + 14.500 = 152.300 €</w:t>
      </w:r>
    </w:p>
    <w:p w:rsidR="001C40AD" w:rsidRPr="001C40AD" w:rsidRDefault="001C40AD" w:rsidP="001C40AD">
      <w:pPr>
        <w:spacing w:after="0"/>
        <w:jc w:val="both"/>
        <w:rPr>
          <w:rFonts w:ascii="Times New Roman" w:hAnsi="Times New Roman" w:cs="Times New Roman"/>
          <w:lang w:val="en-US"/>
        </w:rPr>
      </w:pPr>
      <w:r w:rsidRPr="001C40AD">
        <w:rPr>
          <w:rFonts w:ascii="Times New Roman" w:hAnsi="Times New Roman" w:cs="Times New Roman"/>
          <w:lang w:val="en-US"/>
        </w:rPr>
        <w:t>Tot. Cost C = 14.250 + 22.500 + 152.300 = 189.050 €</w:t>
      </w:r>
    </w:p>
    <w:p w:rsidR="00BC2AF5" w:rsidRPr="001C40AD" w:rsidRDefault="001C40AD" w:rsidP="001C40AD">
      <w:pPr>
        <w:spacing w:after="0"/>
        <w:jc w:val="both"/>
        <w:rPr>
          <w:rFonts w:ascii="Times New Roman" w:hAnsi="Times New Roman" w:cs="Times New Roman"/>
          <w:lang w:val="en-US"/>
        </w:rPr>
      </w:pPr>
      <w:r w:rsidRPr="001C40AD">
        <w:rPr>
          <w:rFonts w:ascii="Times New Roman" w:hAnsi="Times New Roman" w:cs="Times New Roman"/>
          <w:lang w:val="en-US"/>
        </w:rPr>
        <w:t xml:space="preserve">Unitary full cost C= 189.050 / 50 = </w:t>
      </w:r>
      <w:r w:rsidRPr="001C40AD">
        <w:rPr>
          <w:rFonts w:ascii="Times New Roman" w:hAnsi="Times New Roman" w:cs="Times New Roman"/>
          <w:b/>
          <w:lang w:val="en-US"/>
        </w:rPr>
        <w:t>3.781 €/u</w:t>
      </w:r>
    </w:p>
    <w:p w:rsidR="009163E4" w:rsidRPr="001C40AD" w:rsidRDefault="009163E4" w:rsidP="009163E4">
      <w:pPr>
        <w:spacing w:after="0"/>
        <w:jc w:val="both"/>
        <w:rPr>
          <w:rFonts w:ascii="Times New Roman" w:hAnsi="Times New Roman" w:cs="Times New Roman"/>
          <w:lang w:val="en-US"/>
        </w:rPr>
      </w:pPr>
    </w:p>
    <w:p w:rsidR="009163E4" w:rsidRPr="001C40AD" w:rsidRDefault="009163E4" w:rsidP="009163E4">
      <w:pPr>
        <w:spacing w:after="0"/>
        <w:jc w:val="both"/>
        <w:rPr>
          <w:rFonts w:ascii="Times New Roman" w:hAnsi="Times New Roman" w:cs="Times New Roman"/>
          <w:lang w:val="en-US"/>
        </w:rPr>
      </w:pPr>
    </w:p>
    <w:p w:rsidR="009163E4" w:rsidRDefault="009163E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lang w:val="en-US"/>
        </w:rPr>
      </w:pPr>
    </w:p>
    <w:p w:rsidR="003044A4" w:rsidRDefault="003044A4" w:rsidP="00396BA5">
      <w:pPr>
        <w:spacing w:after="0"/>
        <w:jc w:val="both"/>
        <w:rPr>
          <w:rFonts w:ascii="Times New Roman" w:hAnsi="Times New Roman" w:cs="Times New Roman"/>
          <w:b/>
          <w:lang w:val="en-US"/>
        </w:rPr>
      </w:pPr>
      <w:r w:rsidRPr="003044A4">
        <w:rPr>
          <w:rFonts w:ascii="Times New Roman" w:hAnsi="Times New Roman" w:cs="Times New Roman"/>
          <w:b/>
          <w:lang w:val="en-US"/>
        </w:rPr>
        <w:t xml:space="preserve">EXERCISE 4 </w:t>
      </w:r>
      <w:r>
        <w:rPr>
          <w:rFonts w:ascii="Times New Roman" w:hAnsi="Times New Roman" w:cs="Times New Roman"/>
          <w:b/>
          <w:lang w:val="en-US"/>
        </w:rPr>
        <w:t>–</w:t>
      </w:r>
      <w:r w:rsidRPr="003044A4">
        <w:rPr>
          <w:rFonts w:ascii="Times New Roman" w:hAnsi="Times New Roman" w:cs="Times New Roman"/>
          <w:b/>
          <w:lang w:val="en-US"/>
        </w:rPr>
        <w:t xml:space="preserve"> STEEL</w:t>
      </w:r>
    </w:p>
    <w:p w:rsidR="003044A4" w:rsidRDefault="003044A4" w:rsidP="00396BA5">
      <w:pPr>
        <w:spacing w:after="0"/>
        <w:jc w:val="both"/>
        <w:rPr>
          <w:rFonts w:ascii="Times New Roman" w:hAnsi="Times New Roman" w:cs="Times New Roman"/>
          <w:b/>
          <w:lang w:val="en-US"/>
        </w:rPr>
      </w:pPr>
    </w:p>
    <w:p w:rsidR="003044A4" w:rsidRDefault="003044A4" w:rsidP="00396BA5">
      <w:pPr>
        <w:spacing w:after="0"/>
        <w:jc w:val="both"/>
        <w:rPr>
          <w:rFonts w:ascii="Times New Roman" w:hAnsi="Times New Roman" w:cs="Times New Roman"/>
          <w:b/>
          <w:lang w:val="en-US"/>
        </w:rPr>
      </w:pPr>
      <w:r>
        <w:rPr>
          <w:rFonts w:ascii="Times New Roman" w:hAnsi="Times New Roman" w:cs="Times New Roman"/>
          <w:b/>
          <w:lang w:val="en-US"/>
        </w:rPr>
        <w:t>Direct cost</w:t>
      </w:r>
    </w:p>
    <w:tbl>
      <w:tblPr>
        <w:tblW w:w="59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380"/>
        <w:gridCol w:w="1380"/>
        <w:gridCol w:w="1380"/>
      </w:tblGrid>
      <w:tr w:rsidR="003044A4" w:rsidRPr="003044A4" w:rsidTr="008C470B">
        <w:tc>
          <w:tcPr>
            <w:tcW w:w="1800" w:type="dxa"/>
            <w:tcBorders>
              <w:top w:val="nil"/>
              <w:left w:val="nil"/>
            </w:tcBorders>
          </w:tcPr>
          <w:p w:rsidR="003044A4" w:rsidRPr="003044A4" w:rsidRDefault="003044A4" w:rsidP="003044A4">
            <w:pPr>
              <w:spacing w:after="0" w:line="240" w:lineRule="auto"/>
              <w:rPr>
                <w:rFonts w:ascii="Times New Roman" w:hAnsi="Times New Roman" w:cs="Times New Roman"/>
                <w:b/>
              </w:rPr>
            </w:pPr>
          </w:p>
        </w:tc>
        <w:tc>
          <w:tcPr>
            <w:tcW w:w="1380" w:type="dxa"/>
          </w:tcPr>
          <w:p w:rsidR="003044A4" w:rsidRPr="003044A4" w:rsidRDefault="003044A4" w:rsidP="003044A4">
            <w:pPr>
              <w:spacing w:after="0" w:line="240" w:lineRule="auto"/>
              <w:jc w:val="center"/>
              <w:rPr>
                <w:rFonts w:ascii="Times New Roman" w:hAnsi="Times New Roman" w:cs="Times New Roman"/>
                <w:b/>
              </w:rPr>
            </w:pPr>
            <w:r w:rsidRPr="003044A4">
              <w:rPr>
                <w:rFonts w:ascii="Times New Roman" w:hAnsi="Times New Roman" w:cs="Times New Roman"/>
                <w:b/>
              </w:rPr>
              <w:t>X</w:t>
            </w:r>
          </w:p>
        </w:tc>
        <w:tc>
          <w:tcPr>
            <w:tcW w:w="1380" w:type="dxa"/>
          </w:tcPr>
          <w:p w:rsidR="003044A4" w:rsidRPr="003044A4" w:rsidRDefault="003044A4" w:rsidP="003044A4">
            <w:pPr>
              <w:spacing w:after="0" w:line="240" w:lineRule="auto"/>
              <w:jc w:val="center"/>
              <w:rPr>
                <w:rFonts w:ascii="Times New Roman" w:hAnsi="Times New Roman" w:cs="Times New Roman"/>
                <w:b/>
              </w:rPr>
            </w:pPr>
            <w:r w:rsidRPr="003044A4">
              <w:rPr>
                <w:rFonts w:ascii="Times New Roman" w:hAnsi="Times New Roman" w:cs="Times New Roman"/>
                <w:b/>
              </w:rPr>
              <w:t>Y</w:t>
            </w:r>
          </w:p>
        </w:tc>
        <w:tc>
          <w:tcPr>
            <w:tcW w:w="1380" w:type="dxa"/>
          </w:tcPr>
          <w:p w:rsidR="003044A4" w:rsidRPr="003044A4" w:rsidRDefault="003044A4" w:rsidP="003044A4">
            <w:pPr>
              <w:spacing w:after="0" w:line="240" w:lineRule="auto"/>
              <w:jc w:val="center"/>
              <w:rPr>
                <w:rFonts w:ascii="Times New Roman" w:hAnsi="Times New Roman" w:cs="Times New Roman"/>
                <w:b/>
              </w:rPr>
            </w:pPr>
            <w:r w:rsidRPr="003044A4">
              <w:rPr>
                <w:rFonts w:ascii="Times New Roman" w:hAnsi="Times New Roman" w:cs="Times New Roman"/>
                <w:b/>
              </w:rPr>
              <w:t>Z</w:t>
            </w:r>
          </w:p>
        </w:tc>
      </w:tr>
      <w:tr w:rsidR="003044A4" w:rsidRPr="003044A4" w:rsidTr="008C470B">
        <w:tc>
          <w:tcPr>
            <w:tcW w:w="1800" w:type="dxa"/>
          </w:tcPr>
          <w:p w:rsidR="003044A4" w:rsidRPr="003044A4" w:rsidRDefault="003044A4" w:rsidP="003044A4">
            <w:pPr>
              <w:spacing w:after="0" w:line="240" w:lineRule="auto"/>
              <w:rPr>
                <w:rFonts w:ascii="Times New Roman" w:hAnsi="Times New Roman" w:cs="Times New Roman"/>
              </w:rPr>
            </w:pPr>
            <w:r>
              <w:rPr>
                <w:rFonts w:ascii="Times New Roman" w:hAnsi="Times New Roman" w:cs="Times New Roman"/>
              </w:rPr>
              <w:t>Direct Material</w:t>
            </w:r>
          </w:p>
        </w:tc>
        <w:tc>
          <w:tcPr>
            <w:tcW w:w="1380" w:type="dxa"/>
          </w:tcPr>
          <w:p w:rsidR="003044A4" w:rsidRPr="003044A4" w:rsidRDefault="003044A4" w:rsidP="003044A4">
            <w:pPr>
              <w:spacing w:after="0" w:line="240" w:lineRule="auto"/>
              <w:jc w:val="right"/>
              <w:rPr>
                <w:rFonts w:ascii="Times New Roman" w:hAnsi="Times New Roman" w:cs="Times New Roman"/>
              </w:rPr>
            </w:pPr>
            <w:r w:rsidRPr="003044A4">
              <w:rPr>
                <w:rFonts w:ascii="Times New Roman" w:hAnsi="Times New Roman" w:cs="Times New Roman"/>
              </w:rPr>
              <w:t>45.000 €</w:t>
            </w:r>
          </w:p>
        </w:tc>
        <w:tc>
          <w:tcPr>
            <w:tcW w:w="1380" w:type="dxa"/>
          </w:tcPr>
          <w:p w:rsidR="003044A4" w:rsidRPr="003044A4" w:rsidRDefault="003044A4" w:rsidP="003044A4">
            <w:pPr>
              <w:spacing w:after="0" w:line="240" w:lineRule="auto"/>
              <w:jc w:val="right"/>
              <w:rPr>
                <w:rFonts w:ascii="Times New Roman" w:hAnsi="Times New Roman" w:cs="Times New Roman"/>
              </w:rPr>
            </w:pPr>
            <w:r w:rsidRPr="003044A4">
              <w:rPr>
                <w:rFonts w:ascii="Times New Roman" w:hAnsi="Times New Roman" w:cs="Times New Roman"/>
              </w:rPr>
              <w:t>15.000 €</w:t>
            </w:r>
          </w:p>
        </w:tc>
        <w:tc>
          <w:tcPr>
            <w:tcW w:w="1380" w:type="dxa"/>
          </w:tcPr>
          <w:p w:rsidR="003044A4" w:rsidRPr="003044A4" w:rsidRDefault="003044A4" w:rsidP="003044A4">
            <w:pPr>
              <w:spacing w:after="0" w:line="240" w:lineRule="auto"/>
              <w:jc w:val="right"/>
              <w:rPr>
                <w:rFonts w:ascii="Times New Roman" w:hAnsi="Times New Roman" w:cs="Times New Roman"/>
              </w:rPr>
            </w:pPr>
            <w:r w:rsidRPr="003044A4">
              <w:rPr>
                <w:rFonts w:ascii="Times New Roman" w:hAnsi="Times New Roman" w:cs="Times New Roman"/>
              </w:rPr>
              <w:t>32.000 €</w:t>
            </w:r>
          </w:p>
        </w:tc>
      </w:tr>
      <w:tr w:rsidR="003044A4" w:rsidRPr="003044A4" w:rsidTr="008C470B">
        <w:tc>
          <w:tcPr>
            <w:tcW w:w="1800" w:type="dxa"/>
          </w:tcPr>
          <w:p w:rsidR="003044A4" w:rsidRPr="003044A4" w:rsidRDefault="003044A4" w:rsidP="003044A4">
            <w:pPr>
              <w:spacing w:after="0" w:line="240" w:lineRule="auto"/>
              <w:rPr>
                <w:rFonts w:ascii="Times New Roman" w:hAnsi="Times New Roman" w:cs="Times New Roman"/>
              </w:rPr>
            </w:pPr>
            <w:r>
              <w:rPr>
                <w:rFonts w:ascii="Times New Roman" w:hAnsi="Times New Roman" w:cs="Times New Roman"/>
              </w:rPr>
              <w:t>Direct Labor</w:t>
            </w:r>
          </w:p>
        </w:tc>
        <w:tc>
          <w:tcPr>
            <w:tcW w:w="1380" w:type="dxa"/>
          </w:tcPr>
          <w:p w:rsidR="003044A4" w:rsidRPr="003044A4" w:rsidRDefault="003044A4" w:rsidP="003044A4">
            <w:pPr>
              <w:spacing w:after="0" w:line="240" w:lineRule="auto"/>
              <w:jc w:val="right"/>
              <w:rPr>
                <w:rFonts w:ascii="Times New Roman" w:hAnsi="Times New Roman" w:cs="Times New Roman"/>
              </w:rPr>
            </w:pPr>
            <w:r w:rsidRPr="003044A4">
              <w:rPr>
                <w:rFonts w:ascii="Times New Roman" w:hAnsi="Times New Roman" w:cs="Times New Roman"/>
              </w:rPr>
              <w:t>14.000 €</w:t>
            </w:r>
          </w:p>
        </w:tc>
        <w:tc>
          <w:tcPr>
            <w:tcW w:w="1380" w:type="dxa"/>
          </w:tcPr>
          <w:p w:rsidR="003044A4" w:rsidRPr="003044A4" w:rsidRDefault="003044A4" w:rsidP="003044A4">
            <w:pPr>
              <w:spacing w:after="0" w:line="240" w:lineRule="auto"/>
              <w:jc w:val="right"/>
              <w:rPr>
                <w:rFonts w:ascii="Times New Roman" w:hAnsi="Times New Roman" w:cs="Times New Roman"/>
              </w:rPr>
            </w:pPr>
            <w:r w:rsidRPr="003044A4">
              <w:rPr>
                <w:rFonts w:ascii="Times New Roman" w:hAnsi="Times New Roman" w:cs="Times New Roman"/>
              </w:rPr>
              <w:t>21.000 €</w:t>
            </w:r>
          </w:p>
        </w:tc>
        <w:tc>
          <w:tcPr>
            <w:tcW w:w="1380" w:type="dxa"/>
          </w:tcPr>
          <w:p w:rsidR="003044A4" w:rsidRPr="003044A4" w:rsidRDefault="003044A4" w:rsidP="003044A4">
            <w:pPr>
              <w:spacing w:after="0" w:line="240" w:lineRule="auto"/>
              <w:jc w:val="right"/>
              <w:rPr>
                <w:rFonts w:ascii="Times New Roman" w:hAnsi="Times New Roman" w:cs="Times New Roman"/>
              </w:rPr>
            </w:pPr>
            <w:r w:rsidRPr="003044A4">
              <w:rPr>
                <w:rFonts w:ascii="Times New Roman" w:hAnsi="Times New Roman" w:cs="Times New Roman"/>
              </w:rPr>
              <w:t>39.000 €</w:t>
            </w:r>
          </w:p>
        </w:tc>
      </w:tr>
      <w:tr w:rsidR="003044A4" w:rsidRPr="003044A4" w:rsidTr="008C470B">
        <w:tc>
          <w:tcPr>
            <w:tcW w:w="1800" w:type="dxa"/>
          </w:tcPr>
          <w:p w:rsidR="003044A4" w:rsidRPr="003044A4" w:rsidRDefault="003044A4" w:rsidP="003044A4">
            <w:pPr>
              <w:spacing w:after="0" w:line="240" w:lineRule="auto"/>
              <w:jc w:val="right"/>
              <w:rPr>
                <w:rFonts w:ascii="Times New Roman" w:hAnsi="Times New Roman" w:cs="Times New Roman"/>
                <w:b/>
                <w:bCs/>
              </w:rPr>
            </w:pPr>
            <w:r>
              <w:rPr>
                <w:rFonts w:ascii="Times New Roman" w:hAnsi="Times New Roman" w:cs="Times New Roman"/>
                <w:b/>
                <w:bCs/>
              </w:rPr>
              <w:t>TOTAL</w:t>
            </w:r>
          </w:p>
        </w:tc>
        <w:tc>
          <w:tcPr>
            <w:tcW w:w="1380" w:type="dxa"/>
          </w:tcPr>
          <w:p w:rsidR="003044A4" w:rsidRPr="003044A4" w:rsidRDefault="003044A4" w:rsidP="003044A4">
            <w:pPr>
              <w:spacing w:after="0" w:line="240" w:lineRule="auto"/>
              <w:jc w:val="right"/>
              <w:rPr>
                <w:rFonts w:ascii="Times New Roman" w:hAnsi="Times New Roman" w:cs="Times New Roman"/>
                <w:b/>
                <w:bCs/>
              </w:rPr>
            </w:pPr>
            <w:r w:rsidRPr="003044A4">
              <w:rPr>
                <w:rFonts w:ascii="Times New Roman" w:hAnsi="Times New Roman" w:cs="Times New Roman"/>
                <w:b/>
                <w:bCs/>
              </w:rPr>
              <w:t>59.000 €</w:t>
            </w:r>
          </w:p>
        </w:tc>
        <w:tc>
          <w:tcPr>
            <w:tcW w:w="1380" w:type="dxa"/>
          </w:tcPr>
          <w:p w:rsidR="003044A4" w:rsidRPr="003044A4" w:rsidRDefault="003044A4" w:rsidP="003044A4">
            <w:pPr>
              <w:spacing w:after="0" w:line="240" w:lineRule="auto"/>
              <w:jc w:val="right"/>
              <w:rPr>
                <w:rFonts w:ascii="Times New Roman" w:hAnsi="Times New Roman" w:cs="Times New Roman"/>
                <w:b/>
                <w:bCs/>
              </w:rPr>
            </w:pPr>
            <w:r w:rsidRPr="003044A4">
              <w:rPr>
                <w:rFonts w:ascii="Times New Roman" w:hAnsi="Times New Roman" w:cs="Times New Roman"/>
                <w:b/>
                <w:bCs/>
              </w:rPr>
              <w:t>36.000 €</w:t>
            </w:r>
          </w:p>
        </w:tc>
        <w:tc>
          <w:tcPr>
            <w:tcW w:w="1380" w:type="dxa"/>
          </w:tcPr>
          <w:p w:rsidR="003044A4" w:rsidRPr="003044A4" w:rsidRDefault="003044A4" w:rsidP="003044A4">
            <w:pPr>
              <w:spacing w:after="0" w:line="240" w:lineRule="auto"/>
              <w:jc w:val="right"/>
              <w:rPr>
                <w:rFonts w:ascii="Times New Roman" w:hAnsi="Times New Roman" w:cs="Times New Roman"/>
                <w:b/>
                <w:bCs/>
              </w:rPr>
            </w:pPr>
            <w:r w:rsidRPr="003044A4">
              <w:rPr>
                <w:rFonts w:ascii="Times New Roman" w:hAnsi="Times New Roman" w:cs="Times New Roman"/>
                <w:b/>
                <w:bCs/>
              </w:rPr>
              <w:t>71.000 €</w:t>
            </w:r>
          </w:p>
        </w:tc>
      </w:tr>
    </w:tbl>
    <w:p w:rsidR="003044A4" w:rsidRPr="003044A4" w:rsidRDefault="003044A4" w:rsidP="00396BA5">
      <w:pPr>
        <w:spacing w:after="0"/>
        <w:jc w:val="both"/>
        <w:rPr>
          <w:rFonts w:ascii="Times New Roman" w:hAnsi="Times New Roman" w:cs="Times New Roman"/>
          <w:b/>
          <w:lang w:val="en-US"/>
        </w:rPr>
      </w:pPr>
    </w:p>
    <w:p w:rsidR="00396BA5" w:rsidRPr="008C470B" w:rsidRDefault="008C470B" w:rsidP="008C470B">
      <w:pPr>
        <w:spacing w:after="0"/>
        <w:jc w:val="both"/>
        <w:rPr>
          <w:rFonts w:ascii="Times New Roman" w:hAnsi="Times New Roman" w:cs="Times New Roman"/>
          <w:b/>
          <w:lang w:val="en-US"/>
        </w:rPr>
      </w:pPr>
      <w:r w:rsidRPr="008C470B">
        <w:rPr>
          <w:rFonts w:ascii="Times New Roman" w:hAnsi="Times New Roman" w:cs="Times New Roman"/>
          <w:b/>
          <w:lang w:val="en-US"/>
        </w:rPr>
        <w:t>Overhead</w:t>
      </w:r>
    </w:p>
    <w:p w:rsidR="008C470B" w:rsidRPr="008C470B" w:rsidRDefault="008C470B" w:rsidP="008C470B">
      <w:pPr>
        <w:pStyle w:val="ListParagraph"/>
        <w:numPr>
          <w:ilvl w:val="0"/>
          <w:numId w:val="46"/>
        </w:numPr>
        <w:spacing w:after="0"/>
        <w:jc w:val="both"/>
        <w:rPr>
          <w:rFonts w:ascii="Times New Roman" w:hAnsi="Times New Roman" w:cs="Times New Roman"/>
          <w:lang w:val="en-US"/>
        </w:rPr>
      </w:pPr>
      <w:r w:rsidRPr="008C470B">
        <w:rPr>
          <w:rFonts w:ascii="Times New Roman" w:hAnsi="Times New Roman" w:cs="Times New Roman"/>
          <w:lang w:val="en-US"/>
        </w:rPr>
        <w:t>Supervisors = 5 x 16.000 / 4 = 20.000 €</w:t>
      </w:r>
    </w:p>
    <w:p w:rsidR="008C470B" w:rsidRPr="008C470B" w:rsidRDefault="008C470B" w:rsidP="008C470B">
      <w:pPr>
        <w:pStyle w:val="ListParagraph"/>
        <w:numPr>
          <w:ilvl w:val="0"/>
          <w:numId w:val="46"/>
        </w:numPr>
        <w:spacing w:after="0"/>
        <w:jc w:val="both"/>
        <w:rPr>
          <w:rFonts w:ascii="Times New Roman" w:hAnsi="Times New Roman" w:cs="Times New Roman"/>
          <w:lang w:val="en-US"/>
        </w:rPr>
      </w:pPr>
      <w:r w:rsidRPr="008C470B">
        <w:rPr>
          <w:rFonts w:ascii="Times New Roman" w:hAnsi="Times New Roman" w:cs="Times New Roman"/>
          <w:lang w:val="en-US"/>
        </w:rPr>
        <w:t>Depreciation = (1.200.000 / 5) / 4 = 60.000 €</w:t>
      </w:r>
    </w:p>
    <w:p w:rsidR="009A6D76" w:rsidRDefault="009A6D76" w:rsidP="009A6D76">
      <w:pPr>
        <w:spacing w:after="0"/>
        <w:jc w:val="both"/>
        <w:rPr>
          <w:rFonts w:ascii="Times New Roman" w:hAnsi="Times New Roman" w:cs="Times New Roman"/>
          <w:lang w:val="en-US"/>
        </w:rPr>
      </w:pPr>
    </w:p>
    <w:p w:rsidR="008C470B" w:rsidRPr="00EE4E79" w:rsidRDefault="008C470B" w:rsidP="00EE4E79">
      <w:pPr>
        <w:pStyle w:val="ListParagraph"/>
        <w:numPr>
          <w:ilvl w:val="0"/>
          <w:numId w:val="47"/>
        </w:numPr>
        <w:spacing w:after="0"/>
        <w:jc w:val="both"/>
        <w:rPr>
          <w:rFonts w:ascii="Times New Roman" w:hAnsi="Times New Roman" w:cs="Times New Roman"/>
          <w:b/>
          <w:lang w:val="en-US"/>
        </w:rPr>
      </w:pPr>
      <w:r w:rsidRPr="00EE4E79">
        <w:rPr>
          <w:rFonts w:ascii="Times New Roman" w:hAnsi="Times New Roman" w:cs="Times New Roman"/>
          <w:b/>
          <w:lang w:val="en-US"/>
        </w:rPr>
        <w:t>Identification of activities</w:t>
      </w:r>
    </w:p>
    <w:p w:rsidR="008C470B" w:rsidRPr="008C470B" w:rsidRDefault="008C470B" w:rsidP="008C470B">
      <w:pPr>
        <w:spacing w:after="0"/>
        <w:jc w:val="both"/>
        <w:rPr>
          <w:rFonts w:ascii="Times New Roman" w:hAnsi="Times New Roman" w:cs="Times New Roman"/>
        </w:rPr>
      </w:pPr>
      <w:r w:rsidRPr="008C470B">
        <w:rPr>
          <w:rFonts w:ascii="Times New Roman" w:hAnsi="Times New Roman" w:cs="Times New Roman"/>
        </w:rPr>
        <w:t>Act. 1: set-up</w:t>
      </w:r>
    </w:p>
    <w:p w:rsidR="008C470B" w:rsidRP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 2: production</w:t>
      </w:r>
    </w:p>
    <w:p w:rsid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w:t>
      </w:r>
      <w:r>
        <w:rPr>
          <w:rFonts w:ascii="Times New Roman" w:hAnsi="Times New Roman" w:cs="Times New Roman"/>
          <w:lang w:val="en-US"/>
        </w:rPr>
        <w:t xml:space="preserve"> 3: quality control</w:t>
      </w:r>
    </w:p>
    <w:p w:rsidR="008C470B" w:rsidRDefault="008C470B" w:rsidP="008C470B">
      <w:pPr>
        <w:spacing w:after="0"/>
        <w:jc w:val="both"/>
        <w:rPr>
          <w:rFonts w:ascii="Times New Roman" w:hAnsi="Times New Roman" w:cs="Times New Roman"/>
          <w:lang w:val="en-US"/>
        </w:rPr>
      </w:pPr>
    </w:p>
    <w:p w:rsidR="008C470B" w:rsidRPr="00EE4E79" w:rsidRDefault="008C470B" w:rsidP="00EE4E79">
      <w:pPr>
        <w:pStyle w:val="ListParagraph"/>
        <w:numPr>
          <w:ilvl w:val="0"/>
          <w:numId w:val="47"/>
        </w:numPr>
        <w:spacing w:after="0"/>
        <w:jc w:val="both"/>
        <w:rPr>
          <w:rFonts w:ascii="Times New Roman" w:hAnsi="Times New Roman" w:cs="Times New Roman"/>
          <w:b/>
        </w:rPr>
      </w:pPr>
      <w:r w:rsidRPr="00EE4E79">
        <w:rPr>
          <w:rFonts w:ascii="Times New Roman" w:hAnsi="Times New Roman" w:cs="Times New Roman"/>
          <w:b/>
        </w:rPr>
        <w:t>Cost of each activity</w:t>
      </w:r>
    </w:p>
    <w:p w:rsidR="008C470B" w:rsidRP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w:t>
      </w:r>
      <w:r>
        <w:rPr>
          <w:rFonts w:ascii="Times New Roman" w:hAnsi="Times New Roman" w:cs="Times New Roman"/>
          <w:lang w:val="en-US"/>
        </w:rPr>
        <w:t xml:space="preserve"> 1: 1/6 time</w:t>
      </w:r>
      <w:r w:rsidRPr="008C470B">
        <w:rPr>
          <w:rFonts w:ascii="Times New Roman" w:hAnsi="Times New Roman" w:cs="Times New Roman"/>
          <w:lang w:val="en-US"/>
        </w:rPr>
        <w:t xml:space="preserve"> plant</w:t>
      </w:r>
      <w:r>
        <w:rPr>
          <w:rFonts w:ascii="Times New Roman" w:hAnsi="Times New Roman" w:cs="Times New Roman"/>
          <w:lang w:val="en-US"/>
        </w:rPr>
        <w:t xml:space="preserve"> + 50% time supervisor</w:t>
      </w:r>
      <w:r w:rsidRPr="008C470B">
        <w:rPr>
          <w:rFonts w:ascii="Times New Roman" w:hAnsi="Times New Roman" w:cs="Times New Roman"/>
          <w:lang w:val="en-US"/>
        </w:rPr>
        <w:t xml:space="preserve"> = 1/6 x 60.000 + 0</w:t>
      </w:r>
      <w:proofErr w:type="gramStart"/>
      <w:r w:rsidRPr="008C470B">
        <w:rPr>
          <w:rFonts w:ascii="Times New Roman" w:hAnsi="Times New Roman" w:cs="Times New Roman"/>
          <w:lang w:val="en-US"/>
        </w:rPr>
        <w:t>,5</w:t>
      </w:r>
      <w:proofErr w:type="gramEnd"/>
      <w:r w:rsidRPr="008C470B">
        <w:rPr>
          <w:rFonts w:ascii="Times New Roman" w:hAnsi="Times New Roman" w:cs="Times New Roman"/>
          <w:lang w:val="en-US"/>
        </w:rPr>
        <w:t xml:space="preserve"> x 20.000 = 20.000 €</w:t>
      </w:r>
    </w:p>
    <w:p w:rsidR="008C470B" w:rsidRP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 2: 5/6 time plant = 5/6 x 60.000 = 50.000 €</w:t>
      </w:r>
    </w:p>
    <w:p w:rsid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 3: 50% time supervisors = 0</w:t>
      </w:r>
      <w:proofErr w:type="gramStart"/>
      <w:r w:rsidRPr="008C470B">
        <w:rPr>
          <w:rFonts w:ascii="Times New Roman" w:hAnsi="Times New Roman" w:cs="Times New Roman"/>
          <w:lang w:val="en-US"/>
        </w:rPr>
        <w:t>,5</w:t>
      </w:r>
      <w:proofErr w:type="gramEnd"/>
      <w:r w:rsidRPr="008C470B">
        <w:rPr>
          <w:rFonts w:ascii="Times New Roman" w:hAnsi="Times New Roman" w:cs="Times New Roman"/>
          <w:lang w:val="en-US"/>
        </w:rPr>
        <w:t xml:space="preserve"> x 20.000 = 10.000 €</w:t>
      </w:r>
    </w:p>
    <w:p w:rsidR="008C470B" w:rsidRDefault="008C470B" w:rsidP="008C470B">
      <w:pPr>
        <w:spacing w:after="0"/>
        <w:jc w:val="both"/>
        <w:rPr>
          <w:rFonts w:ascii="Times New Roman" w:hAnsi="Times New Roman" w:cs="Times New Roman"/>
          <w:lang w:val="en-US"/>
        </w:rPr>
      </w:pPr>
    </w:p>
    <w:p w:rsidR="008C470B" w:rsidRPr="00EE4E79" w:rsidRDefault="008C470B" w:rsidP="00EE4E79">
      <w:pPr>
        <w:pStyle w:val="ListParagraph"/>
        <w:numPr>
          <w:ilvl w:val="0"/>
          <w:numId w:val="47"/>
        </w:numPr>
        <w:spacing w:after="0"/>
        <w:jc w:val="both"/>
        <w:rPr>
          <w:rFonts w:ascii="Times New Roman" w:hAnsi="Times New Roman" w:cs="Times New Roman"/>
          <w:b/>
        </w:rPr>
      </w:pPr>
      <w:r w:rsidRPr="00EE4E79">
        <w:rPr>
          <w:rFonts w:ascii="Times New Roman" w:hAnsi="Times New Roman" w:cs="Times New Roman"/>
          <w:b/>
        </w:rPr>
        <w:t>Driver identification</w:t>
      </w:r>
    </w:p>
    <w:p w:rsidR="008C470B" w:rsidRP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w:t>
      </w:r>
      <w:r>
        <w:rPr>
          <w:rFonts w:ascii="Times New Roman" w:hAnsi="Times New Roman" w:cs="Times New Roman"/>
          <w:lang w:val="en-US"/>
        </w:rPr>
        <w:t xml:space="preserve"> 1: n. of set-up</w:t>
      </w:r>
    </w:p>
    <w:p w:rsidR="008C470B" w:rsidRP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 2: time functioning plant</w:t>
      </w:r>
      <w:r>
        <w:rPr>
          <w:rFonts w:ascii="Times New Roman" w:hAnsi="Times New Roman" w:cs="Times New Roman"/>
          <w:lang w:val="en-US"/>
        </w:rPr>
        <w:t xml:space="preserve"> </w:t>
      </w:r>
    </w:p>
    <w:p w:rsidR="008C470B" w:rsidRP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Act 3: time remedial action</w:t>
      </w:r>
    </w:p>
    <w:p w:rsidR="008C470B" w:rsidRDefault="008C470B" w:rsidP="008C470B">
      <w:pPr>
        <w:spacing w:after="0"/>
        <w:jc w:val="both"/>
        <w:rPr>
          <w:rFonts w:ascii="Times New Roman" w:hAnsi="Times New Roman" w:cs="Times New Roman"/>
          <w:lang w:val="en-US"/>
        </w:rPr>
      </w:pPr>
    </w:p>
    <w:p w:rsidR="008C470B" w:rsidRPr="00EE4E79" w:rsidRDefault="008C470B" w:rsidP="00EE4E79">
      <w:pPr>
        <w:pStyle w:val="ListParagraph"/>
        <w:numPr>
          <w:ilvl w:val="0"/>
          <w:numId w:val="47"/>
        </w:numPr>
        <w:spacing w:after="0"/>
        <w:jc w:val="both"/>
        <w:rPr>
          <w:rFonts w:ascii="Times New Roman" w:hAnsi="Times New Roman" w:cs="Times New Roman"/>
          <w:b/>
          <w:lang w:val="en-US"/>
        </w:rPr>
      </w:pPr>
      <w:r w:rsidRPr="00EE4E79">
        <w:rPr>
          <w:rFonts w:ascii="Times New Roman" w:hAnsi="Times New Roman" w:cs="Times New Roman"/>
          <w:b/>
          <w:lang w:val="en-US"/>
        </w:rPr>
        <w:t>Costs allocation</w:t>
      </w:r>
    </w:p>
    <w:p w:rsidR="008C470B" w:rsidRPr="009A291B" w:rsidRDefault="008C470B" w:rsidP="008C470B">
      <w:pPr>
        <w:spacing w:after="0"/>
        <w:jc w:val="both"/>
        <w:rPr>
          <w:rFonts w:ascii="Times New Roman" w:hAnsi="Times New Roman" w:cs="Times New Roman"/>
          <w:i/>
          <w:u w:val="single"/>
        </w:rPr>
      </w:pPr>
      <w:r w:rsidRPr="009A291B">
        <w:rPr>
          <w:rFonts w:ascii="Times New Roman" w:hAnsi="Times New Roman" w:cs="Times New Roman"/>
          <w:i/>
          <w:u w:val="single"/>
        </w:rPr>
        <w:t xml:space="preserve">Act 1: </w:t>
      </w:r>
    </w:p>
    <w:p w:rsidR="008C470B" w:rsidRP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N. if set up</w:t>
      </w:r>
      <w:r>
        <w:rPr>
          <w:rFonts w:ascii="Times New Roman" w:hAnsi="Times New Roman" w:cs="Times New Roman"/>
          <w:lang w:val="en-US"/>
        </w:rPr>
        <w:t>: 3 for A + 3 for B + 4 for</w:t>
      </w:r>
      <w:r w:rsidRPr="008C470B">
        <w:rPr>
          <w:rFonts w:ascii="Times New Roman" w:hAnsi="Times New Roman" w:cs="Times New Roman"/>
          <w:lang w:val="en-US"/>
        </w:rPr>
        <w:t xml:space="preserve"> C = 10 s-u</w:t>
      </w:r>
    </w:p>
    <w:p w:rsidR="008C470B" w:rsidRPr="008C470B" w:rsidRDefault="008C470B" w:rsidP="008C470B">
      <w:pPr>
        <w:spacing w:after="0"/>
        <w:jc w:val="both"/>
        <w:rPr>
          <w:rFonts w:ascii="Times New Roman" w:hAnsi="Times New Roman" w:cs="Times New Roman"/>
        </w:rPr>
      </w:pPr>
      <w:r>
        <w:rPr>
          <w:rFonts w:ascii="Times New Roman" w:hAnsi="Times New Roman" w:cs="Times New Roman"/>
        </w:rPr>
        <w:t>Cost of activity</w:t>
      </w:r>
      <w:r w:rsidRPr="008C470B">
        <w:rPr>
          <w:rFonts w:ascii="Times New Roman" w:hAnsi="Times New Roman" w:cs="Times New Roman"/>
        </w:rPr>
        <w:t xml:space="preserve"> 20.000  €</w:t>
      </w:r>
    </w:p>
    <w:p w:rsidR="008C470B" w:rsidRPr="008C470B" w:rsidRDefault="008C470B" w:rsidP="008C470B">
      <w:pPr>
        <w:spacing w:after="0"/>
        <w:jc w:val="both"/>
        <w:rPr>
          <w:rFonts w:ascii="Times New Roman" w:hAnsi="Times New Roman" w:cs="Times New Roman"/>
        </w:rPr>
      </w:pPr>
      <w:r w:rsidRPr="008C470B">
        <w:rPr>
          <w:rFonts w:ascii="Times New Roman" w:hAnsi="Times New Roman" w:cs="Times New Roman"/>
        </w:rPr>
        <w:t>k = 20.000 € / 10 s-u = 2.000 €/s-u</w:t>
      </w:r>
    </w:p>
    <w:p w:rsidR="008C470B" w:rsidRPr="009A291B" w:rsidRDefault="009A291B" w:rsidP="008C470B">
      <w:pPr>
        <w:spacing w:after="0"/>
        <w:jc w:val="both"/>
        <w:rPr>
          <w:rFonts w:ascii="Times New Roman" w:hAnsi="Times New Roman" w:cs="Times New Roman"/>
          <w:i/>
          <w:u w:val="single"/>
          <w:lang w:val="en-US"/>
        </w:rPr>
      </w:pPr>
      <w:r>
        <w:rPr>
          <w:rFonts w:ascii="Times New Roman" w:hAnsi="Times New Roman" w:cs="Times New Roman"/>
          <w:i/>
          <w:u w:val="single"/>
          <w:lang w:val="en-US"/>
        </w:rPr>
        <w:t>Act.</w:t>
      </w:r>
      <w:r w:rsidRPr="009A291B">
        <w:rPr>
          <w:rFonts w:ascii="Times New Roman" w:hAnsi="Times New Roman" w:cs="Times New Roman"/>
          <w:i/>
          <w:u w:val="single"/>
          <w:lang w:val="en-US"/>
        </w:rPr>
        <w:t xml:space="preserve"> 2</w:t>
      </w:r>
    </w:p>
    <w:p w:rsidR="008C470B" w:rsidRPr="009A291B" w:rsidRDefault="009A291B" w:rsidP="008C470B">
      <w:pPr>
        <w:spacing w:after="0"/>
        <w:jc w:val="both"/>
        <w:rPr>
          <w:rFonts w:ascii="Times New Roman" w:hAnsi="Times New Roman" w:cs="Times New Roman"/>
          <w:lang w:val="en-US"/>
        </w:rPr>
      </w:pPr>
      <w:r w:rsidRPr="009A291B">
        <w:rPr>
          <w:rFonts w:ascii="Times New Roman" w:hAnsi="Times New Roman" w:cs="Times New Roman"/>
          <w:lang w:val="en-US"/>
        </w:rPr>
        <w:t>Time functioning plant</w:t>
      </w:r>
      <w:r w:rsidR="008C470B" w:rsidRPr="009A291B">
        <w:rPr>
          <w:rFonts w:ascii="Times New Roman" w:hAnsi="Times New Roman" w:cs="Times New Roman"/>
          <w:lang w:val="en-US"/>
        </w:rPr>
        <w:t>: 3.000 + 4.200 + 7.800 = 15.000 h</w:t>
      </w:r>
    </w:p>
    <w:p w:rsidR="008C470B" w:rsidRPr="008C470B" w:rsidRDefault="009A291B" w:rsidP="008C470B">
      <w:pPr>
        <w:spacing w:after="0"/>
        <w:jc w:val="both"/>
        <w:rPr>
          <w:rFonts w:ascii="Times New Roman" w:hAnsi="Times New Roman" w:cs="Times New Roman"/>
        </w:rPr>
      </w:pPr>
      <w:r>
        <w:rPr>
          <w:rFonts w:ascii="Times New Roman" w:hAnsi="Times New Roman" w:cs="Times New Roman"/>
        </w:rPr>
        <w:t>Cost of activity</w:t>
      </w:r>
      <w:r w:rsidR="008C470B" w:rsidRPr="008C470B">
        <w:rPr>
          <w:rFonts w:ascii="Times New Roman" w:hAnsi="Times New Roman" w:cs="Times New Roman"/>
        </w:rPr>
        <w:t>: 50.000 €</w:t>
      </w:r>
    </w:p>
    <w:p w:rsidR="008C470B" w:rsidRPr="008C470B" w:rsidRDefault="008C470B" w:rsidP="008C470B">
      <w:pPr>
        <w:spacing w:after="0"/>
        <w:jc w:val="both"/>
        <w:rPr>
          <w:rFonts w:ascii="Times New Roman" w:hAnsi="Times New Roman" w:cs="Times New Roman"/>
        </w:rPr>
      </w:pPr>
      <w:r w:rsidRPr="008C470B">
        <w:rPr>
          <w:rFonts w:ascii="Times New Roman" w:hAnsi="Times New Roman" w:cs="Times New Roman"/>
        </w:rPr>
        <w:t>k = 50.000 € / 15.000 h = 3,333 €/h</w:t>
      </w:r>
    </w:p>
    <w:p w:rsidR="008C470B" w:rsidRPr="009A291B" w:rsidRDefault="009A291B" w:rsidP="008C470B">
      <w:pPr>
        <w:spacing w:after="0"/>
        <w:jc w:val="both"/>
        <w:rPr>
          <w:rFonts w:ascii="Times New Roman" w:hAnsi="Times New Roman" w:cs="Times New Roman"/>
          <w:i/>
          <w:u w:val="single"/>
          <w:lang w:val="en-US"/>
        </w:rPr>
      </w:pPr>
      <w:r w:rsidRPr="009A291B">
        <w:rPr>
          <w:rFonts w:ascii="Times New Roman" w:hAnsi="Times New Roman" w:cs="Times New Roman"/>
          <w:i/>
          <w:u w:val="single"/>
          <w:lang w:val="en-US"/>
        </w:rPr>
        <w:t>Act. 3</w:t>
      </w:r>
    </w:p>
    <w:p w:rsidR="008C470B" w:rsidRPr="009A291B" w:rsidRDefault="009A291B" w:rsidP="008C470B">
      <w:pPr>
        <w:spacing w:after="0"/>
        <w:jc w:val="both"/>
        <w:rPr>
          <w:rFonts w:ascii="Times New Roman" w:hAnsi="Times New Roman" w:cs="Times New Roman"/>
          <w:lang w:val="en-US"/>
        </w:rPr>
      </w:pPr>
      <w:r w:rsidRPr="009A291B">
        <w:rPr>
          <w:rFonts w:ascii="Times New Roman" w:hAnsi="Times New Roman" w:cs="Times New Roman"/>
          <w:lang w:val="en-US"/>
        </w:rPr>
        <w:t>Time remedial action</w:t>
      </w:r>
      <w:r w:rsidR="008C470B" w:rsidRPr="009A291B">
        <w:rPr>
          <w:rFonts w:ascii="Times New Roman" w:hAnsi="Times New Roman" w:cs="Times New Roman"/>
          <w:lang w:val="en-US"/>
        </w:rPr>
        <w:t>: 10 x 3 + 20 x 1 + 25 x 2 = 100 h</w:t>
      </w:r>
    </w:p>
    <w:p w:rsidR="008C470B" w:rsidRPr="008C470B" w:rsidRDefault="009A291B" w:rsidP="008C470B">
      <w:pPr>
        <w:spacing w:after="0"/>
        <w:jc w:val="both"/>
        <w:rPr>
          <w:rFonts w:ascii="Times New Roman" w:hAnsi="Times New Roman" w:cs="Times New Roman"/>
          <w:lang w:val="en-US"/>
        </w:rPr>
      </w:pPr>
      <w:r>
        <w:rPr>
          <w:rFonts w:ascii="Times New Roman" w:hAnsi="Times New Roman" w:cs="Times New Roman"/>
          <w:lang w:val="en-US"/>
        </w:rPr>
        <w:t>Cost of activity</w:t>
      </w:r>
      <w:r w:rsidR="008C470B" w:rsidRPr="008C470B">
        <w:rPr>
          <w:rFonts w:ascii="Times New Roman" w:hAnsi="Times New Roman" w:cs="Times New Roman"/>
          <w:lang w:val="en-US"/>
        </w:rPr>
        <w:t>: 10.000 €</w:t>
      </w:r>
    </w:p>
    <w:p w:rsidR="008C470B" w:rsidRDefault="008C470B" w:rsidP="008C470B">
      <w:pPr>
        <w:spacing w:after="0"/>
        <w:jc w:val="both"/>
        <w:rPr>
          <w:rFonts w:ascii="Times New Roman" w:hAnsi="Times New Roman" w:cs="Times New Roman"/>
          <w:lang w:val="en-US"/>
        </w:rPr>
      </w:pPr>
      <w:r w:rsidRPr="008C470B">
        <w:rPr>
          <w:rFonts w:ascii="Times New Roman" w:hAnsi="Times New Roman" w:cs="Times New Roman"/>
          <w:lang w:val="en-US"/>
        </w:rPr>
        <w:t>k = 10.000 € / 100 h = 100 €/h</w:t>
      </w:r>
    </w:p>
    <w:p w:rsidR="009A291B" w:rsidRDefault="009A291B" w:rsidP="008C470B">
      <w:pPr>
        <w:spacing w:after="0"/>
        <w:jc w:val="both"/>
        <w:rPr>
          <w:rFonts w:ascii="Times New Roman" w:hAnsi="Times New Roman" w:cs="Times New Roman"/>
          <w:lang w:val="en-US"/>
        </w:rPr>
      </w:pPr>
    </w:p>
    <w:p w:rsidR="009A291B" w:rsidRPr="00EE4E79" w:rsidRDefault="009A291B" w:rsidP="00EE4E79">
      <w:pPr>
        <w:pStyle w:val="ListParagraph"/>
        <w:numPr>
          <w:ilvl w:val="0"/>
          <w:numId w:val="47"/>
        </w:numPr>
        <w:spacing w:after="0"/>
        <w:jc w:val="both"/>
        <w:rPr>
          <w:rFonts w:ascii="Times New Roman" w:hAnsi="Times New Roman" w:cs="Times New Roman"/>
          <w:b/>
          <w:lang w:val="en-US"/>
        </w:rPr>
      </w:pPr>
      <w:r w:rsidRPr="00EE4E79">
        <w:rPr>
          <w:rFonts w:ascii="Times New Roman" w:hAnsi="Times New Roman" w:cs="Times New Roman"/>
          <w:b/>
          <w:lang w:val="en-US"/>
        </w:rPr>
        <w:t>Unitary full cost</w:t>
      </w:r>
    </w:p>
    <w:p w:rsidR="009A291B" w:rsidRPr="009A291B" w:rsidRDefault="009A291B" w:rsidP="009A291B">
      <w:pPr>
        <w:spacing w:after="0"/>
        <w:jc w:val="both"/>
        <w:rPr>
          <w:rFonts w:ascii="Times New Roman" w:hAnsi="Times New Roman" w:cs="Times New Roman"/>
          <w:b/>
          <w:lang w:val="en-US"/>
        </w:rPr>
      </w:pPr>
      <w:r w:rsidRPr="009A291B">
        <w:rPr>
          <w:rFonts w:ascii="Times New Roman" w:hAnsi="Times New Roman" w:cs="Times New Roman"/>
          <w:lang w:val="en-US"/>
        </w:rPr>
        <w:t xml:space="preserve">X = (59.000 + 2.000 x 3 + 3,333 x 3.000 + 100 x 30) / 400 = </w:t>
      </w:r>
      <w:r w:rsidRPr="009A291B">
        <w:rPr>
          <w:rFonts w:ascii="Times New Roman" w:hAnsi="Times New Roman" w:cs="Times New Roman"/>
          <w:b/>
          <w:lang w:val="en-US"/>
        </w:rPr>
        <w:t>195 €/u</w:t>
      </w:r>
    </w:p>
    <w:p w:rsidR="009A291B" w:rsidRPr="009A291B" w:rsidRDefault="009A291B" w:rsidP="009A291B">
      <w:pPr>
        <w:spacing w:after="0"/>
        <w:jc w:val="both"/>
        <w:rPr>
          <w:rFonts w:ascii="Times New Roman" w:hAnsi="Times New Roman" w:cs="Times New Roman"/>
          <w:b/>
          <w:lang w:val="en-US"/>
        </w:rPr>
      </w:pPr>
      <w:r w:rsidRPr="009A291B">
        <w:rPr>
          <w:rFonts w:ascii="Times New Roman" w:hAnsi="Times New Roman" w:cs="Times New Roman"/>
          <w:lang w:val="en-US"/>
        </w:rPr>
        <w:t xml:space="preserve">Y = (36.000 + 2.000 x 3 + 3,333 x 4.200 + 100 x 20) / 1.000 = </w:t>
      </w:r>
      <w:r w:rsidRPr="009A291B">
        <w:rPr>
          <w:rFonts w:ascii="Times New Roman" w:hAnsi="Times New Roman" w:cs="Times New Roman"/>
          <w:b/>
          <w:lang w:val="en-US"/>
        </w:rPr>
        <w:t>58 €/u</w:t>
      </w:r>
    </w:p>
    <w:p w:rsidR="009A291B" w:rsidRPr="009A291B" w:rsidRDefault="009A291B" w:rsidP="009A291B">
      <w:pPr>
        <w:spacing w:after="0"/>
        <w:jc w:val="both"/>
        <w:rPr>
          <w:rFonts w:ascii="Times New Roman" w:hAnsi="Times New Roman" w:cs="Times New Roman"/>
          <w:b/>
          <w:lang w:val="en-US"/>
        </w:rPr>
      </w:pPr>
      <w:r w:rsidRPr="009A291B">
        <w:rPr>
          <w:rFonts w:ascii="Times New Roman" w:hAnsi="Times New Roman" w:cs="Times New Roman"/>
          <w:lang w:val="en-US"/>
        </w:rPr>
        <w:t xml:space="preserve">Z = (71.000 + 2.000 x 4 + 3,333 x 7.800 + 100 x 50) / 1.250 = </w:t>
      </w:r>
      <w:r w:rsidRPr="009A291B">
        <w:rPr>
          <w:rFonts w:ascii="Times New Roman" w:hAnsi="Times New Roman" w:cs="Times New Roman"/>
          <w:b/>
          <w:lang w:val="en-US"/>
        </w:rPr>
        <w:t>88 €/u</w:t>
      </w:r>
    </w:p>
    <w:p w:rsidR="008C470B" w:rsidRPr="008C470B" w:rsidRDefault="008C470B" w:rsidP="009A6D76">
      <w:pPr>
        <w:spacing w:after="0"/>
        <w:jc w:val="both"/>
        <w:rPr>
          <w:rFonts w:ascii="Times New Roman" w:hAnsi="Times New Roman" w:cs="Times New Roman"/>
          <w:lang w:val="en-US"/>
        </w:rPr>
      </w:pPr>
    </w:p>
    <w:p w:rsidR="009A6D76" w:rsidRPr="008C470B" w:rsidRDefault="009A6D76" w:rsidP="009A6D76">
      <w:pPr>
        <w:spacing w:after="0"/>
        <w:jc w:val="both"/>
        <w:rPr>
          <w:rFonts w:ascii="Times New Roman" w:hAnsi="Times New Roman" w:cs="Times New Roman"/>
          <w:lang w:val="en-US"/>
        </w:rPr>
      </w:pPr>
    </w:p>
    <w:sectPr w:rsidR="009A6D76" w:rsidRPr="008C47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06" w:rsidRDefault="00475A06" w:rsidP="00BF5A4E">
      <w:pPr>
        <w:spacing w:after="0" w:line="240" w:lineRule="auto"/>
      </w:pPr>
      <w:r>
        <w:separator/>
      </w:r>
    </w:p>
  </w:endnote>
  <w:endnote w:type="continuationSeparator" w:id="0">
    <w:p w:rsidR="00475A06" w:rsidRDefault="00475A06" w:rsidP="00BF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06" w:rsidRDefault="00475A06" w:rsidP="00BF5A4E">
      <w:pPr>
        <w:spacing w:after="0" w:line="240" w:lineRule="auto"/>
      </w:pPr>
      <w:r>
        <w:separator/>
      </w:r>
    </w:p>
  </w:footnote>
  <w:footnote w:type="continuationSeparator" w:id="0">
    <w:p w:rsidR="00475A06" w:rsidRDefault="00475A06" w:rsidP="00BF5A4E">
      <w:pPr>
        <w:spacing w:after="0" w:line="240" w:lineRule="auto"/>
      </w:pPr>
      <w:r>
        <w:continuationSeparator/>
      </w:r>
    </w:p>
  </w:footnote>
  <w:footnote w:id="1">
    <w:p w:rsidR="008C470B" w:rsidRPr="00BF5A4E" w:rsidRDefault="008C470B">
      <w:pPr>
        <w:pStyle w:val="FootnoteText"/>
        <w:rPr>
          <w:rFonts w:ascii="Times New Roman" w:hAnsi="Times New Roman" w:cs="Times New Roman"/>
          <w:lang w:val="en-US"/>
        </w:rPr>
      </w:pPr>
      <w:r w:rsidRPr="00BF5A4E">
        <w:rPr>
          <w:rStyle w:val="FootnoteReference"/>
          <w:rFonts w:ascii="Times New Roman" w:hAnsi="Times New Roman" w:cs="Times New Roman"/>
        </w:rPr>
        <w:footnoteRef/>
      </w:r>
      <w:r w:rsidRPr="00BF5A4E">
        <w:rPr>
          <w:rFonts w:ascii="Times New Roman" w:hAnsi="Times New Roman" w:cs="Times New Roman"/>
          <w:lang w:val="en-US"/>
        </w:rPr>
        <w:t xml:space="preserve"> These two activities are manually carried out.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7DC"/>
    <w:multiLevelType w:val="hybridMultilevel"/>
    <w:tmpl w:val="ECBEFC4C"/>
    <w:lvl w:ilvl="0" w:tplc="70FA92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4D64530"/>
    <w:multiLevelType w:val="hybridMultilevel"/>
    <w:tmpl w:val="325A1426"/>
    <w:lvl w:ilvl="0" w:tplc="70FA9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87E1A"/>
    <w:multiLevelType w:val="hybridMultilevel"/>
    <w:tmpl w:val="E0083400"/>
    <w:lvl w:ilvl="0" w:tplc="70FA9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0E6C8A"/>
    <w:multiLevelType w:val="hybridMultilevel"/>
    <w:tmpl w:val="5DD04A2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0735279B"/>
    <w:multiLevelType w:val="hybridMultilevel"/>
    <w:tmpl w:val="51A233EA"/>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CDE52A5"/>
    <w:multiLevelType w:val="hybridMultilevel"/>
    <w:tmpl w:val="865C02E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0D8551FE"/>
    <w:multiLevelType w:val="hybridMultilevel"/>
    <w:tmpl w:val="756E996A"/>
    <w:lvl w:ilvl="0" w:tplc="9B520934">
      <w:start w:val="1"/>
      <w:numFmt w:val="bullet"/>
      <w:lvlText w:val="-"/>
      <w:lvlJc w:val="left"/>
      <w:pPr>
        <w:ind w:left="1080" w:hanging="360"/>
      </w:pPr>
      <w:rPr>
        <w:rFonts w:ascii="Times New Roman" w:hAnsi="Times New Roman"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F0B3982"/>
    <w:multiLevelType w:val="hybridMultilevel"/>
    <w:tmpl w:val="BCCC78CA"/>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222004"/>
    <w:multiLevelType w:val="hybridMultilevel"/>
    <w:tmpl w:val="00A887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18495773"/>
    <w:multiLevelType w:val="hybridMultilevel"/>
    <w:tmpl w:val="4AAC2E10"/>
    <w:lvl w:ilvl="0" w:tplc="70FA9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B7536E"/>
    <w:multiLevelType w:val="hybridMultilevel"/>
    <w:tmpl w:val="D966CA7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ED01F6"/>
    <w:multiLevelType w:val="hybridMultilevel"/>
    <w:tmpl w:val="AB7404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3F22FB"/>
    <w:multiLevelType w:val="hybridMultilevel"/>
    <w:tmpl w:val="51244CA0"/>
    <w:lvl w:ilvl="0" w:tplc="4BF8D31C">
      <w:start w:val="5"/>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3" w15:restartNumberingAfterBreak="0">
    <w:nsid w:val="1EB53EFC"/>
    <w:multiLevelType w:val="hybridMultilevel"/>
    <w:tmpl w:val="0C4E474C"/>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84053A1"/>
    <w:multiLevelType w:val="hybridMultilevel"/>
    <w:tmpl w:val="1204960A"/>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9374ECD"/>
    <w:multiLevelType w:val="hybridMultilevel"/>
    <w:tmpl w:val="8D0ECA2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296F3DBC"/>
    <w:multiLevelType w:val="hybridMultilevel"/>
    <w:tmpl w:val="05D41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9F66A0"/>
    <w:multiLevelType w:val="hybridMultilevel"/>
    <w:tmpl w:val="8EF4C33E"/>
    <w:lvl w:ilvl="0" w:tplc="70FA92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9A54A49"/>
    <w:multiLevelType w:val="multilevel"/>
    <w:tmpl w:val="0EA428C6"/>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2A332C95"/>
    <w:multiLevelType w:val="hybridMultilevel"/>
    <w:tmpl w:val="AC303F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013AA0"/>
    <w:multiLevelType w:val="hybridMultilevel"/>
    <w:tmpl w:val="7A7A185E"/>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0EB56F0"/>
    <w:multiLevelType w:val="hybridMultilevel"/>
    <w:tmpl w:val="179E8B9E"/>
    <w:lvl w:ilvl="0" w:tplc="70FA92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10B2873"/>
    <w:multiLevelType w:val="hybridMultilevel"/>
    <w:tmpl w:val="1EC0328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37132343"/>
    <w:multiLevelType w:val="hybridMultilevel"/>
    <w:tmpl w:val="09347F8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38B83900"/>
    <w:multiLevelType w:val="hybridMultilevel"/>
    <w:tmpl w:val="3CC820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4879FD"/>
    <w:multiLevelType w:val="hybridMultilevel"/>
    <w:tmpl w:val="568A6318"/>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3182E76"/>
    <w:multiLevelType w:val="hybridMultilevel"/>
    <w:tmpl w:val="509E1060"/>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8800D6D"/>
    <w:multiLevelType w:val="hybridMultilevel"/>
    <w:tmpl w:val="6EECECB2"/>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F77116"/>
    <w:multiLevelType w:val="hybridMultilevel"/>
    <w:tmpl w:val="65248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9A5542"/>
    <w:multiLevelType w:val="hybridMultilevel"/>
    <w:tmpl w:val="32CAF5F6"/>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4E026466"/>
    <w:multiLevelType w:val="hybridMultilevel"/>
    <w:tmpl w:val="BE3215C6"/>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FA24579"/>
    <w:multiLevelType w:val="hybridMultilevel"/>
    <w:tmpl w:val="C838C636"/>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008059E"/>
    <w:multiLevelType w:val="hybridMultilevel"/>
    <w:tmpl w:val="7D64CDC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50855445"/>
    <w:multiLevelType w:val="hybridMultilevel"/>
    <w:tmpl w:val="29785622"/>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546040E6"/>
    <w:multiLevelType w:val="hybridMultilevel"/>
    <w:tmpl w:val="F8428FFC"/>
    <w:lvl w:ilvl="0" w:tplc="9B520934">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3E70DC"/>
    <w:multiLevelType w:val="hybridMultilevel"/>
    <w:tmpl w:val="E0803B9E"/>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593878"/>
    <w:multiLevelType w:val="hybridMultilevel"/>
    <w:tmpl w:val="2FD0948C"/>
    <w:lvl w:ilvl="0" w:tplc="9B520934">
      <w:start w:val="1"/>
      <w:numFmt w:val="bullet"/>
      <w:lvlText w:val="-"/>
      <w:lvlJc w:val="left"/>
      <w:pPr>
        <w:ind w:left="1080" w:hanging="360"/>
      </w:pPr>
      <w:rPr>
        <w:rFonts w:ascii="Times New Roman" w:hAnsi="Times New Roman"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5C794786"/>
    <w:multiLevelType w:val="hybridMultilevel"/>
    <w:tmpl w:val="3EAE1B48"/>
    <w:lvl w:ilvl="0" w:tplc="70FA9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4A7CF0"/>
    <w:multiLevelType w:val="hybridMultilevel"/>
    <w:tmpl w:val="DE701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EEC4B2D"/>
    <w:multiLevelType w:val="hybridMultilevel"/>
    <w:tmpl w:val="872AE91E"/>
    <w:lvl w:ilvl="0" w:tplc="70FA9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10316A"/>
    <w:multiLevelType w:val="hybridMultilevel"/>
    <w:tmpl w:val="B71AD38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15:restartNumberingAfterBreak="0">
    <w:nsid w:val="67B30BFD"/>
    <w:multiLevelType w:val="hybridMultilevel"/>
    <w:tmpl w:val="300EF3F8"/>
    <w:lvl w:ilvl="0" w:tplc="9B520934">
      <w:start w:val="1"/>
      <w:numFmt w:val="bullet"/>
      <w:lvlText w:val="-"/>
      <w:lvlJc w:val="left"/>
      <w:pPr>
        <w:ind w:left="1080" w:hanging="360"/>
      </w:pPr>
      <w:rPr>
        <w:rFonts w:ascii="Times New Roman" w:hAnsi="Times New Roman"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687C2B85"/>
    <w:multiLevelType w:val="hybridMultilevel"/>
    <w:tmpl w:val="6BF63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1C727E"/>
    <w:multiLevelType w:val="hybridMultilevel"/>
    <w:tmpl w:val="59BAC37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4" w15:restartNumberingAfterBreak="0">
    <w:nsid w:val="6BF6126E"/>
    <w:multiLevelType w:val="hybridMultilevel"/>
    <w:tmpl w:val="55004336"/>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14522D"/>
    <w:multiLevelType w:val="hybridMultilevel"/>
    <w:tmpl w:val="C32E4C46"/>
    <w:lvl w:ilvl="0" w:tplc="FFFFFFFF">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ECF24FB"/>
    <w:multiLevelType w:val="hybridMultilevel"/>
    <w:tmpl w:val="C1DCB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8"/>
  </w:num>
  <w:num w:numId="3">
    <w:abstractNumId w:val="0"/>
  </w:num>
  <w:num w:numId="4">
    <w:abstractNumId w:val="38"/>
  </w:num>
  <w:num w:numId="5">
    <w:abstractNumId w:val="17"/>
  </w:num>
  <w:num w:numId="6">
    <w:abstractNumId w:val="42"/>
  </w:num>
  <w:num w:numId="7">
    <w:abstractNumId w:val="21"/>
  </w:num>
  <w:num w:numId="8">
    <w:abstractNumId w:val="16"/>
  </w:num>
  <w:num w:numId="9">
    <w:abstractNumId w:val="10"/>
  </w:num>
  <w:num w:numId="10">
    <w:abstractNumId w:val="11"/>
  </w:num>
  <w:num w:numId="11">
    <w:abstractNumId w:val="44"/>
  </w:num>
  <w:num w:numId="12">
    <w:abstractNumId w:val="26"/>
  </w:num>
  <w:num w:numId="13">
    <w:abstractNumId w:val="7"/>
  </w:num>
  <w:num w:numId="14">
    <w:abstractNumId w:val="14"/>
  </w:num>
  <w:num w:numId="15">
    <w:abstractNumId w:val="22"/>
  </w:num>
  <w:num w:numId="16">
    <w:abstractNumId w:val="23"/>
  </w:num>
  <w:num w:numId="17">
    <w:abstractNumId w:val="3"/>
  </w:num>
  <w:num w:numId="18">
    <w:abstractNumId w:val="5"/>
  </w:num>
  <w:num w:numId="19">
    <w:abstractNumId w:val="45"/>
  </w:num>
  <w:num w:numId="20">
    <w:abstractNumId w:val="35"/>
  </w:num>
  <w:num w:numId="21">
    <w:abstractNumId w:val="46"/>
  </w:num>
  <w:num w:numId="22">
    <w:abstractNumId w:val="13"/>
  </w:num>
  <w:num w:numId="23">
    <w:abstractNumId w:val="25"/>
  </w:num>
  <w:num w:numId="24">
    <w:abstractNumId w:val="20"/>
  </w:num>
  <w:num w:numId="25">
    <w:abstractNumId w:val="27"/>
  </w:num>
  <w:num w:numId="26">
    <w:abstractNumId w:val="40"/>
  </w:num>
  <w:num w:numId="27">
    <w:abstractNumId w:val="30"/>
  </w:num>
  <w:num w:numId="28">
    <w:abstractNumId w:val="32"/>
  </w:num>
  <w:num w:numId="29">
    <w:abstractNumId w:val="29"/>
  </w:num>
  <w:num w:numId="30">
    <w:abstractNumId w:val="15"/>
  </w:num>
  <w:num w:numId="31">
    <w:abstractNumId w:val="4"/>
  </w:num>
  <w:num w:numId="32">
    <w:abstractNumId w:val="43"/>
  </w:num>
  <w:num w:numId="33">
    <w:abstractNumId w:val="33"/>
  </w:num>
  <w:num w:numId="34">
    <w:abstractNumId w:val="8"/>
  </w:num>
  <w:num w:numId="35">
    <w:abstractNumId w:val="31"/>
  </w:num>
  <w:num w:numId="36">
    <w:abstractNumId w:val="39"/>
  </w:num>
  <w:num w:numId="37">
    <w:abstractNumId w:val="18"/>
  </w:num>
  <w:num w:numId="38">
    <w:abstractNumId w:val="2"/>
  </w:num>
  <w:num w:numId="39">
    <w:abstractNumId w:val="37"/>
  </w:num>
  <w:num w:numId="40">
    <w:abstractNumId w:val="19"/>
  </w:num>
  <w:num w:numId="41">
    <w:abstractNumId w:val="1"/>
  </w:num>
  <w:num w:numId="42">
    <w:abstractNumId w:val="6"/>
  </w:num>
  <w:num w:numId="43">
    <w:abstractNumId w:val="9"/>
  </w:num>
  <w:num w:numId="44">
    <w:abstractNumId w:val="41"/>
  </w:num>
  <w:num w:numId="45">
    <w:abstractNumId w:val="36"/>
  </w:num>
  <w:num w:numId="46">
    <w:abstractNumId w:val="3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F4"/>
    <w:rsid w:val="000374A4"/>
    <w:rsid w:val="000768D1"/>
    <w:rsid w:val="000A20F4"/>
    <w:rsid w:val="000A331C"/>
    <w:rsid w:val="000A5B04"/>
    <w:rsid w:val="00101048"/>
    <w:rsid w:val="001455E6"/>
    <w:rsid w:val="001605C6"/>
    <w:rsid w:val="001C40AD"/>
    <w:rsid w:val="001F1600"/>
    <w:rsid w:val="00235A4A"/>
    <w:rsid w:val="0025151D"/>
    <w:rsid w:val="0028290A"/>
    <w:rsid w:val="00284D7C"/>
    <w:rsid w:val="003044A4"/>
    <w:rsid w:val="003416C7"/>
    <w:rsid w:val="00367CE2"/>
    <w:rsid w:val="00375874"/>
    <w:rsid w:val="00396BA5"/>
    <w:rsid w:val="00440B49"/>
    <w:rsid w:val="00475A06"/>
    <w:rsid w:val="00487E43"/>
    <w:rsid w:val="004A638B"/>
    <w:rsid w:val="004C31D0"/>
    <w:rsid w:val="005C6B2B"/>
    <w:rsid w:val="00613970"/>
    <w:rsid w:val="00620575"/>
    <w:rsid w:val="0064647D"/>
    <w:rsid w:val="00717DB2"/>
    <w:rsid w:val="0076003F"/>
    <w:rsid w:val="00773F47"/>
    <w:rsid w:val="007879FB"/>
    <w:rsid w:val="00817C77"/>
    <w:rsid w:val="00821A26"/>
    <w:rsid w:val="008C470B"/>
    <w:rsid w:val="008D2EFF"/>
    <w:rsid w:val="009163E4"/>
    <w:rsid w:val="00917505"/>
    <w:rsid w:val="00936A55"/>
    <w:rsid w:val="0095774F"/>
    <w:rsid w:val="00974B0E"/>
    <w:rsid w:val="009A291B"/>
    <w:rsid w:val="009A6D76"/>
    <w:rsid w:val="009F176E"/>
    <w:rsid w:val="009F32D7"/>
    <w:rsid w:val="00A86E95"/>
    <w:rsid w:val="00AB5EEE"/>
    <w:rsid w:val="00B45D88"/>
    <w:rsid w:val="00BC2AF5"/>
    <w:rsid w:val="00BD070A"/>
    <w:rsid w:val="00BF364F"/>
    <w:rsid w:val="00BF5A4E"/>
    <w:rsid w:val="00C00DF6"/>
    <w:rsid w:val="00C27D9B"/>
    <w:rsid w:val="00C417A1"/>
    <w:rsid w:val="00CB6F05"/>
    <w:rsid w:val="00D50A90"/>
    <w:rsid w:val="00DC0B1E"/>
    <w:rsid w:val="00DF0FF6"/>
    <w:rsid w:val="00DF311A"/>
    <w:rsid w:val="00E167F4"/>
    <w:rsid w:val="00E2410C"/>
    <w:rsid w:val="00E651A5"/>
    <w:rsid w:val="00EA5E51"/>
    <w:rsid w:val="00EE4E79"/>
    <w:rsid w:val="00F013E5"/>
    <w:rsid w:val="00F91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A3C2-3A9A-4361-A73A-1B5F80C9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A1"/>
  </w:style>
  <w:style w:type="paragraph" w:styleId="Heading3">
    <w:name w:val="heading 3"/>
    <w:basedOn w:val="Normal"/>
    <w:next w:val="Normal"/>
    <w:link w:val="Heading3Char"/>
    <w:qFormat/>
    <w:rsid w:val="00C417A1"/>
    <w:pPr>
      <w:keepNext/>
      <w:spacing w:after="0" w:line="240" w:lineRule="auto"/>
      <w:jc w:val="both"/>
      <w:outlineLvl w:val="2"/>
    </w:pPr>
    <w:rPr>
      <w:rFonts w:ascii="Times New Roman" w:eastAsia="Times New Roman" w:hAnsi="Times New Roman" w:cs="Times New Roman"/>
      <w:sz w:val="24"/>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17A1"/>
    <w:rPr>
      <w:rFonts w:ascii="Times New Roman" w:eastAsia="Times New Roman" w:hAnsi="Times New Roman" w:cs="Times New Roman"/>
      <w:sz w:val="24"/>
      <w:szCs w:val="20"/>
      <w:lang w:eastAsia="it-IT"/>
    </w:rPr>
  </w:style>
  <w:style w:type="paragraph" w:styleId="ListParagraph">
    <w:name w:val="List Paragraph"/>
    <w:basedOn w:val="Normal"/>
    <w:uiPriority w:val="34"/>
    <w:qFormat/>
    <w:rsid w:val="004C31D0"/>
    <w:pPr>
      <w:ind w:left="720"/>
      <w:contextualSpacing/>
    </w:pPr>
  </w:style>
  <w:style w:type="paragraph" w:styleId="BodyText">
    <w:name w:val="Body Text"/>
    <w:basedOn w:val="Normal"/>
    <w:link w:val="BodyTextChar"/>
    <w:rsid w:val="00E167F4"/>
    <w:pPr>
      <w:spacing w:before="120" w:after="0" w:line="240" w:lineRule="auto"/>
      <w:jc w:val="both"/>
    </w:pPr>
    <w:rPr>
      <w:rFonts w:ascii="Times New Roman" w:eastAsia="Times New Roman" w:hAnsi="Times New Roman" w:cs="Times New Roman"/>
      <w:szCs w:val="20"/>
      <w:lang w:eastAsia="it-IT"/>
    </w:rPr>
  </w:style>
  <w:style w:type="character" w:customStyle="1" w:styleId="BodyTextChar">
    <w:name w:val="Body Text Char"/>
    <w:basedOn w:val="DefaultParagraphFont"/>
    <w:link w:val="BodyText"/>
    <w:rsid w:val="00E167F4"/>
    <w:rPr>
      <w:rFonts w:ascii="Times New Roman" w:eastAsia="Times New Roman" w:hAnsi="Times New Roman" w:cs="Times New Roman"/>
      <w:szCs w:val="20"/>
      <w:lang w:eastAsia="it-IT"/>
    </w:rPr>
  </w:style>
  <w:style w:type="table" w:styleId="LightShading-Accent1">
    <w:name w:val="Light Shading Accent 1"/>
    <w:basedOn w:val="TableNormal"/>
    <w:uiPriority w:val="60"/>
    <w:rsid w:val="00E167F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Table6Colorful">
    <w:name w:val="List Table 6 Colorful"/>
    <w:basedOn w:val="TableNormal"/>
    <w:uiPriority w:val="51"/>
    <w:rsid w:val="000768D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BF5A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A4E"/>
    <w:rPr>
      <w:sz w:val="20"/>
      <w:szCs w:val="20"/>
    </w:rPr>
  </w:style>
  <w:style w:type="character" w:styleId="FootnoteReference">
    <w:name w:val="footnote reference"/>
    <w:basedOn w:val="DefaultParagraphFont"/>
    <w:uiPriority w:val="99"/>
    <w:semiHidden/>
    <w:unhideWhenUsed/>
    <w:rsid w:val="00BF5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8B58-F793-418F-9834-B11196EF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55</cp:revision>
  <dcterms:created xsi:type="dcterms:W3CDTF">2017-11-21T09:32:00Z</dcterms:created>
  <dcterms:modified xsi:type="dcterms:W3CDTF">2017-11-28T09:14:00Z</dcterms:modified>
</cp:coreProperties>
</file>