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EE8A8" w14:textId="77777777" w:rsidR="00C24137" w:rsidRPr="008E1597" w:rsidRDefault="00C24137" w:rsidP="00C24137">
      <w:pPr>
        <w:snapToGrid w:val="0"/>
        <w:spacing w:before="100" w:beforeAutospacing="1"/>
        <w:rPr>
          <w:rFonts w:eastAsia="Times New Roman" w:cstheme="minorHAnsi"/>
          <w:color w:val="000000"/>
          <w:sz w:val="21"/>
          <w:szCs w:val="18"/>
          <w:lang w:val="en-US"/>
        </w:rPr>
      </w:pPr>
      <w:r w:rsidRPr="008E1597">
        <w:rPr>
          <w:rFonts w:eastAsia="Times New Roman" w:cstheme="minorHAnsi"/>
          <w:b/>
          <w:bCs/>
          <w:color w:val="000000"/>
          <w:sz w:val="21"/>
          <w:szCs w:val="18"/>
          <w:lang w:val="en-US"/>
        </w:rPr>
        <w:t>Human 4.0</w:t>
      </w:r>
    </w:p>
    <w:p w14:paraId="77D06D23" w14:textId="77777777" w:rsidR="00C24137" w:rsidRPr="008E1597" w:rsidRDefault="00C24137" w:rsidP="00C24137">
      <w:pPr>
        <w:rPr>
          <w:rFonts w:eastAsia="Times New Roman" w:cstheme="minorHAnsi"/>
          <w:color w:val="000000"/>
          <w:sz w:val="21"/>
          <w:szCs w:val="18"/>
          <w:lang w:val="en-US"/>
        </w:rPr>
      </w:pPr>
      <w:r w:rsidRPr="008E1597">
        <w:rPr>
          <w:rFonts w:eastAsia="Times New Roman" w:cstheme="minorHAnsi"/>
          <w:color w:val="000000"/>
          <w:sz w:val="21"/>
          <w:szCs w:val="18"/>
          <w:lang w:val="en-US"/>
        </w:rPr>
        <w:t>As augmented reality, artificial intelligence, blockchain, and other cognitive technologies enabled by the Internet of Things (IoT) gain traction, and take an active role in our daily lives, the line between humans and machines keep blurring, “realigning societal norms and challenging entrenched perceptions of ourselves” (EY). Interfaces will become more intuitive allowing humans to move beyond screens towards a world where our bodies interact with wearables and smart environments to enhance our experiences, and augmenting our human characteristics and capabilities (ISOBAR). </w:t>
      </w:r>
    </w:p>
    <w:p w14:paraId="11F7DE84" w14:textId="77777777" w:rsidR="00C24137" w:rsidRPr="008E1597" w:rsidRDefault="00C24137" w:rsidP="00C24137">
      <w:pPr>
        <w:rPr>
          <w:rFonts w:eastAsia="Times New Roman" w:cstheme="minorHAnsi"/>
          <w:color w:val="000000"/>
          <w:sz w:val="21"/>
          <w:szCs w:val="18"/>
          <w:lang w:val="en-US"/>
        </w:rPr>
      </w:pPr>
    </w:p>
    <w:p w14:paraId="6D2018BC" w14:textId="77777777" w:rsidR="00C24137" w:rsidRPr="008E1597" w:rsidRDefault="00C24137" w:rsidP="00C24137">
      <w:pPr>
        <w:snapToGrid w:val="0"/>
        <w:spacing w:before="100" w:beforeAutospacing="1"/>
        <w:rPr>
          <w:rFonts w:eastAsia="Times New Roman" w:cstheme="minorHAnsi"/>
          <w:b/>
          <w:bCs/>
          <w:color w:val="000000"/>
          <w:sz w:val="21"/>
          <w:szCs w:val="18"/>
          <w:lang w:val="en-US"/>
        </w:rPr>
      </w:pPr>
      <w:r w:rsidRPr="008E1597">
        <w:rPr>
          <w:rFonts w:eastAsia="Times New Roman" w:cstheme="minorHAnsi"/>
          <w:b/>
          <w:bCs/>
          <w:color w:val="000000"/>
          <w:sz w:val="21"/>
          <w:szCs w:val="18"/>
          <w:lang w:val="en-US"/>
        </w:rPr>
        <w:t>Hyper-personalization</w:t>
      </w:r>
    </w:p>
    <w:p w14:paraId="0361D9A3" w14:textId="77777777" w:rsidR="00C24137" w:rsidRPr="008E1597" w:rsidRDefault="00C24137" w:rsidP="00C24137">
      <w:pPr>
        <w:rPr>
          <w:rFonts w:eastAsia="Times New Roman" w:cstheme="minorHAnsi"/>
          <w:color w:val="000000"/>
          <w:sz w:val="21"/>
          <w:szCs w:val="18"/>
          <w:lang w:val="en-US"/>
        </w:rPr>
      </w:pPr>
      <w:r w:rsidRPr="008E1597">
        <w:rPr>
          <w:rFonts w:eastAsia="Times New Roman" w:cstheme="minorHAnsi"/>
          <w:color w:val="000000"/>
          <w:sz w:val="21"/>
          <w:szCs w:val="18"/>
          <w:lang w:val="en-US"/>
        </w:rPr>
        <w:t>Increasing consumer demand for relevant, personalized and unique products, services and experiences is leading to the mass production of highly customized goods thanks to the advances of digital manufacturing, AI and other technologies, giving customers control to customize their product/experience resulting in a decentralized bespoke production following a Direct to Consumer (D2C) business model. At the same time, another form of personalization is becoming increasingly common: delivering curated services, offers or recommendations in real-time by analyzing customer data from a wide variety of sources (WEF). </w:t>
      </w:r>
    </w:p>
    <w:p w14:paraId="5BE70713" w14:textId="77777777" w:rsidR="00C24137" w:rsidRPr="008E1597" w:rsidRDefault="00C24137" w:rsidP="00C24137">
      <w:pPr>
        <w:rPr>
          <w:rFonts w:eastAsia="Times New Roman" w:cstheme="minorHAnsi"/>
          <w:color w:val="000000"/>
          <w:sz w:val="21"/>
          <w:szCs w:val="18"/>
          <w:lang w:val="en-US"/>
        </w:rPr>
      </w:pPr>
    </w:p>
    <w:p w14:paraId="49073AF8" w14:textId="77777777" w:rsidR="00C24137" w:rsidRPr="008E1597" w:rsidRDefault="00C24137" w:rsidP="00C24137">
      <w:pPr>
        <w:snapToGrid w:val="0"/>
        <w:spacing w:before="100" w:beforeAutospacing="1"/>
        <w:rPr>
          <w:rFonts w:eastAsia="Times New Roman" w:cstheme="minorHAnsi"/>
          <w:b/>
          <w:bCs/>
          <w:color w:val="000000"/>
          <w:sz w:val="21"/>
          <w:szCs w:val="18"/>
          <w:lang w:val="en-US"/>
        </w:rPr>
      </w:pPr>
      <w:r w:rsidRPr="008E1597">
        <w:rPr>
          <w:rFonts w:eastAsia="Times New Roman" w:cstheme="minorHAnsi"/>
          <w:b/>
          <w:bCs/>
          <w:color w:val="000000"/>
          <w:sz w:val="21"/>
          <w:szCs w:val="18"/>
          <w:lang w:val="en-US"/>
        </w:rPr>
        <w:t>Collective intelligence</w:t>
      </w:r>
    </w:p>
    <w:p w14:paraId="356E187B" w14:textId="77777777" w:rsidR="00C24137" w:rsidRPr="008E1597" w:rsidRDefault="00C24137" w:rsidP="00C24137">
      <w:pPr>
        <w:rPr>
          <w:rFonts w:eastAsia="Times New Roman" w:cstheme="minorHAnsi"/>
          <w:color w:val="000000"/>
          <w:sz w:val="21"/>
          <w:szCs w:val="18"/>
          <w:lang w:val="en-US"/>
        </w:rPr>
      </w:pPr>
      <w:r w:rsidRPr="008E1597">
        <w:rPr>
          <w:rFonts w:eastAsia="Times New Roman" w:cstheme="minorHAnsi"/>
          <w:color w:val="000000"/>
          <w:sz w:val="21"/>
          <w:szCs w:val="18"/>
          <w:lang w:val="en-US"/>
        </w:rPr>
        <w:t>From open source software utilization and open innovation practices organizations are harnessing the collective power of hyper- connected individuals to tackle economic, environmental and social challenges. Every individual, organization or government has an advantage to gain from a relationship with a bigger mind, making use of the intellectual power, knowledge and insights of other people and machines, building smarter organizations and societies. </w:t>
      </w:r>
    </w:p>
    <w:p w14:paraId="5BADFF19" w14:textId="77777777" w:rsidR="00C24137" w:rsidRPr="008E1597" w:rsidRDefault="00C24137" w:rsidP="00C24137">
      <w:pPr>
        <w:rPr>
          <w:rFonts w:eastAsia="Times New Roman" w:cstheme="minorHAnsi"/>
          <w:color w:val="000000"/>
          <w:sz w:val="21"/>
          <w:szCs w:val="18"/>
          <w:lang w:val="en-US"/>
        </w:rPr>
      </w:pPr>
    </w:p>
    <w:p w14:paraId="3D2048CF" w14:textId="77777777" w:rsidR="00C24137" w:rsidRPr="008E1597" w:rsidRDefault="00C24137" w:rsidP="00C24137">
      <w:pPr>
        <w:snapToGrid w:val="0"/>
        <w:rPr>
          <w:rFonts w:eastAsia="Times New Roman" w:cstheme="minorHAnsi"/>
          <w:b/>
          <w:bCs/>
          <w:color w:val="000000"/>
          <w:sz w:val="21"/>
          <w:szCs w:val="18"/>
          <w:lang w:val="en-US"/>
        </w:rPr>
      </w:pPr>
      <w:r w:rsidRPr="008E1597">
        <w:rPr>
          <w:rFonts w:eastAsia="Times New Roman" w:cstheme="minorHAnsi"/>
          <w:b/>
          <w:bCs/>
          <w:color w:val="000000"/>
          <w:sz w:val="21"/>
          <w:szCs w:val="18"/>
          <w:lang w:val="en-US"/>
        </w:rPr>
        <w:t>Better business</w:t>
      </w:r>
    </w:p>
    <w:p w14:paraId="1A96082A" w14:textId="77777777" w:rsidR="00C24137" w:rsidRPr="008E1597" w:rsidRDefault="00C24137" w:rsidP="00C24137">
      <w:pPr>
        <w:rPr>
          <w:rFonts w:eastAsia="Times New Roman" w:cstheme="minorHAnsi"/>
          <w:color w:val="000000"/>
          <w:sz w:val="21"/>
          <w:szCs w:val="18"/>
          <w:lang w:val="en-US"/>
        </w:rPr>
      </w:pPr>
      <w:r w:rsidRPr="008E1597">
        <w:rPr>
          <w:rFonts w:eastAsia="Times New Roman" w:cstheme="minorHAnsi"/>
          <w:color w:val="000000"/>
          <w:sz w:val="21"/>
          <w:szCs w:val="18"/>
          <w:lang w:val="en-US"/>
        </w:rPr>
        <w:t>The search for a more ethical, sustainable consumerism and the belief that purpose precedes profit. This mega-trend is driven by newer companies that are embedding ethical, sustainable and responsible business practices into their brand DNA. Organizations have started to take political stances on issues of general concern and this will grow more commonplace — driven by customers’ and employees’ accelerating expectations. If an organization wants to stay relevant will need to take a position and act accordingly. </w:t>
      </w:r>
    </w:p>
    <w:p w14:paraId="08C3FA5E" w14:textId="77777777" w:rsidR="00C24137" w:rsidRPr="008E1597" w:rsidRDefault="00C24137" w:rsidP="00C24137">
      <w:pPr>
        <w:rPr>
          <w:rFonts w:eastAsia="Times New Roman" w:cstheme="minorHAnsi"/>
          <w:color w:val="000000"/>
          <w:sz w:val="21"/>
          <w:szCs w:val="18"/>
          <w:lang w:val="en-US"/>
        </w:rPr>
      </w:pPr>
    </w:p>
    <w:p w14:paraId="6168AA15" w14:textId="77777777" w:rsidR="00C24137" w:rsidRPr="008E1597" w:rsidRDefault="00C24137" w:rsidP="00C24137">
      <w:pPr>
        <w:snapToGrid w:val="0"/>
        <w:rPr>
          <w:rFonts w:eastAsia="Times New Roman" w:cstheme="minorHAnsi"/>
          <w:b/>
          <w:bCs/>
          <w:color w:val="000000"/>
          <w:sz w:val="21"/>
          <w:szCs w:val="18"/>
          <w:lang w:val="en-US"/>
        </w:rPr>
      </w:pPr>
      <w:r w:rsidRPr="008E1597">
        <w:rPr>
          <w:rFonts w:eastAsia="Times New Roman" w:cstheme="minorHAnsi"/>
          <w:b/>
          <w:bCs/>
          <w:color w:val="000000"/>
          <w:sz w:val="21"/>
          <w:szCs w:val="18"/>
          <w:lang w:val="en-US"/>
        </w:rPr>
        <w:t>Blockchain</w:t>
      </w:r>
    </w:p>
    <w:p w14:paraId="0751E1D7" w14:textId="571F9932" w:rsidR="00C24137" w:rsidRDefault="00C24137" w:rsidP="00C24137">
      <w:pPr>
        <w:rPr>
          <w:rFonts w:eastAsia="Times New Roman" w:cstheme="minorHAnsi"/>
          <w:color w:val="000000"/>
          <w:sz w:val="21"/>
          <w:szCs w:val="18"/>
          <w:lang w:val="en-US"/>
        </w:rPr>
      </w:pPr>
      <w:r w:rsidRPr="008E1597">
        <w:rPr>
          <w:rFonts w:eastAsia="Times New Roman" w:cstheme="minorHAnsi"/>
          <w:color w:val="000000"/>
          <w:sz w:val="21"/>
          <w:szCs w:val="18"/>
          <w:lang w:val="en-US"/>
        </w:rPr>
        <w:t xml:space="preserve">The MIT Technology Review defined blockchain as a “mathematical structure for storing data in a way that is nearly impossible to fake”.  It can be used for all kinds of valuable data. No single entity owns or controls a (public) blockchain. A network of computers maintains and secures the database, and each participant, or “node,” stores a copy. The original blockchain, Bitcoin, is a ledger for tracking currency balances. But the same </w:t>
      </w:r>
      <w:bookmarkStart w:id="0" w:name="_GoBack"/>
      <w:bookmarkEnd w:id="0"/>
      <w:r w:rsidRPr="008E1597">
        <w:rPr>
          <w:rFonts w:eastAsia="Times New Roman" w:cstheme="minorHAnsi"/>
          <w:color w:val="000000"/>
          <w:sz w:val="21"/>
          <w:szCs w:val="18"/>
          <w:lang w:val="en-US"/>
        </w:rPr>
        <w:t>basic method can work for all kinds of digital assets. Blockchain technology appear to be a new way of answering an old question: how can we create enough trust between one another to peacefully exchange something of value? </w:t>
      </w:r>
    </w:p>
    <w:p w14:paraId="7244E7E8" w14:textId="588199D4" w:rsidR="00B33CF4" w:rsidRDefault="00B33CF4" w:rsidP="00C24137">
      <w:pPr>
        <w:rPr>
          <w:rFonts w:eastAsia="Times New Roman" w:cstheme="minorHAnsi"/>
          <w:color w:val="000000"/>
          <w:sz w:val="21"/>
          <w:szCs w:val="18"/>
          <w:lang w:val="en-US"/>
        </w:rPr>
      </w:pPr>
    </w:p>
    <w:p w14:paraId="7EF73F3D" w14:textId="15C6A45E" w:rsidR="00B33CF4" w:rsidRPr="00B33CF4" w:rsidRDefault="00B33CF4" w:rsidP="00C24137">
      <w:pPr>
        <w:rPr>
          <w:rFonts w:eastAsia="Times New Roman" w:cstheme="minorHAnsi"/>
          <w:b/>
          <w:color w:val="000000"/>
          <w:sz w:val="21"/>
          <w:szCs w:val="18"/>
          <w:lang w:val="en-US"/>
        </w:rPr>
      </w:pPr>
      <w:r w:rsidRPr="00B33CF4">
        <w:rPr>
          <w:rFonts w:eastAsia="Times New Roman" w:cstheme="minorHAnsi"/>
          <w:b/>
          <w:color w:val="000000"/>
          <w:sz w:val="21"/>
          <w:szCs w:val="18"/>
          <w:lang w:val="en-US"/>
        </w:rPr>
        <w:t>Silicon Valley Ecosystem</w:t>
      </w:r>
    </w:p>
    <w:p w14:paraId="009C772E" w14:textId="5FCC90A5" w:rsidR="00B33CF4" w:rsidRPr="008E1597" w:rsidRDefault="00B33CF4" w:rsidP="00C24137">
      <w:pPr>
        <w:rPr>
          <w:rFonts w:eastAsia="Times New Roman" w:cstheme="minorHAnsi"/>
          <w:color w:val="000000"/>
          <w:sz w:val="21"/>
          <w:szCs w:val="18"/>
          <w:lang w:val="en-US"/>
        </w:rPr>
      </w:pPr>
      <w:r>
        <w:rPr>
          <w:rFonts w:eastAsia="Times New Roman" w:cstheme="minorHAnsi"/>
          <w:color w:val="000000"/>
          <w:sz w:val="21"/>
          <w:szCs w:val="18"/>
          <w:lang w:val="en-US"/>
        </w:rPr>
        <w:t>See the slides of the course and the attached references</w:t>
      </w:r>
    </w:p>
    <w:p w14:paraId="1063B5B7" w14:textId="77777777" w:rsidR="00F1436A" w:rsidRPr="008E1597" w:rsidRDefault="00B33CF4">
      <w:pPr>
        <w:rPr>
          <w:rFonts w:cstheme="minorHAnsi"/>
          <w:sz w:val="32"/>
          <w:lang w:val="en-US"/>
        </w:rPr>
      </w:pPr>
    </w:p>
    <w:sectPr w:rsidR="00F1436A" w:rsidRPr="008E1597" w:rsidSect="005F423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37"/>
    <w:rsid w:val="00234800"/>
    <w:rsid w:val="005F423C"/>
    <w:rsid w:val="008E1597"/>
    <w:rsid w:val="00A003C3"/>
    <w:rsid w:val="00B33CF4"/>
    <w:rsid w:val="00C24137"/>
    <w:rsid w:val="00D22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BF4A"/>
  <w15:chartTrackingRefBased/>
  <w15:docId w15:val="{68D210FE-0110-7541-8801-61C4510B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962410">
      <w:bodyDiv w:val="1"/>
      <w:marLeft w:val="0"/>
      <w:marRight w:val="0"/>
      <w:marTop w:val="0"/>
      <w:marBottom w:val="0"/>
      <w:divBdr>
        <w:top w:val="none" w:sz="0" w:space="0" w:color="auto"/>
        <w:left w:val="none" w:sz="0" w:space="0" w:color="auto"/>
        <w:bottom w:val="none" w:sz="0" w:space="0" w:color="auto"/>
        <w:right w:val="none" w:sz="0" w:space="0" w:color="auto"/>
      </w:divBdr>
      <w:divsChild>
        <w:div w:id="375159398">
          <w:marLeft w:val="0"/>
          <w:marRight w:val="0"/>
          <w:marTop w:val="0"/>
          <w:marBottom w:val="0"/>
          <w:divBdr>
            <w:top w:val="none" w:sz="0" w:space="0" w:color="auto"/>
            <w:left w:val="none" w:sz="0" w:space="0" w:color="auto"/>
            <w:bottom w:val="none" w:sz="0" w:space="0" w:color="auto"/>
            <w:right w:val="none" w:sz="0" w:space="0" w:color="auto"/>
          </w:divBdr>
        </w:div>
        <w:div w:id="1660110202">
          <w:marLeft w:val="0"/>
          <w:marRight w:val="0"/>
          <w:marTop w:val="0"/>
          <w:marBottom w:val="0"/>
          <w:divBdr>
            <w:top w:val="none" w:sz="0" w:space="0" w:color="auto"/>
            <w:left w:val="none" w:sz="0" w:space="0" w:color="auto"/>
            <w:bottom w:val="none" w:sz="0" w:space="0" w:color="auto"/>
            <w:right w:val="none" w:sz="0" w:space="0" w:color="auto"/>
          </w:divBdr>
          <w:divsChild>
            <w:div w:id="262349062">
              <w:marLeft w:val="0"/>
              <w:marRight w:val="0"/>
              <w:marTop w:val="0"/>
              <w:marBottom w:val="0"/>
              <w:divBdr>
                <w:top w:val="none" w:sz="0" w:space="0" w:color="auto"/>
                <w:left w:val="none" w:sz="0" w:space="0" w:color="auto"/>
                <w:bottom w:val="none" w:sz="0" w:space="0" w:color="auto"/>
                <w:right w:val="none" w:sz="0" w:space="0" w:color="auto"/>
              </w:divBdr>
              <w:divsChild>
                <w:div w:id="1845242780">
                  <w:marLeft w:val="0"/>
                  <w:marRight w:val="0"/>
                  <w:marTop w:val="0"/>
                  <w:marBottom w:val="0"/>
                  <w:divBdr>
                    <w:top w:val="none" w:sz="0" w:space="0" w:color="auto"/>
                    <w:left w:val="none" w:sz="0" w:space="0" w:color="auto"/>
                    <w:bottom w:val="none" w:sz="0" w:space="0" w:color="auto"/>
                    <w:right w:val="none" w:sz="0" w:space="0" w:color="auto"/>
                  </w:divBdr>
                  <w:divsChild>
                    <w:div w:id="1858498971">
                      <w:marLeft w:val="0"/>
                      <w:marRight w:val="0"/>
                      <w:marTop w:val="0"/>
                      <w:marBottom w:val="0"/>
                      <w:divBdr>
                        <w:top w:val="none" w:sz="0" w:space="0" w:color="auto"/>
                        <w:left w:val="none" w:sz="0" w:space="0" w:color="auto"/>
                        <w:bottom w:val="none" w:sz="0" w:space="0" w:color="auto"/>
                        <w:right w:val="none" w:sz="0" w:space="0" w:color="auto"/>
                      </w:divBdr>
                      <w:divsChild>
                        <w:div w:id="1027826749">
                          <w:marLeft w:val="0"/>
                          <w:marRight w:val="0"/>
                          <w:marTop w:val="0"/>
                          <w:marBottom w:val="0"/>
                          <w:divBdr>
                            <w:top w:val="none" w:sz="0" w:space="0" w:color="auto"/>
                            <w:left w:val="none" w:sz="0" w:space="0" w:color="auto"/>
                            <w:bottom w:val="none" w:sz="0" w:space="0" w:color="auto"/>
                            <w:right w:val="none" w:sz="0" w:space="0" w:color="auto"/>
                          </w:divBdr>
                        </w:div>
                        <w:div w:id="1030955857">
                          <w:marLeft w:val="0"/>
                          <w:marRight w:val="0"/>
                          <w:marTop w:val="0"/>
                          <w:marBottom w:val="0"/>
                          <w:divBdr>
                            <w:top w:val="none" w:sz="0" w:space="0" w:color="auto"/>
                            <w:left w:val="none" w:sz="0" w:space="0" w:color="auto"/>
                            <w:bottom w:val="none" w:sz="0" w:space="0" w:color="auto"/>
                            <w:right w:val="none" w:sz="0" w:space="0" w:color="auto"/>
                          </w:divBdr>
                          <w:divsChild>
                            <w:div w:id="1046224099">
                              <w:marLeft w:val="0"/>
                              <w:marRight w:val="0"/>
                              <w:marTop w:val="0"/>
                              <w:marBottom w:val="0"/>
                              <w:divBdr>
                                <w:top w:val="none" w:sz="0" w:space="0" w:color="auto"/>
                                <w:left w:val="none" w:sz="0" w:space="0" w:color="auto"/>
                                <w:bottom w:val="none" w:sz="0" w:space="0" w:color="auto"/>
                                <w:right w:val="none" w:sz="0" w:space="0" w:color="auto"/>
                              </w:divBdr>
                              <w:divsChild>
                                <w:div w:id="1078019632">
                                  <w:marLeft w:val="0"/>
                                  <w:marRight w:val="0"/>
                                  <w:marTop w:val="0"/>
                                  <w:marBottom w:val="0"/>
                                  <w:divBdr>
                                    <w:top w:val="none" w:sz="0" w:space="0" w:color="auto"/>
                                    <w:left w:val="none" w:sz="0" w:space="0" w:color="auto"/>
                                    <w:bottom w:val="none" w:sz="0" w:space="0" w:color="auto"/>
                                    <w:right w:val="none" w:sz="0" w:space="0" w:color="auto"/>
                                  </w:divBdr>
                                  <w:divsChild>
                                    <w:div w:id="2088652654">
                                      <w:marLeft w:val="0"/>
                                      <w:marRight w:val="0"/>
                                      <w:marTop w:val="0"/>
                                      <w:marBottom w:val="0"/>
                                      <w:divBdr>
                                        <w:top w:val="none" w:sz="0" w:space="0" w:color="auto"/>
                                        <w:left w:val="none" w:sz="0" w:space="0" w:color="auto"/>
                                        <w:bottom w:val="none" w:sz="0" w:space="0" w:color="auto"/>
                                        <w:right w:val="none" w:sz="0" w:space="0" w:color="auto"/>
                                      </w:divBdr>
                                      <w:divsChild>
                                        <w:div w:id="471672844">
                                          <w:marLeft w:val="0"/>
                                          <w:marRight w:val="0"/>
                                          <w:marTop w:val="0"/>
                                          <w:marBottom w:val="0"/>
                                          <w:divBdr>
                                            <w:top w:val="none" w:sz="0" w:space="0" w:color="auto"/>
                                            <w:left w:val="none" w:sz="0" w:space="0" w:color="auto"/>
                                            <w:bottom w:val="none" w:sz="0" w:space="0" w:color="auto"/>
                                            <w:right w:val="none" w:sz="0" w:space="0" w:color="auto"/>
                                          </w:divBdr>
                                        </w:div>
                                        <w:div w:id="1187987737">
                                          <w:marLeft w:val="0"/>
                                          <w:marRight w:val="0"/>
                                          <w:marTop w:val="0"/>
                                          <w:marBottom w:val="0"/>
                                          <w:divBdr>
                                            <w:top w:val="none" w:sz="0" w:space="0" w:color="auto"/>
                                            <w:left w:val="none" w:sz="0" w:space="0" w:color="auto"/>
                                            <w:bottom w:val="none" w:sz="0" w:space="0" w:color="auto"/>
                                            <w:right w:val="none" w:sz="0" w:space="0" w:color="auto"/>
                                          </w:divBdr>
                                          <w:divsChild>
                                            <w:div w:id="1993176801">
                                              <w:marLeft w:val="0"/>
                                              <w:marRight w:val="0"/>
                                              <w:marTop w:val="0"/>
                                              <w:marBottom w:val="0"/>
                                              <w:divBdr>
                                                <w:top w:val="none" w:sz="0" w:space="0" w:color="auto"/>
                                                <w:left w:val="none" w:sz="0" w:space="0" w:color="auto"/>
                                                <w:bottom w:val="none" w:sz="0" w:space="0" w:color="auto"/>
                                                <w:right w:val="none" w:sz="0" w:space="0" w:color="auto"/>
                                              </w:divBdr>
                                              <w:divsChild>
                                                <w:div w:id="980962099">
                                                  <w:marLeft w:val="0"/>
                                                  <w:marRight w:val="0"/>
                                                  <w:marTop w:val="0"/>
                                                  <w:marBottom w:val="0"/>
                                                  <w:divBdr>
                                                    <w:top w:val="none" w:sz="0" w:space="0" w:color="auto"/>
                                                    <w:left w:val="none" w:sz="0" w:space="0" w:color="auto"/>
                                                    <w:bottom w:val="none" w:sz="0" w:space="0" w:color="auto"/>
                                                    <w:right w:val="none" w:sz="0" w:space="0" w:color="auto"/>
                                                  </w:divBdr>
                                                  <w:divsChild>
                                                    <w:div w:id="1007176357">
                                                      <w:marLeft w:val="0"/>
                                                      <w:marRight w:val="0"/>
                                                      <w:marTop w:val="0"/>
                                                      <w:marBottom w:val="0"/>
                                                      <w:divBdr>
                                                        <w:top w:val="none" w:sz="0" w:space="0" w:color="auto"/>
                                                        <w:left w:val="none" w:sz="0" w:space="0" w:color="auto"/>
                                                        <w:bottom w:val="none" w:sz="0" w:space="0" w:color="auto"/>
                                                        <w:right w:val="none" w:sz="0" w:space="0" w:color="auto"/>
                                                      </w:divBdr>
                                                      <w:divsChild>
                                                        <w:div w:id="1749308450">
                                                          <w:marLeft w:val="0"/>
                                                          <w:marRight w:val="0"/>
                                                          <w:marTop w:val="0"/>
                                                          <w:marBottom w:val="0"/>
                                                          <w:divBdr>
                                                            <w:top w:val="none" w:sz="0" w:space="0" w:color="auto"/>
                                                            <w:left w:val="none" w:sz="0" w:space="0" w:color="auto"/>
                                                            <w:bottom w:val="none" w:sz="0" w:space="0" w:color="auto"/>
                                                            <w:right w:val="none" w:sz="0" w:space="0" w:color="auto"/>
                                                          </w:divBdr>
                                                        </w:div>
                                                        <w:div w:id="1210604952">
                                                          <w:marLeft w:val="0"/>
                                                          <w:marRight w:val="0"/>
                                                          <w:marTop w:val="0"/>
                                                          <w:marBottom w:val="0"/>
                                                          <w:divBdr>
                                                            <w:top w:val="none" w:sz="0" w:space="0" w:color="auto"/>
                                                            <w:left w:val="none" w:sz="0" w:space="0" w:color="auto"/>
                                                            <w:bottom w:val="none" w:sz="0" w:space="0" w:color="auto"/>
                                                            <w:right w:val="none" w:sz="0" w:space="0" w:color="auto"/>
                                                          </w:divBdr>
                                                        </w:div>
                                                        <w:div w:id="872421639">
                                                          <w:marLeft w:val="0"/>
                                                          <w:marRight w:val="0"/>
                                                          <w:marTop w:val="0"/>
                                                          <w:marBottom w:val="0"/>
                                                          <w:divBdr>
                                                            <w:top w:val="none" w:sz="0" w:space="0" w:color="auto"/>
                                                            <w:left w:val="none" w:sz="0" w:space="0" w:color="auto"/>
                                                            <w:bottom w:val="none" w:sz="0" w:space="0" w:color="auto"/>
                                                            <w:right w:val="none" w:sz="0" w:space="0" w:color="auto"/>
                                                          </w:divBdr>
                                                          <w:divsChild>
                                                            <w:div w:id="1018199180">
                                                              <w:marLeft w:val="0"/>
                                                              <w:marRight w:val="0"/>
                                                              <w:marTop w:val="0"/>
                                                              <w:marBottom w:val="0"/>
                                                              <w:divBdr>
                                                                <w:top w:val="none" w:sz="0" w:space="0" w:color="auto"/>
                                                                <w:left w:val="none" w:sz="0" w:space="0" w:color="auto"/>
                                                                <w:bottom w:val="none" w:sz="0" w:space="0" w:color="auto"/>
                                                                <w:right w:val="none" w:sz="0" w:space="0" w:color="auto"/>
                                                              </w:divBdr>
                                                              <w:divsChild>
                                                                <w:div w:id="963079661">
                                                                  <w:marLeft w:val="0"/>
                                                                  <w:marRight w:val="0"/>
                                                                  <w:marTop w:val="0"/>
                                                                  <w:marBottom w:val="0"/>
                                                                  <w:divBdr>
                                                                    <w:top w:val="none" w:sz="0" w:space="0" w:color="auto"/>
                                                                    <w:left w:val="none" w:sz="0" w:space="0" w:color="auto"/>
                                                                    <w:bottom w:val="none" w:sz="0" w:space="0" w:color="auto"/>
                                                                    <w:right w:val="none" w:sz="0" w:space="0" w:color="auto"/>
                                                                  </w:divBdr>
                                                                  <w:divsChild>
                                                                    <w:div w:id="8441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3</cp:revision>
  <dcterms:created xsi:type="dcterms:W3CDTF">2019-03-05T10:18:00Z</dcterms:created>
  <dcterms:modified xsi:type="dcterms:W3CDTF">2019-03-05T10:40:00Z</dcterms:modified>
</cp:coreProperties>
</file>