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FAD" w:rsidRPr="00736FAD" w:rsidRDefault="00736FAD">
      <w:pPr>
        <w:rPr>
          <w:rFonts w:ascii="Calibri Light" w:hAnsi="Calibri Light" w:cs="Calibri Light"/>
          <w:b/>
          <w:noProof/>
          <w:sz w:val="28"/>
          <w:lang w:eastAsia="it-IT"/>
        </w:rPr>
      </w:pPr>
      <w:r w:rsidRPr="00736FAD">
        <w:rPr>
          <w:rFonts w:ascii="Calibri Light" w:hAnsi="Calibri Light" w:cs="Calibri Light"/>
          <w:b/>
          <w:noProof/>
          <w:sz w:val="28"/>
          <w:lang w:eastAsia="it-IT"/>
        </w:rPr>
        <w:t>PARTECIPAZIONE CONVEGNO 22-23 MAGGIO 2019</w:t>
      </w:r>
    </w:p>
    <w:p w:rsidR="00BD1231" w:rsidRDefault="00736FAD">
      <w:r>
        <w:rPr>
          <w:noProof/>
          <w:lang w:eastAsia="it-IT"/>
        </w:rPr>
        <w:drawing>
          <wp:inline distT="0" distB="0" distL="0" distR="0">
            <wp:extent cx="6120130" cy="4079652"/>
            <wp:effectExtent l="0" t="0" r="0" b="0"/>
            <wp:docPr id="1" name="Immagine 1" descr="Risultati immagini per retail tomo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retail tomorro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AD" w:rsidRDefault="00736FAD"/>
    <w:p w:rsidR="00736FAD" w:rsidRPr="00736FAD" w:rsidRDefault="00736FAD" w:rsidP="00736FAD">
      <w:pPr>
        <w:jc w:val="both"/>
        <w:rPr>
          <w:rFonts w:ascii="Calibri Light" w:hAnsi="Calibri Light" w:cs="Calibri Light"/>
          <w:b/>
          <w:color w:val="000000"/>
          <w:sz w:val="32"/>
          <w:shd w:val="clear" w:color="auto" w:fill="FFFFFF"/>
        </w:rPr>
      </w:pPr>
      <w:r w:rsidRPr="00736FAD">
        <w:rPr>
          <w:rFonts w:ascii="Calibri Light" w:hAnsi="Calibri Light" w:cs="Calibri Light"/>
          <w:sz w:val="32"/>
        </w:rPr>
        <w:t xml:space="preserve">Per partecipare al seminario di Retail Tomorrow vai al sito e inserisci il codice </w:t>
      </w:r>
      <w:r w:rsidRPr="00736FAD">
        <w:rPr>
          <w:rFonts w:ascii="Calibri Light" w:hAnsi="Calibri Light" w:cs="Calibri Light"/>
          <w:b/>
          <w:color w:val="000000"/>
          <w:sz w:val="32"/>
          <w:shd w:val="clear" w:color="auto" w:fill="FFFFFF"/>
        </w:rPr>
        <w:t>RTUNILIUC19</w:t>
      </w:r>
      <w:bookmarkStart w:id="0" w:name="_GoBack"/>
      <w:bookmarkEnd w:id="0"/>
    </w:p>
    <w:p w:rsidR="00736FAD" w:rsidRPr="00736FAD" w:rsidRDefault="00736FAD" w:rsidP="00736FAD">
      <w:pPr>
        <w:jc w:val="both"/>
        <w:rPr>
          <w:rFonts w:ascii="Calibri Light" w:hAnsi="Calibri Light" w:cs="Calibri Light"/>
          <w:b/>
          <w:sz w:val="32"/>
        </w:rPr>
      </w:pPr>
      <w:r w:rsidRPr="00736FAD">
        <w:rPr>
          <w:rFonts w:ascii="Calibri Light" w:hAnsi="Calibri Light" w:cs="Calibri Light"/>
          <w:sz w:val="32"/>
        </w:rPr>
        <w:t xml:space="preserve">Link al sito: </w:t>
      </w:r>
      <w:hyperlink r:id="rId5" w:anchor="staytune" w:history="1">
        <w:r w:rsidRPr="00736FAD">
          <w:rPr>
            <w:rStyle w:val="Collegamentoipertestuale"/>
            <w:rFonts w:ascii="Calibri Light" w:hAnsi="Calibri Light" w:cs="Calibri Light"/>
            <w:sz w:val="32"/>
          </w:rPr>
          <w:t>http://www.retailtomorrow.it/#staytune</w:t>
        </w:r>
      </w:hyperlink>
    </w:p>
    <w:sectPr w:rsidR="00736FAD" w:rsidRPr="00736FA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FAD"/>
    <w:rsid w:val="00736FAD"/>
    <w:rsid w:val="00BD1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4C1B3"/>
  <w15:chartTrackingRefBased/>
  <w15:docId w15:val="{C667FB08-2147-42D5-BDF2-ACA5920A0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736F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retailtomorrow.it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Avagliano</dc:creator>
  <cp:keywords/>
  <dc:description/>
  <cp:lastModifiedBy>Roberto Avagliano</cp:lastModifiedBy>
  <cp:revision>1</cp:revision>
  <dcterms:created xsi:type="dcterms:W3CDTF">2019-05-06T15:31:00Z</dcterms:created>
  <dcterms:modified xsi:type="dcterms:W3CDTF">2019-05-06T15:35:00Z</dcterms:modified>
</cp:coreProperties>
</file>