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A" w:rsidRDefault="0025079A" w:rsidP="0025079A">
      <w:pPr>
        <w:pStyle w:val="Titolo2"/>
        <w:jc w:val="center"/>
        <w:rPr>
          <w:sz w:val="24"/>
        </w:rPr>
      </w:pPr>
      <w:r>
        <w:rPr>
          <w:sz w:val="24"/>
        </w:rPr>
        <w:t xml:space="preserve">METODO </w:t>
      </w:r>
      <w:proofErr w:type="gramStart"/>
      <w:r>
        <w:rPr>
          <w:sz w:val="24"/>
        </w:rPr>
        <w:t>DI  INTEGRAZIONE</w:t>
      </w:r>
      <w:proofErr w:type="gramEnd"/>
      <w:r>
        <w:rPr>
          <w:sz w:val="24"/>
        </w:rPr>
        <w:t xml:space="preserve">  PER  PARTI</w:t>
      </w:r>
    </w:p>
    <w:p w:rsidR="0025079A" w:rsidRDefault="0025079A" w:rsidP="0025079A"/>
    <w:p w:rsidR="0025079A" w:rsidRDefault="0025079A" w:rsidP="0025079A">
      <w:r w:rsidRPr="00E65CBC">
        <w:rPr>
          <w:position w:val="-120"/>
        </w:rPr>
        <w:object w:dxaOrig="930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26pt" o:ole="">
            <v:imagedata r:id="rId4" o:title=""/>
          </v:shape>
          <o:OLEObject Type="Embed" ProgID="Equation.3" ShapeID="_x0000_i1025" DrawAspect="Content" ObjectID="_1610889752" r:id="rId5"/>
        </w:object>
      </w:r>
    </w:p>
    <w:p w:rsidR="0025079A" w:rsidRDefault="0025079A" w:rsidP="0025079A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5079A" w:rsidTr="00F760D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jc w:val="center"/>
            </w:pPr>
            <w:r w:rsidRPr="00E65CBC">
              <w:rPr>
                <w:position w:val="-22"/>
                <w:sz w:val="56"/>
              </w:rPr>
              <w:object w:dxaOrig="4160" w:dyaOrig="560">
                <v:shape id="_x0000_i1026" type="#_x0000_t75" style="width:206pt;height:27.5pt" o:ole="">
                  <v:imagedata r:id="rId6" o:title=""/>
                </v:shape>
                <o:OLEObject Type="Embed" ProgID="Equation.3" ShapeID="_x0000_i1026" DrawAspect="Content" ObjectID="_1610889753" r:id="rId7"/>
              </w:object>
            </w:r>
            <w:r>
              <w:t>.</w:t>
            </w:r>
            <w:r>
              <w:rPr>
                <w:sz w:val="56"/>
              </w:rPr>
              <w:t xml:space="preserve"> </w:t>
            </w:r>
          </w:p>
        </w:tc>
      </w:tr>
    </w:tbl>
    <w:p w:rsidR="0025079A" w:rsidRDefault="0025079A" w:rsidP="0025079A"/>
    <w:p w:rsidR="0025079A" w:rsidRDefault="0025079A" w:rsidP="0025079A">
      <w:r>
        <w:t>Per l’integrale definito vale la formula: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rPr>
          <w:trHeight w:val="879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jc w:val="center"/>
              <w:rPr>
                <w:sz w:val="56"/>
              </w:rPr>
            </w:pPr>
            <w:r w:rsidRPr="00E65CBC">
              <w:rPr>
                <w:position w:val="-26"/>
                <w:sz w:val="56"/>
              </w:rPr>
              <w:object w:dxaOrig="4620" w:dyaOrig="680">
                <v:shape id="_x0000_i1027" type="#_x0000_t75" style="width:231pt;height:33.5pt" o:ole="">
                  <v:imagedata r:id="rId8" o:title=""/>
                </v:shape>
                <o:OLEObject Type="Embed" ProgID="Equation.3" ShapeID="_x0000_i1027" DrawAspect="Content" ObjectID="_1610889754" r:id="rId9"/>
              </w:object>
            </w:r>
          </w:p>
        </w:tc>
      </w:tr>
    </w:tbl>
    <w:p w:rsidR="0025079A" w:rsidRDefault="0025079A" w:rsidP="0025079A">
      <w:pPr>
        <w:rPr>
          <w:b/>
          <w:bCs/>
        </w:rPr>
      </w:pPr>
    </w:p>
    <w:p w:rsidR="0025079A" w:rsidRDefault="0025079A" w:rsidP="0025079A">
      <w:pPr>
        <w:rPr>
          <w:b/>
          <w:bCs/>
        </w:rPr>
      </w:pPr>
    </w:p>
    <w:p w:rsidR="0025079A" w:rsidRDefault="0025079A" w:rsidP="0025079A">
      <w:pPr>
        <w:rPr>
          <w:b/>
          <w:bCs/>
        </w:rPr>
      </w:pPr>
      <w:r>
        <w:rPr>
          <w:b/>
          <w:bCs/>
        </w:rPr>
        <w:t>Esempi.</w:t>
      </w:r>
    </w:p>
    <w:p w:rsidR="0025079A" w:rsidRDefault="0025079A" w:rsidP="0025079A">
      <w:r>
        <w:rPr>
          <w:b/>
          <w:bCs/>
        </w:rPr>
        <w:t xml:space="preserve">1. </w:t>
      </w:r>
      <w:r w:rsidRPr="00E65CBC">
        <w:rPr>
          <w:b/>
          <w:bCs/>
          <w:position w:val="-22"/>
        </w:rPr>
        <w:object w:dxaOrig="3739" w:dyaOrig="560">
          <v:shape id="_x0000_i1028" type="#_x0000_t75" style="width:185pt;height:27.5pt" o:ole="">
            <v:imagedata r:id="rId10" o:title=""/>
          </v:shape>
          <o:OLEObject Type="Embed" ProgID="Equation.3" ShapeID="_x0000_i1028" DrawAspect="Content" ObjectID="_1610889755" r:id="rId11"/>
        </w:object>
      </w:r>
      <w:r>
        <w:rPr>
          <w:b/>
          <w:bCs/>
        </w:rPr>
        <w:t xml:space="preserve"> </w:t>
      </w:r>
      <w:r>
        <w:t>.</w:t>
      </w:r>
    </w:p>
    <w:p w:rsidR="0025079A" w:rsidRDefault="0025079A" w:rsidP="0025079A">
      <w:r>
        <w:t xml:space="preserve">      </w:t>
      </w:r>
      <w:r>
        <w:sym w:font="Symbol" w:char="F0AF"/>
      </w:r>
      <w:r>
        <w:t xml:space="preserve"> </w:t>
      </w:r>
      <w:r>
        <w:sym w:font="Symbol" w:char="F0AF"/>
      </w:r>
    </w:p>
    <w:p w:rsidR="0025079A" w:rsidRDefault="0025079A" w:rsidP="0025079A">
      <w:r>
        <w:t xml:space="preserve">      </w:t>
      </w:r>
      <w:proofErr w:type="gramStart"/>
      <w:r>
        <w:rPr>
          <w:i/>
          <w:iCs/>
        </w:rPr>
        <w:t>f  g</w:t>
      </w:r>
      <w:proofErr w:type="gramEnd"/>
      <w:r>
        <w:t>’</w:t>
      </w:r>
    </w:p>
    <w:p w:rsidR="0025079A" w:rsidRDefault="0025079A" w:rsidP="0025079A"/>
    <w:p w:rsidR="0025079A" w:rsidRDefault="0025079A" w:rsidP="0025079A">
      <w:r>
        <w:rPr>
          <w:b/>
          <w:bCs/>
        </w:rPr>
        <w:t xml:space="preserve">2. </w:t>
      </w:r>
      <w:r w:rsidRPr="00E65CBC">
        <w:rPr>
          <w:b/>
          <w:bCs/>
          <w:position w:val="-22"/>
        </w:rPr>
        <w:object w:dxaOrig="4880" w:dyaOrig="560">
          <v:shape id="_x0000_i1029" type="#_x0000_t75" style="width:241.5pt;height:27.5pt" o:ole="">
            <v:imagedata r:id="rId12" o:title=""/>
          </v:shape>
          <o:OLEObject Type="Embed" ProgID="Equation.3" ShapeID="_x0000_i1029" DrawAspect="Content" ObjectID="_1610889756" r:id="rId13"/>
        </w:object>
      </w:r>
      <w:r>
        <w:rPr>
          <w:b/>
          <w:bCs/>
        </w:rPr>
        <w:t xml:space="preserve"> </w:t>
      </w:r>
      <w:r>
        <w:t>.</w:t>
      </w:r>
    </w:p>
    <w:p w:rsidR="0025079A" w:rsidRDefault="0025079A" w:rsidP="0025079A">
      <w:r>
        <w:t xml:space="preserve">       </w:t>
      </w:r>
      <w:r>
        <w:rPr>
          <w:lang w:val="en-GB"/>
        </w:rPr>
        <w:sym w:font="Symbol" w:char="F0AF"/>
      </w:r>
      <w:r>
        <w:t xml:space="preserve">    </w:t>
      </w:r>
      <w:r>
        <w:rPr>
          <w:lang w:val="en-GB"/>
        </w:rPr>
        <w:sym w:font="Symbol" w:char="F0AF"/>
      </w:r>
    </w:p>
    <w:p w:rsidR="0025079A" w:rsidRDefault="0025079A" w:rsidP="0025079A">
      <w:pPr>
        <w:rPr>
          <w:vertAlign w:val="superscript"/>
        </w:rPr>
      </w:pPr>
      <w:r>
        <w:t xml:space="preserve">      </w:t>
      </w:r>
      <w:r>
        <w:rPr>
          <w:i/>
          <w:iCs/>
        </w:rPr>
        <w:t>f     g</w:t>
      </w:r>
      <w:r>
        <w:rPr>
          <w:vertAlign w:val="superscript"/>
        </w:rPr>
        <w:t>’</w:t>
      </w:r>
    </w:p>
    <w:p w:rsidR="0025079A" w:rsidRDefault="0025079A" w:rsidP="0025079A"/>
    <w:p w:rsidR="0025079A" w:rsidRDefault="0025079A" w:rsidP="0025079A">
      <w:pPr>
        <w:rPr>
          <w:b/>
          <w:bCs/>
        </w:rPr>
      </w:pPr>
    </w:p>
    <w:p w:rsidR="0025079A" w:rsidRPr="00D05CBA" w:rsidRDefault="0025079A" w:rsidP="0025079A">
      <w:r w:rsidRPr="00D05CBA">
        <w:rPr>
          <w:b/>
          <w:bCs/>
        </w:rPr>
        <w:t xml:space="preserve">3. </w:t>
      </w:r>
      <w:r w:rsidRPr="00E65CBC">
        <w:rPr>
          <w:b/>
          <w:bCs/>
          <w:position w:val="-22"/>
        </w:rPr>
        <w:object w:dxaOrig="6680" w:dyaOrig="560">
          <v:shape id="_x0000_i1030" type="#_x0000_t75" style="width:330.5pt;height:27.5pt" o:ole="">
            <v:imagedata r:id="rId14" o:title=""/>
          </v:shape>
          <o:OLEObject Type="Embed" ProgID="Equation.3" ShapeID="_x0000_i1030" DrawAspect="Content" ObjectID="_1610889757" r:id="rId15"/>
        </w:object>
      </w:r>
      <w:r w:rsidRPr="00D05CBA">
        <w:rPr>
          <w:b/>
          <w:bCs/>
        </w:rPr>
        <w:t xml:space="preserve"> </w:t>
      </w:r>
      <w:r>
        <w:rPr>
          <w:lang w:val="en-GB"/>
        </w:rPr>
        <w:sym w:font="Symbol" w:char="F0DE"/>
      </w:r>
    </w:p>
    <w:p w:rsidR="0025079A" w:rsidRPr="005E581F" w:rsidRDefault="0025079A" w:rsidP="0025079A">
      <w:r w:rsidRPr="00D05CBA">
        <w:t xml:space="preserve">        </w:t>
      </w:r>
      <w:r>
        <w:rPr>
          <w:lang w:val="en-GB"/>
        </w:rPr>
        <w:sym w:font="Symbol" w:char="F0AF"/>
      </w:r>
      <w:r w:rsidRPr="005E581F">
        <w:t xml:space="preserve">     </w:t>
      </w:r>
      <w:r>
        <w:rPr>
          <w:lang w:val="en-GB"/>
        </w:rPr>
        <w:sym w:font="Symbol" w:char="F0AF"/>
      </w:r>
      <w:r w:rsidRPr="005E581F">
        <w:t xml:space="preserve">                             </w:t>
      </w:r>
      <w:r>
        <w:rPr>
          <w:lang w:val="en-GB"/>
        </w:rPr>
        <w:sym w:font="Symbol" w:char="F0AF"/>
      </w:r>
      <w:r w:rsidRPr="005E581F">
        <w:t xml:space="preserve">     </w:t>
      </w:r>
      <w:r>
        <w:rPr>
          <w:lang w:val="en-GB"/>
        </w:rPr>
        <w:sym w:font="Symbol" w:char="F0AF"/>
      </w:r>
      <w:r w:rsidRPr="005E581F">
        <w:t xml:space="preserve"> </w:t>
      </w:r>
    </w:p>
    <w:p w:rsidR="0025079A" w:rsidRDefault="0025079A" w:rsidP="0025079A">
      <w:pPr>
        <w:rPr>
          <w:lang w:val="en-GB"/>
        </w:rPr>
      </w:pPr>
      <w:r w:rsidRPr="005E581F">
        <w:t xml:space="preserve">       </w:t>
      </w:r>
      <w:r>
        <w:rPr>
          <w:i/>
          <w:iCs/>
          <w:lang w:val="en-GB"/>
        </w:rPr>
        <w:t>f      g</w:t>
      </w:r>
      <w:r>
        <w:rPr>
          <w:vertAlign w:val="superscript"/>
        </w:rPr>
        <w:sym w:font="Symbol" w:char="F0A2"/>
      </w:r>
      <w:r>
        <w:rPr>
          <w:lang w:val="en-GB"/>
        </w:rPr>
        <w:t xml:space="preserve">                             </w:t>
      </w:r>
      <w:r>
        <w:rPr>
          <w:i/>
          <w:iCs/>
          <w:lang w:val="en-GB"/>
        </w:rPr>
        <w:t>f      g</w:t>
      </w:r>
      <w:r>
        <w:rPr>
          <w:vertAlign w:val="superscript"/>
        </w:rPr>
        <w:sym w:font="Symbol" w:char="F0A2"/>
      </w:r>
      <w:r>
        <w:rPr>
          <w:lang w:val="en-GB"/>
        </w:rPr>
        <w:t xml:space="preserve">                               </w:t>
      </w:r>
    </w:p>
    <w:p w:rsidR="0025079A" w:rsidRDefault="0025079A" w:rsidP="0025079A">
      <w:pPr>
        <w:rPr>
          <w:b/>
          <w:bCs/>
          <w:lang w:val="en-GB"/>
        </w:rPr>
      </w:pPr>
    </w:p>
    <w:p w:rsidR="0025079A" w:rsidRDefault="0025079A" w:rsidP="0025079A">
      <w:pPr>
        <w:rPr>
          <w:lang w:val="en-GB"/>
        </w:rPr>
      </w:pPr>
      <w:r>
        <w:rPr>
          <w:lang w:val="en-GB"/>
        </w:rPr>
        <w:sym w:font="Symbol" w:char="F0DE"/>
      </w:r>
      <w:r w:rsidRPr="00E65CBC">
        <w:rPr>
          <w:position w:val="-24"/>
          <w:lang w:val="en-GB"/>
        </w:rPr>
        <w:object w:dxaOrig="6780" w:dyaOrig="620">
          <v:shape id="_x0000_i1031" type="#_x0000_t75" style="width:339pt;height:30.5pt" o:ole="">
            <v:imagedata r:id="rId16" o:title=""/>
          </v:shape>
          <o:OLEObject Type="Embed" ProgID="Equation.3" ShapeID="_x0000_i1031" DrawAspect="Content" ObjectID="_1610889758" r:id="rId17"/>
        </w:object>
      </w:r>
    </w:p>
    <w:p w:rsidR="0025079A" w:rsidRDefault="0025079A" w:rsidP="0025079A">
      <w:r>
        <w:rPr>
          <w:b/>
          <w:bCs/>
        </w:rPr>
        <w:t>4.</w:t>
      </w:r>
      <w:r w:rsidRPr="00E65CBC">
        <w:rPr>
          <w:b/>
          <w:bCs/>
          <w:position w:val="-24"/>
          <w:lang w:val="en-GB"/>
        </w:rPr>
        <w:object w:dxaOrig="6340" w:dyaOrig="620">
          <v:shape id="_x0000_i1032" type="#_x0000_t75" style="width:317pt;height:30.5pt" o:ole="">
            <v:imagedata r:id="rId18" o:title=""/>
          </v:shape>
          <o:OLEObject Type="Embed" ProgID="Equation.3" ShapeID="_x0000_i1032" DrawAspect="Content" ObjectID="_1610889759" r:id="rId19"/>
        </w:object>
      </w:r>
      <w:r>
        <w:t>.</w:t>
      </w:r>
    </w:p>
    <w:p w:rsidR="0025079A" w:rsidRDefault="0025079A" w:rsidP="0025079A">
      <w:r>
        <w:t xml:space="preserve">                      </w:t>
      </w:r>
      <w:r>
        <w:sym w:font="Symbol" w:char="F0AF"/>
      </w:r>
      <w:r>
        <w:t xml:space="preserve">   </w:t>
      </w:r>
      <w:r>
        <w:sym w:font="Symbol" w:char="F0AF"/>
      </w:r>
    </w:p>
    <w:p w:rsidR="0025079A" w:rsidRDefault="0025079A" w:rsidP="0025079A">
      <w:pPr>
        <w:rPr>
          <w:i/>
          <w:iCs/>
        </w:rPr>
      </w:pPr>
      <w:r>
        <w:rPr>
          <w:i/>
          <w:iCs/>
        </w:rPr>
        <w:t xml:space="preserve">                     g</w:t>
      </w:r>
      <w:r>
        <w:rPr>
          <w:vertAlign w:val="superscript"/>
          <w:lang w:val="en-GB"/>
        </w:rPr>
        <w:sym w:font="Symbol" w:char="F0A2"/>
      </w:r>
      <w:r>
        <w:rPr>
          <w:i/>
          <w:iCs/>
        </w:rPr>
        <w:t xml:space="preserve">  f</w:t>
      </w:r>
    </w:p>
    <w:p w:rsidR="0025079A" w:rsidRDefault="0025079A" w:rsidP="0025079A">
      <w:pPr>
        <w:rPr>
          <w:lang w:val="en-GB"/>
        </w:rPr>
      </w:pPr>
      <w:r>
        <w:rPr>
          <w:b/>
          <w:bCs/>
          <w:lang w:val="en-GB"/>
        </w:rPr>
        <w:t>5.</w:t>
      </w:r>
      <w:r w:rsidRPr="00E65CBC">
        <w:rPr>
          <w:b/>
          <w:bCs/>
          <w:position w:val="-28"/>
          <w:lang w:val="en-GB"/>
        </w:rPr>
        <w:object w:dxaOrig="6420" w:dyaOrig="680">
          <v:shape id="_x0000_i1033" type="#_x0000_t75" style="width:321pt;height:33.5pt" o:ole="">
            <v:imagedata r:id="rId20" o:title=""/>
          </v:shape>
          <o:OLEObject Type="Embed" ProgID="Equation.3" ShapeID="_x0000_i1033" DrawAspect="Content" ObjectID="_1610889760" r:id="rId21"/>
        </w:object>
      </w:r>
      <w:r>
        <w:rPr>
          <w:lang w:val="en-GB"/>
        </w:rPr>
        <w:t>.</w:t>
      </w:r>
    </w:p>
    <w:p w:rsidR="0025079A" w:rsidRDefault="0025079A" w:rsidP="0025079A">
      <w:pPr>
        <w:rPr>
          <w:lang w:val="en-GB"/>
        </w:rPr>
      </w:pPr>
      <w:r>
        <w:rPr>
          <w:lang w:val="en-GB"/>
        </w:rPr>
        <w:t xml:space="preserve">       </w:t>
      </w:r>
      <w:r>
        <w:rPr>
          <w:lang w:val="en-GB"/>
        </w:rPr>
        <w:sym w:font="Symbol" w:char="F0AF"/>
      </w:r>
      <w:r>
        <w:rPr>
          <w:lang w:val="en-GB"/>
        </w:rPr>
        <w:t xml:space="preserve">     </w:t>
      </w:r>
      <w:r>
        <w:rPr>
          <w:lang w:val="en-GB"/>
        </w:rPr>
        <w:sym w:font="Symbol" w:char="F0AF"/>
      </w:r>
    </w:p>
    <w:p w:rsidR="0025079A" w:rsidRDefault="0025079A" w:rsidP="0025079A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  g</w:t>
      </w:r>
      <w:r>
        <w:rPr>
          <w:vertAlign w:val="superscript"/>
          <w:lang w:val="en-GB"/>
        </w:rPr>
        <w:sym w:font="Symbol" w:char="F0A2"/>
      </w:r>
      <w:r>
        <w:rPr>
          <w:lang w:val="en-GB"/>
        </w:rPr>
        <w:t xml:space="preserve">   </w:t>
      </w:r>
      <w:r>
        <w:rPr>
          <w:i/>
          <w:iCs/>
          <w:lang w:val="en-GB"/>
        </w:rPr>
        <w:t xml:space="preserve">  f</w:t>
      </w:r>
    </w:p>
    <w:p w:rsidR="0025079A" w:rsidRDefault="0025079A" w:rsidP="0025079A">
      <w:pPr>
        <w:rPr>
          <w:b/>
          <w:bCs/>
          <w:lang w:val="en-GB"/>
        </w:rPr>
      </w:pPr>
    </w:p>
    <w:p w:rsidR="0025079A" w:rsidRDefault="0025079A" w:rsidP="0025079A">
      <w:r>
        <w:rPr>
          <w:b/>
          <w:bCs/>
        </w:rPr>
        <w:lastRenderedPageBreak/>
        <w:t>6.</w:t>
      </w:r>
      <w:r>
        <w:rPr>
          <w:b/>
          <w:bCs/>
          <w:noProof/>
          <w:sz w:val="20"/>
        </w:rPr>
        <w:t xml:space="preserve"> </w:t>
      </w:r>
      <w:r w:rsidRPr="00E65CBC">
        <w:rPr>
          <w:b/>
          <w:bCs/>
          <w:position w:val="-28"/>
          <w:lang w:val="en-GB"/>
        </w:rPr>
        <w:object w:dxaOrig="7780" w:dyaOrig="660">
          <v:shape id="_x0000_i1034" type="#_x0000_t75" style="width:389pt;height:33pt" o:ole="">
            <v:imagedata r:id="rId22" o:title=""/>
          </v:shape>
          <o:OLEObject Type="Embed" ProgID="Equation.3" ShapeID="_x0000_i1034" DrawAspect="Content" ObjectID="_1610889761" r:id="rId23"/>
        </w:object>
      </w:r>
      <w:r>
        <w:t>.</w:t>
      </w:r>
    </w:p>
    <w:p w:rsidR="0025079A" w:rsidRDefault="0025079A" w:rsidP="0025079A">
      <w:r>
        <w:rPr>
          <w:b/>
          <w:bCs/>
        </w:rPr>
        <w:t xml:space="preserve">                             </w:t>
      </w:r>
      <w:r>
        <w:sym w:font="Symbol" w:char="F0AF"/>
      </w:r>
      <w:r>
        <w:t xml:space="preserve">    </w:t>
      </w:r>
      <w:r>
        <w:sym w:font="Symbol" w:char="F0AF"/>
      </w:r>
      <w:r>
        <w:t xml:space="preserve">   </w:t>
      </w:r>
    </w:p>
    <w:p w:rsidR="0025079A" w:rsidRDefault="0025079A" w:rsidP="0025079A">
      <w:pPr>
        <w:rPr>
          <w:i/>
          <w:iCs/>
        </w:rPr>
      </w:pPr>
      <w:r>
        <w:rPr>
          <w:b/>
          <w:bCs/>
        </w:rPr>
        <w:t xml:space="preserve">                            </w:t>
      </w:r>
      <w:r>
        <w:rPr>
          <w:i/>
          <w:iCs/>
        </w:rPr>
        <w:t xml:space="preserve"> g</w:t>
      </w:r>
      <w:r>
        <w:rPr>
          <w:vertAlign w:val="superscript"/>
          <w:lang w:val="en-GB"/>
        </w:rPr>
        <w:sym w:font="Symbol" w:char="F0A2"/>
      </w:r>
      <w:r>
        <w:rPr>
          <w:i/>
          <w:iCs/>
        </w:rPr>
        <w:t xml:space="preserve">    f</w:t>
      </w:r>
    </w:p>
    <w:p w:rsidR="0025079A" w:rsidRDefault="0025079A" w:rsidP="0025079A">
      <w:pPr>
        <w:rPr>
          <w:i/>
          <w:iCs/>
        </w:rPr>
      </w:pPr>
    </w:p>
    <w:p w:rsidR="0025079A" w:rsidRDefault="0025079A" w:rsidP="0025079A">
      <w:pPr>
        <w:tabs>
          <w:tab w:val="left" w:pos="426"/>
          <w:tab w:val="left" w:pos="2977"/>
        </w:tabs>
        <w:jc w:val="both"/>
        <w:rPr>
          <w:b/>
        </w:rPr>
      </w:pPr>
      <w:r w:rsidRPr="00E65CBC">
        <w:rPr>
          <w:position w:val="-116"/>
        </w:rPr>
        <w:object w:dxaOrig="6560" w:dyaOrig="2720">
          <v:shape id="_x0000_i1035" type="#_x0000_t75" style="width:324.5pt;height:134.5pt" o:ole="" fillcolor="window">
            <v:imagedata r:id="rId24" o:title=""/>
          </v:shape>
          <o:OLEObject Type="Embed" ProgID="Equation.3" ShapeID="_x0000_i1035" DrawAspect="Content" ObjectID="_1610889762" r:id="rId25"/>
        </w:object>
      </w:r>
    </w:p>
    <w:p w:rsidR="0025079A" w:rsidRDefault="0025079A" w:rsidP="0025079A">
      <w:pPr>
        <w:rPr>
          <w:b/>
          <w:bCs/>
        </w:rPr>
      </w:pPr>
    </w:p>
    <w:p w:rsidR="0025079A" w:rsidRDefault="0025079A" w:rsidP="0025079A">
      <w:pPr>
        <w:rPr>
          <w:b/>
          <w:bCs/>
        </w:rPr>
      </w:pPr>
    </w:p>
    <w:p w:rsidR="0025079A" w:rsidRDefault="0025079A" w:rsidP="0025079A">
      <w:pPr>
        <w:pStyle w:val="Titolo5"/>
      </w:pPr>
      <w:proofErr w:type="gramStart"/>
      <w:r>
        <w:t>METODO  DI</w:t>
      </w:r>
      <w:proofErr w:type="gramEnd"/>
      <w:r>
        <w:t xml:space="preserve">  INTEGRAZIONE   PER SOSTITUZIONE</w:t>
      </w:r>
    </w:p>
    <w:p w:rsidR="0025079A" w:rsidRDefault="0025079A" w:rsidP="0025079A">
      <w:pPr>
        <w:tabs>
          <w:tab w:val="left" w:pos="4320"/>
        </w:tabs>
        <w:jc w:val="center"/>
        <w:rPr>
          <w:b/>
          <w:bCs/>
        </w:rPr>
      </w:pPr>
    </w:p>
    <w:p w:rsidR="0025079A" w:rsidRDefault="0025079A" w:rsidP="0025079A">
      <w:pPr>
        <w:pStyle w:val="Corpodeltesto2"/>
        <w:jc w:val="both"/>
        <w:rPr>
          <w:sz w:val="24"/>
        </w:rPr>
      </w:pPr>
      <w:r>
        <w:rPr>
          <w:sz w:val="24"/>
        </w:rPr>
        <w:t>Talvolta il calcolo di un integrale può essere semplificato cambiando la variabile d’integrazione.</w:t>
      </w:r>
    </w:p>
    <w:p w:rsidR="0025079A" w:rsidRDefault="0025079A" w:rsidP="0025079A">
      <w:pPr>
        <w:pStyle w:val="Corpodeltesto2"/>
        <w:jc w:val="both"/>
        <w:rPr>
          <w:sz w:val="24"/>
        </w:rPr>
      </w:pPr>
      <w:r>
        <w:rPr>
          <w:sz w:val="24"/>
        </w:rPr>
        <w:t xml:space="preserve">Se nell’integrale:  </w:t>
      </w:r>
    </w:p>
    <w:p w:rsidR="0025079A" w:rsidRDefault="0025079A" w:rsidP="0025079A">
      <w:pPr>
        <w:pStyle w:val="Corpodeltesto2"/>
        <w:jc w:val="both"/>
        <w:rPr>
          <w:sz w:val="24"/>
        </w:rPr>
      </w:pPr>
    </w:p>
    <w:p w:rsidR="0025079A" w:rsidRDefault="0025079A" w:rsidP="0025079A">
      <w:pPr>
        <w:pStyle w:val="Corpodeltesto2"/>
        <w:jc w:val="center"/>
        <w:rPr>
          <w:sz w:val="24"/>
        </w:rPr>
      </w:pPr>
      <w:r>
        <w:t xml:space="preserve">        </w:t>
      </w:r>
      <w:r w:rsidRPr="00E65CBC">
        <w:rPr>
          <w:position w:val="-22"/>
        </w:rPr>
        <w:object w:dxaOrig="2480" w:dyaOrig="560">
          <v:shape id="_x0000_i1036" type="#_x0000_t75" style="width:123pt;height:27.5pt" o:ole="">
            <v:imagedata r:id="rId26" o:title=""/>
          </v:shape>
          <o:OLEObject Type="Embed" ProgID="Equation.3" ShapeID="_x0000_i1036" DrawAspect="Content" ObjectID="_1610889763" r:id="rId27"/>
        </w:object>
      </w:r>
    </w:p>
    <w:p w:rsidR="0025079A" w:rsidRDefault="0025079A" w:rsidP="0025079A">
      <w:pPr>
        <w:pStyle w:val="Corpodeltesto2"/>
        <w:jc w:val="center"/>
        <w:rPr>
          <w:sz w:val="24"/>
        </w:rPr>
      </w:pPr>
    </w:p>
    <w:p w:rsidR="0025079A" w:rsidRDefault="0025079A" w:rsidP="0025079A">
      <w:r>
        <w:t xml:space="preserve">si pone  </w:t>
      </w:r>
      <w:r>
        <w:rPr>
          <w:i/>
          <w:iCs/>
        </w:rPr>
        <w:t xml:space="preserve">x </w:t>
      </w:r>
      <w:r>
        <w:sym w:font="Symbol" w:char="F03D"/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t</w:t>
      </w:r>
      <w:r>
        <w:t xml:space="preserve">) , nell’ipotesi che </w:t>
      </w:r>
      <w:r>
        <w:rPr>
          <w:i/>
          <w:iCs/>
        </w:rPr>
        <w:t>g</w:t>
      </w:r>
      <w:r>
        <w:t>(</w:t>
      </w:r>
      <w:r>
        <w:rPr>
          <w:i/>
          <w:iCs/>
        </w:rPr>
        <w:t>t</w:t>
      </w:r>
      <w:r>
        <w:t>), definita nell’intervallo [</w:t>
      </w:r>
      <w:r>
        <w:rPr>
          <w:i/>
          <w:iCs/>
        </w:rPr>
        <w:sym w:font="Symbol" w:char="F061"/>
      </w:r>
      <w:r>
        <w:t>,</w:t>
      </w:r>
      <w:r>
        <w:rPr>
          <w:i/>
          <w:iCs/>
        </w:rPr>
        <w:sym w:font="Symbol" w:char="F062"/>
      </w:r>
      <w:r>
        <w:t xml:space="preserve">], sia una funzione invertibile con inversa </w:t>
      </w:r>
      <w:r>
        <w:rPr>
          <w:i/>
          <w:iCs/>
        </w:rPr>
        <w:t>t</w:t>
      </w:r>
      <w:r>
        <w:t xml:space="preserve"> </w:t>
      </w:r>
      <w:r>
        <w:sym w:font="Symbol" w:char="F03D"/>
      </w:r>
      <w:r>
        <w:t xml:space="preserve">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 definita nell’intervallo [</w:t>
      </w:r>
      <w:proofErr w:type="spellStart"/>
      <w:r>
        <w:rPr>
          <w:i/>
          <w:iCs/>
        </w:rPr>
        <w:t>a</w:t>
      </w:r>
      <w:r>
        <w:t>,</w:t>
      </w:r>
      <w:r>
        <w:rPr>
          <w:i/>
          <w:iCs/>
        </w:rPr>
        <w:t>b</w:t>
      </w:r>
      <w:proofErr w:type="spellEnd"/>
      <w:r>
        <w:t xml:space="preserve">],  ed inoltre sia: </w:t>
      </w:r>
    </w:p>
    <w:p w:rsidR="0025079A" w:rsidRDefault="0025079A" w:rsidP="0025079A">
      <w:r w:rsidRPr="00E65CBC">
        <w:rPr>
          <w:position w:val="-10"/>
        </w:rPr>
        <w:object w:dxaOrig="2020" w:dyaOrig="340">
          <v:shape id="_x0000_i1037" type="#_x0000_t75" style="width:101pt;height:17pt" o:ole="">
            <v:imagedata r:id="rId28" o:title=""/>
          </v:shape>
          <o:OLEObject Type="Embed" ProgID="Equation.3" ShapeID="_x0000_i1037" DrawAspect="Content" ObjectID="_1610889764" r:id="rId29"/>
        </w:object>
      </w:r>
      <w:r>
        <w:t xml:space="preserve">, </w:t>
      </w:r>
      <w:r w:rsidRPr="00E65CBC">
        <w:rPr>
          <w:position w:val="-10"/>
        </w:rPr>
        <w:object w:dxaOrig="1960" w:dyaOrig="340">
          <v:shape id="_x0000_i1038" type="#_x0000_t75" style="width:98pt;height:17pt" o:ole="">
            <v:imagedata r:id="rId30" o:title=""/>
          </v:shape>
          <o:OLEObject Type="Embed" ProgID="Equation.3" ShapeID="_x0000_i1038" DrawAspect="Content" ObjectID="_1610889765" r:id="rId31"/>
        </w:object>
      </w:r>
      <w:r>
        <w:t xml:space="preserve"> ,</w:t>
      </w:r>
    </w:p>
    <w:p w:rsidR="0025079A" w:rsidRDefault="0025079A" w:rsidP="0025079A">
      <w:pPr>
        <w:jc w:val="both"/>
      </w:pPr>
    </w:p>
    <w:p w:rsidR="0025079A" w:rsidRDefault="0025079A" w:rsidP="0025079A">
      <w:pPr>
        <w:jc w:val="both"/>
      </w:pPr>
      <w:r>
        <w:rPr>
          <w:noProof/>
          <w:lang w:val="en-GB" w:eastAsia="en-GB"/>
        </w:rPr>
        <w:object w:dxaOrig="1340" w:dyaOrig="340">
          <v:shape id="_x0000_s1027" type="#_x0000_t75" style="position:absolute;left:0;text-align:left;margin-left:36pt;margin-top:4.6pt;width:84pt;height:36.25pt;z-index:251660288;mso-position-vertical-relative:line" o:allowoverlap="f">
            <v:imagedata r:id="rId32" o:title=""/>
            <w10:wrap type="square"/>
          </v:shape>
          <o:OLEObject Type="Embed" ProgID="Equation.3" ShapeID="_x0000_s1027" DrawAspect="Content" ObjectID="_1610889793" r:id="rId33"/>
        </w:object>
      </w:r>
    </w:p>
    <w:p w:rsidR="0025079A" w:rsidRDefault="0025079A" w:rsidP="0025079A">
      <w:pPr>
        <w:tabs>
          <w:tab w:val="left" w:pos="4320"/>
          <w:tab w:val="left" w:pos="4860"/>
        </w:tabs>
        <w:jc w:val="both"/>
      </w:pPr>
      <w:proofErr w:type="spellStart"/>
      <w:r>
        <w:t>si ha</w:t>
      </w:r>
      <w:proofErr w:type="spellEnd"/>
      <w:r>
        <w:t>:</w:t>
      </w:r>
    </w:p>
    <w:p w:rsidR="0025079A" w:rsidRDefault="0025079A" w:rsidP="0025079A">
      <w:pPr>
        <w:tabs>
          <w:tab w:val="left" w:pos="1440"/>
        </w:tabs>
        <w:jc w:val="both"/>
      </w:pPr>
    </w:p>
    <w:p w:rsidR="0025079A" w:rsidRDefault="0025079A" w:rsidP="0025079A">
      <w:pPr>
        <w:jc w:val="both"/>
      </w:pPr>
      <w:r>
        <w:t>e, quindi, l’integrale diventa:</w:t>
      </w:r>
    </w:p>
    <w:p w:rsidR="0025079A" w:rsidRDefault="0025079A" w:rsidP="0025079A">
      <w:pPr>
        <w:jc w:val="center"/>
      </w:pPr>
      <w:r w:rsidRPr="00E65CBC">
        <w:rPr>
          <w:position w:val="-22"/>
        </w:rPr>
        <w:object w:dxaOrig="2880" w:dyaOrig="560">
          <v:shape id="_x0000_i1039" type="#_x0000_t75" style="width:2in;height:27.5pt" o:ole="">
            <v:imagedata r:id="rId34" o:title=""/>
          </v:shape>
          <o:OLEObject Type="Embed" ProgID="Equation.3" ShapeID="_x0000_i1039" DrawAspect="Content" ObjectID="_1610889766" r:id="rId35"/>
        </w:object>
      </w:r>
    </w:p>
    <w:p w:rsidR="0025079A" w:rsidRDefault="0025079A" w:rsidP="0025079A">
      <w:pPr>
        <w:jc w:val="center"/>
      </w:pPr>
    </w:p>
    <w:p w:rsidR="0025079A" w:rsidRDefault="0025079A" w:rsidP="0025079A">
      <w:pPr>
        <w:jc w:val="both"/>
      </w:pPr>
      <w:r>
        <w:t xml:space="preserve">Dopo aver risolto l’integrale nella variabile </w:t>
      </w:r>
      <w:r>
        <w:rPr>
          <w:i/>
          <w:iCs/>
        </w:rPr>
        <w:t>t</w:t>
      </w:r>
      <w:r>
        <w:t xml:space="preserve">, si può ritornare alla </w:t>
      </w:r>
      <w:proofErr w:type="gramStart"/>
      <w:r>
        <w:t xml:space="preserve">variabile </w:t>
      </w:r>
      <w:r>
        <w:rPr>
          <w:i/>
          <w:iCs/>
        </w:rPr>
        <w:t xml:space="preserve"> x</w:t>
      </w:r>
      <w:proofErr w:type="gramEnd"/>
      <w:r>
        <w:t>,</w:t>
      </w:r>
      <w:r>
        <w:rPr>
          <w:i/>
          <w:iCs/>
        </w:rPr>
        <w:t xml:space="preserve"> </w:t>
      </w:r>
      <w:r>
        <w:t xml:space="preserve">sostituendo alla </w:t>
      </w:r>
      <w:r>
        <w:rPr>
          <w:i/>
          <w:iCs/>
        </w:rPr>
        <w:t xml:space="preserve">t </w:t>
      </w:r>
      <w:r>
        <w:t xml:space="preserve">la funzione 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.</w:t>
      </w:r>
    </w:p>
    <w:p w:rsidR="0025079A" w:rsidRDefault="0025079A" w:rsidP="0025079A">
      <w:pPr>
        <w:jc w:val="both"/>
      </w:pPr>
    </w:p>
    <w:p w:rsidR="0025079A" w:rsidRDefault="0025079A" w:rsidP="0025079A">
      <w:pPr>
        <w:pStyle w:val="Titolo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Per l’integrale definito si devono cambiare gli estremi d’integrazione:</w:t>
      </w:r>
    </w:p>
    <w:p w:rsidR="0025079A" w:rsidRDefault="0025079A" w:rsidP="0025079A"/>
    <w:p w:rsidR="0025079A" w:rsidRDefault="0025079A" w:rsidP="0025079A">
      <w:pPr>
        <w:tabs>
          <w:tab w:val="left" w:pos="4140"/>
        </w:tabs>
        <w:jc w:val="both"/>
      </w:pPr>
      <w:r w:rsidRPr="00E65CBC">
        <w:rPr>
          <w:position w:val="-28"/>
        </w:rPr>
        <w:object w:dxaOrig="5660" w:dyaOrig="700">
          <v:shape id="_x0000_i1040" type="#_x0000_t75" style="width:280pt;height:35pt" o:ole="">
            <v:imagedata r:id="rId36" o:title=""/>
          </v:shape>
          <o:OLEObject Type="Embed" ProgID="Equation.3" ShapeID="_x0000_i1040" DrawAspect="Content" ObjectID="_1610889767" r:id="rId37"/>
        </w:object>
      </w:r>
      <w:r>
        <w:t xml:space="preserve">   .</w:t>
      </w:r>
    </w:p>
    <w:p w:rsidR="0025079A" w:rsidRDefault="0025079A" w:rsidP="0025079A">
      <w:pPr>
        <w:tabs>
          <w:tab w:val="left" w:pos="4140"/>
        </w:tabs>
        <w:jc w:val="both"/>
      </w:pPr>
    </w:p>
    <w:p w:rsidR="0025079A" w:rsidRDefault="0025079A" w:rsidP="0025079A">
      <w:pPr>
        <w:tabs>
          <w:tab w:val="left" w:pos="4140"/>
        </w:tabs>
        <w:jc w:val="both"/>
      </w:pPr>
    </w:p>
    <w:p w:rsidR="0025079A" w:rsidRDefault="0025079A" w:rsidP="0025079A">
      <w:pPr>
        <w:tabs>
          <w:tab w:val="left" w:pos="4140"/>
        </w:tabs>
        <w:jc w:val="both"/>
        <w:rPr>
          <w:b/>
          <w:bCs/>
        </w:rPr>
      </w:pPr>
      <w:r>
        <w:rPr>
          <w:b/>
          <w:bCs/>
        </w:rPr>
        <w:t>Esempio.</w:t>
      </w:r>
    </w:p>
    <w:p w:rsidR="0025079A" w:rsidRDefault="0025079A" w:rsidP="0025079A">
      <w:pPr>
        <w:tabs>
          <w:tab w:val="left" w:pos="4140"/>
        </w:tabs>
        <w:jc w:val="both"/>
        <w:rPr>
          <w:b/>
          <w:bCs/>
        </w:rPr>
      </w:pPr>
    </w:p>
    <w:p w:rsidR="0025079A" w:rsidRDefault="0025079A" w:rsidP="0025079A">
      <w:pPr>
        <w:jc w:val="both"/>
        <w:rPr>
          <w:b/>
          <w:bCs/>
        </w:rPr>
      </w:pPr>
      <w:r w:rsidRPr="00E65CBC">
        <w:rPr>
          <w:b/>
          <w:bCs/>
          <w:position w:val="-110"/>
        </w:rPr>
        <w:object w:dxaOrig="7420" w:dyaOrig="2580">
          <v:shape id="_x0000_i1041" type="#_x0000_t75" style="width:371pt;height:129pt" o:ole="">
            <v:imagedata r:id="rId38" o:title=""/>
          </v:shape>
          <o:OLEObject Type="Embed" ProgID="Equation.3" ShapeID="_x0000_i1041" DrawAspect="Content" ObjectID="_1610889768" r:id="rId39"/>
        </w:object>
      </w:r>
    </w:p>
    <w:p w:rsidR="0025079A" w:rsidRDefault="0025079A" w:rsidP="0025079A">
      <w:pPr>
        <w:jc w:val="both"/>
        <w:rPr>
          <w:b/>
          <w:bCs/>
        </w:rPr>
      </w:pPr>
    </w:p>
    <w:p w:rsidR="0025079A" w:rsidRDefault="0025079A" w:rsidP="0025079A">
      <w:pPr>
        <w:jc w:val="both"/>
      </w:pPr>
    </w:p>
    <w:p w:rsidR="0025079A" w:rsidRDefault="0025079A" w:rsidP="0025079A">
      <w:pPr>
        <w:jc w:val="both"/>
      </w:pPr>
      <w:r>
        <w:t xml:space="preserve">In molti casi, ad esempio, quando la funzione integranda </w:t>
      </w:r>
      <w:proofErr w:type="gramStart"/>
      <w:r>
        <w:t>è  una</w:t>
      </w:r>
      <w:proofErr w:type="gramEnd"/>
      <w:r>
        <w:t xml:space="preserve"> funzione composta, è preferibile </w:t>
      </w:r>
    </w:p>
    <w:p w:rsidR="0025079A" w:rsidRDefault="0025079A" w:rsidP="0025079A">
      <w:pPr>
        <w:jc w:val="both"/>
      </w:pPr>
      <w:r>
        <w:t xml:space="preserve">la sostituzione  </w:t>
      </w:r>
      <w:r>
        <w:rPr>
          <w:i/>
          <w:iCs/>
        </w:rPr>
        <w:t>t</w:t>
      </w:r>
      <w:r>
        <w:t xml:space="preserve"> </w:t>
      </w:r>
      <w:r>
        <w:sym w:font="Symbol" w:char="F03D"/>
      </w:r>
      <w:r>
        <w:t xml:space="preserve"> </w:t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,</w:t>
      </w:r>
    </w:p>
    <w:p w:rsidR="0025079A" w:rsidRDefault="0025079A" w:rsidP="0025079A">
      <w:pPr>
        <w:jc w:val="both"/>
      </w:pPr>
    </w:p>
    <w:p w:rsidR="0025079A" w:rsidRDefault="0025079A" w:rsidP="0025079A">
      <w:pPr>
        <w:jc w:val="both"/>
      </w:pPr>
      <w:r>
        <w:t xml:space="preserve">pertanto, si pone: </w:t>
      </w:r>
      <w:r w:rsidRPr="00E65CBC">
        <w:rPr>
          <w:position w:val="-30"/>
        </w:rPr>
        <w:object w:dxaOrig="1520" w:dyaOrig="720">
          <v:shape id="_x0000_i1042" type="#_x0000_t75" style="width:75pt;height:36pt" o:ole="">
            <v:imagedata r:id="rId40" o:title=""/>
          </v:shape>
          <o:OLEObject Type="Embed" ProgID="Equation.3" ShapeID="_x0000_i1042" DrawAspect="Content" ObjectID="_1610889769" r:id="rId41"/>
        </w:object>
      </w:r>
    </w:p>
    <w:p w:rsidR="0025079A" w:rsidRDefault="0025079A" w:rsidP="0025079A">
      <w:pPr>
        <w:jc w:val="both"/>
      </w:pPr>
    </w:p>
    <w:p w:rsidR="0025079A" w:rsidRDefault="0025079A" w:rsidP="0025079A">
      <w:pPr>
        <w:jc w:val="both"/>
      </w:pPr>
      <w:r>
        <w:t>quindi, l’integrale diventa:</w:t>
      </w:r>
    </w:p>
    <w:p w:rsidR="0025079A" w:rsidRDefault="0025079A" w:rsidP="0025079A">
      <w:pPr>
        <w:jc w:val="center"/>
      </w:pPr>
      <w:r w:rsidRPr="00E65CBC">
        <w:rPr>
          <w:position w:val="-22"/>
        </w:rPr>
        <w:object w:dxaOrig="2940" w:dyaOrig="560">
          <v:shape id="_x0000_i1043" type="#_x0000_t75" style="width:147pt;height:27.5pt" o:ole="">
            <v:imagedata r:id="rId42" o:title=""/>
          </v:shape>
          <o:OLEObject Type="Embed" ProgID="Equation.3" ShapeID="_x0000_i1043" DrawAspect="Content" ObjectID="_1610889770" r:id="rId43"/>
        </w:object>
      </w:r>
    </w:p>
    <w:p w:rsidR="0025079A" w:rsidRDefault="0025079A" w:rsidP="0025079A">
      <w:pPr>
        <w:pStyle w:val="Titolo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Anche in questo caso, per l’integrale definito, si devono cambiare gli estremi </w:t>
      </w:r>
      <w:proofErr w:type="gramStart"/>
      <w:r>
        <w:rPr>
          <w:b w:val="0"/>
          <w:bCs w:val="0"/>
          <w:sz w:val="24"/>
        </w:rPr>
        <w:t>d’integrazione :</w:t>
      </w:r>
      <w:proofErr w:type="gramEnd"/>
    </w:p>
    <w:p w:rsidR="0025079A" w:rsidRDefault="0025079A" w:rsidP="0025079A"/>
    <w:p w:rsidR="0025079A" w:rsidRDefault="0025079A" w:rsidP="0025079A">
      <w:pPr>
        <w:jc w:val="both"/>
      </w:pPr>
      <w:r w:rsidRPr="00E65CBC">
        <w:rPr>
          <w:position w:val="-28"/>
        </w:rPr>
        <w:object w:dxaOrig="5640" w:dyaOrig="700">
          <v:shape id="_x0000_i1044" type="#_x0000_t75" style="width:282pt;height:35pt" o:ole="">
            <v:imagedata r:id="rId44" o:title=""/>
          </v:shape>
          <o:OLEObject Type="Embed" ProgID="Equation.3" ShapeID="_x0000_i1044" DrawAspect="Content" ObjectID="_1610889771" r:id="rId45"/>
        </w:object>
      </w:r>
      <w:r>
        <w:t xml:space="preserve">  .</w:t>
      </w:r>
    </w:p>
    <w:p w:rsidR="0025079A" w:rsidRDefault="0025079A" w:rsidP="0025079A">
      <w:pPr>
        <w:jc w:val="both"/>
        <w:rPr>
          <w:b/>
          <w:bCs/>
        </w:rPr>
      </w:pPr>
      <w:r>
        <w:rPr>
          <w:b/>
          <w:bCs/>
        </w:rPr>
        <w:t>Esempio.</w:t>
      </w:r>
    </w:p>
    <w:p w:rsidR="0025079A" w:rsidRDefault="0025079A" w:rsidP="0025079A">
      <w:pPr>
        <w:jc w:val="both"/>
        <w:rPr>
          <w:b/>
          <w:bCs/>
        </w:rPr>
      </w:pPr>
    </w:p>
    <w:p w:rsidR="0025079A" w:rsidRDefault="0025079A" w:rsidP="0025079A">
      <w:pPr>
        <w:jc w:val="both"/>
        <w:rPr>
          <w:b/>
          <w:bCs/>
        </w:rPr>
      </w:pPr>
      <w:r w:rsidRPr="00E65CBC">
        <w:rPr>
          <w:position w:val="-28"/>
        </w:rPr>
        <w:object w:dxaOrig="1500" w:dyaOrig="720">
          <v:shape id="_x0000_i1045" type="#_x0000_t75" style="width:75pt;height:36pt" o:ole="">
            <v:imagedata r:id="rId46" o:title=""/>
          </v:shape>
          <o:OLEObject Type="Embed" ProgID="Equation.3" ShapeID="_x0000_i1045" DrawAspect="Content" ObjectID="_1610889772" r:id="rId47"/>
        </w:object>
      </w:r>
      <w:r>
        <w:t>,</w:t>
      </w:r>
      <w:r w:rsidRPr="00E65CBC">
        <w:rPr>
          <w:position w:val="-10"/>
        </w:rPr>
        <w:object w:dxaOrig="6480" w:dyaOrig="400">
          <v:shape id="_x0000_i1046" type="#_x0000_t75" style="width:324pt;height:20pt" o:ole="" fillcolor="window">
            <v:imagedata r:id="rId48" o:title=""/>
          </v:shape>
          <o:OLEObject Type="Embed" ProgID="Equation.3" ShapeID="_x0000_i1046" DrawAspect="Content" ObjectID="_1610889773" r:id="rId49"/>
        </w:object>
      </w:r>
      <w:r w:rsidRPr="00E65CBC">
        <w:rPr>
          <w:b/>
          <w:position w:val="-56"/>
        </w:rPr>
        <w:object w:dxaOrig="7980" w:dyaOrig="1240">
          <v:shape id="_x0000_i1047" type="#_x0000_t75" style="width:399pt;height:62pt" o:ole="" fillcolor="window">
            <v:imagedata r:id="rId50" o:title=""/>
          </v:shape>
          <o:OLEObject Type="Embed" ProgID="Equation.3" ShapeID="_x0000_i1047" DrawAspect="Content" ObjectID="_1610889774" r:id="rId51"/>
        </w:object>
      </w:r>
    </w:p>
    <w:p w:rsidR="0025079A" w:rsidRDefault="0025079A" w:rsidP="0025079A">
      <w:pPr>
        <w:pStyle w:val="Titolo"/>
        <w:jc w:val="left"/>
      </w:pPr>
    </w:p>
    <w:p w:rsidR="0025079A" w:rsidRDefault="0025079A" w:rsidP="0025079A">
      <w:pPr>
        <w:pStyle w:val="Titolo"/>
      </w:pPr>
    </w:p>
    <w:p w:rsidR="0025079A" w:rsidRDefault="0025079A" w:rsidP="0025079A">
      <w:pPr>
        <w:pStyle w:val="Titolo"/>
      </w:pPr>
      <w:r>
        <w:t>INTEGRALI   QUASI   IMMEDIATI</w:t>
      </w:r>
    </w:p>
    <w:p w:rsidR="0025079A" w:rsidRDefault="0025079A" w:rsidP="0025079A">
      <w:pPr>
        <w:pStyle w:val="Titolo"/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rPr>
                <w:b w:val="0"/>
                <w:bCs/>
              </w:rPr>
            </w:pPr>
            <w:r w:rsidRPr="00E65CBC">
              <w:rPr>
                <w:position w:val="-22"/>
              </w:rPr>
              <w:object w:dxaOrig="2580" w:dyaOrig="560">
                <v:shape id="_x0000_i1048" type="#_x0000_t75" style="width:129pt;height:27.5pt" o:ole="">
                  <v:imagedata r:id="rId52" o:title=""/>
                </v:shape>
                <o:OLEObject Type="Embed" ProgID="Equation.3" ShapeID="_x0000_i1048" DrawAspect="Content" ObjectID="_1610889775" r:id="rId53"/>
              </w:object>
            </w:r>
            <w:r>
              <w:t xml:space="preserve"> </w: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rPr>
                <w:b w:val="0"/>
                <w:bCs/>
              </w:rPr>
            </w:pPr>
            <w:r>
              <w:t xml:space="preserve">           </w:t>
            </w:r>
            <w:r w:rsidRPr="00E65CBC">
              <w:rPr>
                <w:position w:val="-24"/>
              </w:rPr>
              <w:object w:dxaOrig="4400" w:dyaOrig="700">
                <v:shape id="_x0000_i1049" type="#_x0000_t75" style="width:218pt;height:35pt" o:ole="">
                  <v:imagedata r:id="rId54" o:title=""/>
                </v:shape>
                <o:OLEObject Type="Embed" ProgID="Equation.3" ShapeID="_x0000_i1049" DrawAspect="Content" ObjectID="_1610889776" r:id="rId55"/>
              </w:object>
            </w:r>
            <w:r>
              <w:t xml:space="preserve"> </w: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  <w:tabs>
                <w:tab w:val="num" w:pos="720"/>
              </w:tabs>
              <w:jc w:val="left"/>
            </w:pPr>
          </w:p>
          <w:p w:rsidR="0025079A" w:rsidRDefault="0025079A" w:rsidP="00F760D3">
            <w:pPr>
              <w:pStyle w:val="Titolo"/>
              <w:tabs>
                <w:tab w:val="num" w:pos="720"/>
              </w:tabs>
              <w:jc w:val="left"/>
            </w:pPr>
            <w:r>
              <w:t xml:space="preserve">                                                           </w:t>
            </w:r>
            <w:r w:rsidRPr="00E65CBC">
              <w:rPr>
                <w:position w:val="-28"/>
              </w:rPr>
              <w:object w:dxaOrig="2500" w:dyaOrig="660">
                <v:shape id="_x0000_i1050" type="#_x0000_t75" style="width:125pt;height:33pt" o:ole="">
                  <v:imagedata r:id="rId56" o:title=""/>
                </v:shape>
                <o:OLEObject Type="Embed" ProgID="Equation.3" ShapeID="_x0000_i1050" DrawAspect="Content" ObjectID="_1610889777" r:id="rId57"/>
              </w:object>
            </w:r>
            <w:r>
              <w:t xml:space="preserve"> </w:t>
            </w:r>
            <w:r>
              <w:rPr>
                <w:b w:val="0"/>
                <w:bCs/>
              </w:rPr>
              <w:t>,</w:t>
            </w:r>
            <w:r w:rsidRPr="00E65CBC">
              <w:rPr>
                <w:position w:val="-16"/>
              </w:rPr>
              <w:object w:dxaOrig="279" w:dyaOrig="580">
                <v:shape id="_x0000_i1051" type="#_x0000_t75" style="width:14.5pt;height:29pt" o:ole="" o:bullet="t">
                  <v:imagedata r:id="rId58" o:title=""/>
                </v:shape>
                <o:OLEObject Type="Embed" ProgID="Equation.3" ShapeID="_x0000_i1051" DrawAspect="Content" ObjectID="_1610889778" r:id="rId59"/>
              </w:object>
            </w:r>
          </w:p>
          <w:p w:rsidR="0025079A" w:rsidRDefault="0025079A" w:rsidP="00F760D3">
            <w:pPr>
              <w:pStyle w:val="Titolo"/>
              <w:tabs>
                <w:tab w:val="num" w:pos="720"/>
              </w:tabs>
              <w:jc w:val="left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jc w:val="left"/>
              <w:rPr>
                <w:b w:val="0"/>
                <w:bCs/>
              </w:rPr>
            </w:pPr>
            <w:r>
              <w:t xml:space="preserve">                                                    </w:t>
            </w:r>
            <w:r w:rsidRPr="00E65CBC">
              <w:rPr>
                <w:position w:val="-22"/>
              </w:rPr>
              <w:object w:dxaOrig="3580" w:dyaOrig="560">
                <v:shape id="_x0000_i1052" type="#_x0000_t75" style="width:179pt;height:27.5pt" o:ole="">
                  <v:imagedata r:id="rId60" o:title=""/>
                </v:shape>
                <o:OLEObject Type="Embed" ProgID="Equation.3" ShapeID="_x0000_i1052" DrawAspect="Content" ObjectID="_1610889779" r:id="rId61"/>
              </w:objec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jc w:val="left"/>
              <w:rPr>
                <w:b w:val="0"/>
                <w:bCs/>
              </w:rPr>
            </w:pPr>
            <w:r>
              <w:t xml:space="preserve">                                                    </w:t>
            </w:r>
            <w:r w:rsidRPr="00E65CBC">
              <w:rPr>
                <w:position w:val="-22"/>
              </w:rPr>
              <w:object w:dxaOrig="3420" w:dyaOrig="560">
                <v:shape id="_x0000_i1053" type="#_x0000_t75" style="width:171pt;height:27.5pt" o:ole="">
                  <v:imagedata r:id="rId62" o:title=""/>
                </v:shape>
                <o:OLEObject Type="Embed" ProgID="Equation.3" ShapeID="_x0000_i1053" DrawAspect="Content" ObjectID="_1610889780" r:id="rId63"/>
              </w:objec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jc w:val="left"/>
            </w:pPr>
            <w:r>
              <w:t xml:space="preserve">                                                    </w:t>
            </w:r>
            <w:r w:rsidRPr="00E65CBC">
              <w:rPr>
                <w:position w:val="-32"/>
              </w:rPr>
              <w:object w:dxaOrig="2920" w:dyaOrig="700">
                <v:shape id="_x0000_i1054" type="#_x0000_t75" style="width:146pt;height:35pt" o:ole="">
                  <v:imagedata r:id="rId64" o:title=""/>
                </v:shape>
                <o:OLEObject Type="Embed" ProgID="Equation.3" ShapeID="_x0000_i1054" DrawAspect="Content" ObjectID="_1610889781" r:id="rId65"/>
              </w:object>
            </w:r>
            <w:r>
              <w:t xml:space="preserve"> </w:t>
            </w:r>
            <w:r>
              <w:rPr>
                <w:b w:val="0"/>
                <w:bCs/>
              </w:rPr>
              <w:t>,</w:t>
            </w:r>
            <w:r w:rsidRPr="00E65CBC">
              <w:rPr>
                <w:position w:val="-16"/>
              </w:rPr>
              <w:object w:dxaOrig="279" w:dyaOrig="580">
                <v:shape id="_x0000_i1055" type="#_x0000_t75" style="width:14.5pt;height:29pt" o:ole="">
                  <v:imagedata r:id="rId58" o:title=""/>
                </v:shape>
                <o:OLEObject Type="Embed" ProgID="Equation.3" ShapeID="_x0000_i1055" DrawAspect="Content" ObjectID="_1610889782" r:id="rId66"/>
              </w:object>
            </w:r>
          </w:p>
          <w:p w:rsidR="0025079A" w:rsidRDefault="0025079A" w:rsidP="00F760D3">
            <w:pPr>
              <w:pStyle w:val="Titolo"/>
              <w:jc w:val="left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rPr>
                <w:b w:val="0"/>
                <w:bCs/>
              </w:rPr>
            </w:pPr>
            <w:r w:rsidRPr="00E65CBC">
              <w:rPr>
                <w:position w:val="-40"/>
              </w:rPr>
              <w:object w:dxaOrig="3080" w:dyaOrig="780">
                <v:shape id="_x0000_i1056" type="#_x0000_t75" style="width:152.5pt;height:39pt" o:ole="">
                  <v:imagedata r:id="rId67" o:title=""/>
                </v:shape>
                <o:OLEObject Type="Embed" ProgID="Equation.3" ShapeID="_x0000_i1056" DrawAspect="Content" ObjectID="_1610889783" r:id="rId68"/>
              </w:object>
            </w:r>
            <w:r>
              <w:t xml:space="preserve"> </w: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rPr>
                <w:b w:val="0"/>
                <w:bCs/>
              </w:rPr>
            </w:pPr>
            <w:r w:rsidRPr="00E65CBC">
              <w:rPr>
                <w:position w:val="-22"/>
              </w:rPr>
              <w:object w:dxaOrig="3400" w:dyaOrig="560">
                <v:shape id="_x0000_i1057" type="#_x0000_t75" style="width:170pt;height:27.5pt" o:ole="">
                  <v:imagedata r:id="rId69" o:title=""/>
                </v:shape>
                <o:OLEObject Type="Embed" ProgID="Equation.3" ShapeID="_x0000_i1057" DrawAspect="Content" ObjectID="_1610889784" r:id="rId70"/>
              </w:object>
            </w:r>
            <w:r>
              <w:rPr>
                <w:b w:val="0"/>
                <w:bCs/>
              </w:rPr>
              <w:t>,</w:t>
            </w:r>
          </w:p>
          <w:p w:rsidR="0025079A" w:rsidRDefault="0025079A" w:rsidP="00F760D3">
            <w:pPr>
              <w:pStyle w:val="Titolo"/>
            </w:pPr>
          </w:p>
        </w:tc>
      </w:tr>
      <w:tr w:rsidR="0025079A" w:rsidTr="00F760D3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pPr>
              <w:pStyle w:val="Titolo"/>
            </w:pPr>
          </w:p>
          <w:p w:rsidR="0025079A" w:rsidRDefault="0025079A" w:rsidP="00F760D3">
            <w:pPr>
              <w:pStyle w:val="Titolo"/>
              <w:rPr>
                <w:b w:val="0"/>
                <w:bCs/>
              </w:rPr>
            </w:pPr>
            <w:r w:rsidRPr="00E65CBC">
              <w:rPr>
                <w:position w:val="-22"/>
              </w:rPr>
              <w:object w:dxaOrig="3400" w:dyaOrig="560">
                <v:shape id="_x0000_i1058" type="#_x0000_t75" style="width:170pt;height:27.5pt" o:ole="">
                  <v:imagedata r:id="rId71" o:title=""/>
                </v:shape>
                <o:OLEObject Type="Embed" ProgID="Equation.3" ShapeID="_x0000_i1058" DrawAspect="Content" ObjectID="_1610889785" r:id="rId72"/>
              </w:object>
            </w:r>
            <w:r>
              <w:rPr>
                <w:b w:val="0"/>
                <w:bCs/>
              </w:rPr>
              <w:t>.</w:t>
            </w:r>
          </w:p>
          <w:p w:rsidR="0025079A" w:rsidRDefault="0025079A" w:rsidP="00F760D3">
            <w:pPr>
              <w:pStyle w:val="Titolo"/>
            </w:pPr>
          </w:p>
        </w:tc>
      </w:tr>
    </w:tbl>
    <w:p w:rsidR="0025079A" w:rsidRDefault="0025079A" w:rsidP="0025079A"/>
    <w:p w:rsidR="0025079A" w:rsidRDefault="0025079A" w:rsidP="0025079A">
      <w:pPr>
        <w:pStyle w:val="Titolo1"/>
        <w:jc w:val="left"/>
        <w:rPr>
          <w:sz w:val="24"/>
        </w:rPr>
      </w:pPr>
    </w:p>
    <w:p w:rsidR="0025079A" w:rsidRDefault="0025079A" w:rsidP="0025079A"/>
    <w:p w:rsidR="0025079A" w:rsidRDefault="0025079A" w:rsidP="0025079A"/>
    <w:p w:rsidR="0025079A" w:rsidRDefault="0025079A" w:rsidP="0025079A"/>
    <w:p w:rsidR="0025079A" w:rsidRDefault="0025079A" w:rsidP="0025079A"/>
    <w:p w:rsidR="0025079A" w:rsidRDefault="0025079A" w:rsidP="0025079A"/>
    <w:p w:rsidR="0025079A" w:rsidRDefault="0025079A" w:rsidP="0025079A"/>
    <w:p w:rsidR="0025079A" w:rsidRDefault="0025079A" w:rsidP="0025079A">
      <w:pPr>
        <w:pStyle w:val="Titolo"/>
        <w:jc w:val="left"/>
      </w:pPr>
    </w:p>
    <w:p w:rsidR="0025079A" w:rsidRDefault="0025079A" w:rsidP="0025079A">
      <w:pPr>
        <w:pStyle w:val="Titolo5"/>
      </w:pPr>
      <w:r>
        <w:t>ELENCO  DI  ALCUNE  SOSTITUZIONI  PIU</w:t>
      </w:r>
      <w:r>
        <w:sym w:font="Symbol" w:char="F0A2"/>
      </w:r>
      <w:r>
        <w:t xml:space="preserve">  FREQUENTI</w:t>
      </w:r>
    </w:p>
    <w:p w:rsidR="0025079A" w:rsidRDefault="0025079A" w:rsidP="00250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b/>
                <w:bCs/>
              </w:rPr>
              <w:t>1.</w:t>
            </w:r>
            <w:r w:rsidRPr="00E65CBC">
              <w:rPr>
                <w:position w:val="-46"/>
              </w:rPr>
              <w:object w:dxaOrig="4400" w:dyaOrig="1040">
                <v:shape id="_x0000_i1059" type="#_x0000_t75" style="width:218pt;height:51.5pt" o:ole="">
                  <v:imagedata r:id="rId73" o:title=""/>
                </v:shape>
                <o:OLEObject Type="Embed" ProgID="Equation.3" ShapeID="_x0000_i1059" DrawAspect="Content" ObjectID="_1610889786" r:id="rId74"/>
              </w:object>
            </w:r>
            <w:r>
              <w:t xml:space="preserve">        </w:t>
            </w:r>
          </w:p>
        </w:tc>
      </w:tr>
    </w:tbl>
    <w:p w:rsidR="0025079A" w:rsidRDefault="0025079A" w:rsidP="0025079A">
      <w:r>
        <w:t xml:space="preserve">       </w:t>
      </w:r>
    </w:p>
    <w:p w:rsidR="0025079A" w:rsidRDefault="0025079A" w:rsidP="0025079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b/>
                <w:bCs/>
              </w:rPr>
              <w:t>2.</w:t>
            </w:r>
            <w:r w:rsidRPr="00E65CBC">
              <w:rPr>
                <w:position w:val="-46"/>
              </w:rPr>
              <w:object w:dxaOrig="4680" w:dyaOrig="1040">
                <v:shape id="_x0000_i1060" type="#_x0000_t75" style="width:234pt;height:51.5pt" o:ole="">
                  <v:imagedata r:id="rId75" o:title=""/>
                </v:shape>
                <o:OLEObject Type="Embed" ProgID="Equation.3" ShapeID="_x0000_i1060" DrawAspect="Content" ObjectID="_1610889787" r:id="rId76"/>
              </w:object>
            </w:r>
            <w:r>
              <w:t xml:space="preserve">    </w:t>
            </w:r>
          </w:p>
        </w:tc>
      </w:tr>
    </w:tbl>
    <w:p w:rsidR="0025079A" w:rsidRDefault="0025079A" w:rsidP="0025079A"/>
    <w:p w:rsidR="0025079A" w:rsidRDefault="0025079A" w:rsidP="00250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b/>
                <w:bCs/>
              </w:rPr>
              <w:t>3.</w:t>
            </w:r>
            <w:r w:rsidRPr="00E65CBC">
              <w:rPr>
                <w:position w:val="-34"/>
              </w:rPr>
              <w:object w:dxaOrig="6200" w:dyaOrig="800">
                <v:shape id="_x0000_i1061" type="#_x0000_t75" style="width:307pt;height:39.5pt" o:ole="">
                  <v:imagedata r:id="rId77" o:title=""/>
                </v:shape>
                <o:OLEObject Type="Embed" ProgID="Equation.3" ShapeID="_x0000_i1061" DrawAspect="Content" ObjectID="_1610889788" r:id="rId78"/>
              </w:object>
            </w:r>
          </w:p>
        </w:tc>
      </w:tr>
    </w:tbl>
    <w:p w:rsidR="0025079A" w:rsidRDefault="0025079A" w:rsidP="0025079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b/>
                <w:bCs/>
              </w:rPr>
              <w:t>4.</w:t>
            </w:r>
            <w:r w:rsidRPr="00E65CBC">
              <w:rPr>
                <w:position w:val="-34"/>
              </w:rPr>
              <w:object w:dxaOrig="7540" w:dyaOrig="800">
                <v:shape id="_x0000_i1062" type="#_x0000_t75" style="width:377pt;height:39.5pt" o:ole="">
                  <v:imagedata r:id="rId79" o:title=""/>
                </v:shape>
                <o:OLEObject Type="Embed" ProgID="Equation.3" ShapeID="_x0000_i1062" DrawAspect="Content" ObjectID="_1610889789" r:id="rId80"/>
              </w:object>
            </w:r>
          </w:p>
        </w:tc>
      </w:tr>
    </w:tbl>
    <w:p w:rsidR="0025079A" w:rsidRDefault="0025079A" w:rsidP="0025079A"/>
    <w:p w:rsidR="0025079A" w:rsidRDefault="0025079A" w:rsidP="0025079A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b/>
                <w:bCs/>
              </w:rPr>
              <w:t>5.</w:t>
            </w:r>
            <w:r w:rsidRPr="00E65CBC">
              <w:rPr>
                <w:position w:val="-30"/>
              </w:rPr>
              <w:object w:dxaOrig="5280" w:dyaOrig="720">
                <v:shape id="_x0000_i1063" type="#_x0000_t75" style="width:264pt;height:36pt" o:ole="">
                  <v:imagedata r:id="rId81" o:title=""/>
                </v:shape>
                <o:OLEObject Type="Embed" ProgID="Equation.3" ShapeID="_x0000_i1063" DrawAspect="Content" ObjectID="_1610889790" r:id="rId82"/>
              </w:object>
            </w:r>
          </w:p>
        </w:tc>
      </w:tr>
    </w:tbl>
    <w:p w:rsidR="0025079A" w:rsidRDefault="0025079A" w:rsidP="0025079A"/>
    <w:p w:rsidR="0025079A" w:rsidRDefault="0025079A" w:rsidP="00250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>
              <w:rPr>
                <w:noProof/>
                <w:lang w:val="en-GB" w:eastAsia="en-GB"/>
              </w:rPr>
              <w:object w:dxaOrig="1340" w:dyaOrig="340">
                <v:shape id="_x0000_s1026" type="#_x0000_t75" style="position:absolute;margin-left:-299pt;margin-top:-.35pt;width:290.4pt;height:35.95pt;z-index:251659264">
                  <v:imagedata r:id="rId83" o:title=""/>
                  <w10:wrap type="square" side="right"/>
                </v:shape>
                <o:OLEObject Type="Embed" ProgID="Equation.3" ShapeID="_x0000_s1026" DrawAspect="Content" ObjectID="_1610889794" r:id="rId84"/>
              </w:object>
            </w:r>
            <w:r>
              <w:br w:type="textWrapping" w:clear="all"/>
            </w:r>
          </w:p>
        </w:tc>
      </w:tr>
    </w:tbl>
    <w:p w:rsidR="0025079A" w:rsidRDefault="0025079A" w:rsidP="0025079A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 w:rsidRPr="00E65CBC">
              <w:rPr>
                <w:position w:val="-92"/>
              </w:rPr>
              <w:object w:dxaOrig="7640" w:dyaOrig="1960">
                <v:shape id="_x0000_i1064" type="#_x0000_t75" style="width:355.5pt;height:91pt" o:ole="">
                  <v:imagedata r:id="rId85" o:title=""/>
                </v:shape>
                <o:OLEObject Type="Embed" ProgID="Equation.3" ShapeID="_x0000_i1064" DrawAspect="Content" ObjectID="_1610889791" r:id="rId86"/>
              </w:object>
            </w:r>
          </w:p>
          <w:p w:rsidR="0025079A" w:rsidRDefault="0025079A" w:rsidP="00F760D3"/>
        </w:tc>
      </w:tr>
    </w:tbl>
    <w:p w:rsidR="0025079A" w:rsidRDefault="0025079A" w:rsidP="00250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79A" w:rsidTr="00F760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A" w:rsidRDefault="0025079A" w:rsidP="00F760D3">
            <w:r w:rsidRPr="00E65CBC">
              <w:rPr>
                <w:position w:val="-88"/>
              </w:rPr>
              <w:object w:dxaOrig="5980" w:dyaOrig="1880">
                <v:shape id="_x0000_i1065" type="#_x0000_t75" style="width:299pt;height:93pt" o:ole="">
                  <v:imagedata r:id="rId87" o:title=""/>
                </v:shape>
                <o:OLEObject Type="Embed" ProgID="Equation.3" ShapeID="_x0000_i1065" DrawAspect="Content" ObjectID="_1610889792" r:id="rId88"/>
              </w:object>
            </w:r>
          </w:p>
          <w:p w:rsidR="0025079A" w:rsidRDefault="0025079A" w:rsidP="00F760D3"/>
        </w:tc>
      </w:tr>
    </w:tbl>
    <w:p w:rsidR="0025079A" w:rsidRDefault="0025079A" w:rsidP="0025079A"/>
    <w:p w:rsidR="0025079A" w:rsidRDefault="0025079A" w:rsidP="0025079A"/>
    <w:p w:rsidR="00187783" w:rsidRDefault="00187783">
      <w:bookmarkStart w:id="0" w:name="_GoBack"/>
      <w:bookmarkEnd w:id="0"/>
    </w:p>
    <w:sectPr w:rsidR="00187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A"/>
    <w:rsid w:val="00187783"/>
    <w:rsid w:val="002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E4C5EC-4B5C-4236-99BC-EE74531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079A"/>
    <w:pPr>
      <w:keepNext/>
      <w:jc w:val="center"/>
      <w:outlineLvl w:val="0"/>
    </w:pPr>
    <w:rPr>
      <w:rFonts w:eastAsia="Times New Roman"/>
      <w:b/>
      <w:iCs/>
      <w:sz w:val="7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5079A"/>
    <w:pPr>
      <w:keepNext/>
      <w:outlineLvl w:val="1"/>
    </w:pPr>
    <w:rPr>
      <w:b/>
      <w:bCs/>
      <w:sz w:val="56"/>
    </w:rPr>
  </w:style>
  <w:style w:type="paragraph" w:styleId="Titolo5">
    <w:name w:val="heading 5"/>
    <w:basedOn w:val="Normale"/>
    <w:next w:val="Normale"/>
    <w:link w:val="Titolo5Carattere"/>
    <w:qFormat/>
    <w:rsid w:val="0025079A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79A"/>
    <w:rPr>
      <w:rFonts w:ascii="Times New Roman" w:eastAsia="Times New Roman" w:hAnsi="Times New Roman" w:cs="Times New Roman"/>
      <w:b/>
      <w:iCs/>
      <w:sz w:val="7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079A"/>
    <w:rPr>
      <w:rFonts w:ascii="Times New Roman" w:eastAsia="Calibri" w:hAnsi="Times New Roman" w:cs="Times New Roman"/>
      <w:b/>
      <w:bCs/>
      <w:sz w:val="5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5079A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5079A"/>
    <w:pPr>
      <w:ind w:right="-284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25079A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5079A"/>
    <w:rPr>
      <w:sz w:val="4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5079A"/>
    <w:rPr>
      <w:rFonts w:ascii="Times New Roman" w:eastAsia="Calibri" w:hAnsi="Times New Roman" w:cs="Times New Roman"/>
      <w:sz w:val="4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90" Type="http://schemas.openxmlformats.org/officeDocument/2006/relationships/theme" Target="theme/theme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METODO DI  INTEGRAZIONE  PER  PARTI</vt:lpstr>
      <vt:lpstr>    Per l’integrale definito si devono cambiare gli estremi d’integrazione:</vt:lpstr>
      <vt:lpstr>    Anche in questo caso, per l’integrale definito, si devono cambiare gli estremi d</vt:lpstr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1</cp:revision>
  <dcterms:created xsi:type="dcterms:W3CDTF">2019-02-05T15:35:00Z</dcterms:created>
  <dcterms:modified xsi:type="dcterms:W3CDTF">2019-02-05T15:36:00Z</dcterms:modified>
</cp:coreProperties>
</file>