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42" w:rsidRDefault="00BF7C42">
      <w:pPr>
        <w:rPr>
          <w:rFonts w:cs="Times New Roman"/>
        </w:rPr>
      </w:pPr>
    </w:p>
    <w:tbl>
      <w:tblPr>
        <w:tblpPr w:leftFromText="141" w:rightFromText="141" w:vertAnchor="text" w:tblpX="4228" w:tblpY="-1549"/>
        <w:tblW w:w="0" w:type="auto"/>
        <w:tblLook w:val="00A0" w:firstRow="1" w:lastRow="0" w:firstColumn="1" w:lastColumn="0" w:noHBand="0" w:noVBand="0"/>
      </w:tblPr>
      <w:tblGrid>
        <w:gridCol w:w="3936"/>
      </w:tblGrid>
      <w:tr w:rsidR="00BF7C42" w:rsidRPr="00147FBE">
        <w:tc>
          <w:tcPr>
            <w:tcW w:w="3936" w:type="dxa"/>
          </w:tcPr>
          <w:p w:rsidR="00BF7C42" w:rsidRPr="003C3943" w:rsidRDefault="00BF7C42" w:rsidP="00472A23">
            <w:pPr>
              <w:ind w:left="14"/>
              <w:rPr>
                <w:rFonts w:ascii="Lucida Calligraphy" w:hAnsi="Lucida Calligraphy" w:cs="Lucida Calligraphy"/>
                <w:b/>
                <w:bCs/>
                <w:color w:val="003B79"/>
                <w:sz w:val="24"/>
                <w:szCs w:val="24"/>
                <w:lang w:val="en-US"/>
              </w:rPr>
            </w:pPr>
            <w:bookmarkStart w:id="0" w:name="OLE_LINK1"/>
            <w:r w:rsidRPr="003C3943">
              <w:rPr>
                <w:rFonts w:ascii="Lucida Calligraphy" w:hAnsi="Lucida Calligraphy" w:cs="Lucida Calligraphy"/>
                <w:b/>
                <w:bCs/>
                <w:color w:val="003B79"/>
                <w:sz w:val="24"/>
                <w:szCs w:val="24"/>
                <w:lang w:val="en-US"/>
              </w:rPr>
              <w:t xml:space="preserve">School of </w:t>
            </w:r>
          </w:p>
          <w:p w:rsidR="00BF7C42" w:rsidRPr="003C3943" w:rsidRDefault="00BF7C42" w:rsidP="00472A23">
            <w:pPr>
              <w:rPr>
                <w:rFonts w:cs="Times New Roman"/>
                <w:b/>
                <w:bCs/>
                <w:color w:val="003B79"/>
                <w:lang w:val="en-US"/>
              </w:rPr>
            </w:pPr>
            <w:r w:rsidRPr="003C3943">
              <w:rPr>
                <w:rFonts w:ascii="Lucida Calligraphy" w:hAnsi="Lucida Calligraphy" w:cs="Lucida Calligraphy"/>
                <w:b/>
                <w:bCs/>
                <w:color w:val="003B79"/>
                <w:sz w:val="24"/>
                <w:szCs w:val="24"/>
                <w:lang w:val="en-US"/>
              </w:rPr>
              <w:t>Economics and Management</w:t>
            </w:r>
          </w:p>
        </w:tc>
      </w:tr>
      <w:tr w:rsidR="00BF7C42" w:rsidRPr="00147FBE">
        <w:tc>
          <w:tcPr>
            <w:tcW w:w="3936" w:type="dxa"/>
          </w:tcPr>
          <w:p w:rsidR="00BF7C42" w:rsidRPr="003C3943" w:rsidRDefault="00BF7C42" w:rsidP="00472A23">
            <w:pPr>
              <w:rPr>
                <w:rFonts w:cs="Times New Roman"/>
                <w:b/>
                <w:bCs/>
                <w:color w:val="003B79"/>
                <w:lang w:val="en-US"/>
              </w:rPr>
            </w:pPr>
          </w:p>
        </w:tc>
      </w:tr>
    </w:tbl>
    <w:bookmarkEnd w:id="0"/>
    <w:p w:rsidR="00BF7C42" w:rsidRPr="003C3943" w:rsidRDefault="00BF7C42" w:rsidP="00642740">
      <w:pPr>
        <w:pStyle w:val="Titolo"/>
        <w:rPr>
          <w:rFonts w:ascii="Arial Black" w:hAnsi="Arial Black" w:cs="Arial Black"/>
          <w:color w:val="003570"/>
        </w:rPr>
      </w:pPr>
      <w:r>
        <w:rPr>
          <w:rFonts w:ascii="Arial Black" w:hAnsi="Arial Black" w:cs="Arial Black"/>
          <w:color w:val="003570"/>
        </w:rPr>
        <w:t>Innovazione e sviluppo del prodotto</w:t>
      </w:r>
    </w:p>
    <w:p w:rsidR="00BF7C42" w:rsidRPr="001142F8" w:rsidRDefault="00BF7C42" w:rsidP="00642740">
      <w:pPr>
        <w:pStyle w:val="Titolo"/>
        <w:rPr>
          <w:rFonts w:ascii="Arial Black" w:hAnsi="Arial Black" w:cs="Arial Black"/>
          <w:sz w:val="28"/>
          <w:szCs w:val="28"/>
        </w:rPr>
      </w:pPr>
      <w:r w:rsidRPr="001142F8">
        <w:rPr>
          <w:rFonts w:ascii="Arial Black" w:hAnsi="Arial Black" w:cs="Arial Black"/>
          <w:sz w:val="28"/>
          <w:szCs w:val="28"/>
        </w:rPr>
        <w:t>A.</w:t>
      </w:r>
      <w:r>
        <w:rPr>
          <w:rFonts w:ascii="Arial Black" w:hAnsi="Arial Black" w:cs="Arial Black"/>
          <w:sz w:val="28"/>
          <w:szCs w:val="28"/>
        </w:rPr>
        <w:t>A. 2019</w:t>
      </w:r>
      <w:r w:rsidRPr="001142F8">
        <w:rPr>
          <w:rFonts w:ascii="Arial Black" w:hAnsi="Arial Black" w:cs="Arial Black"/>
          <w:sz w:val="28"/>
          <w:szCs w:val="28"/>
        </w:rPr>
        <w:t>/20</w:t>
      </w:r>
      <w:r>
        <w:rPr>
          <w:rFonts w:ascii="Arial Black" w:hAnsi="Arial Black" w:cs="Arial Black"/>
          <w:sz w:val="28"/>
          <w:szCs w:val="28"/>
        </w:rPr>
        <w:t>20</w:t>
      </w:r>
      <w:r w:rsidRPr="001142F8">
        <w:rPr>
          <w:rFonts w:ascii="Arial Black" w:hAnsi="Arial Black" w:cs="Arial Black"/>
          <w:sz w:val="28"/>
          <w:szCs w:val="28"/>
        </w:rPr>
        <w:t xml:space="preserve"> – I Semest</w:t>
      </w:r>
      <w:r>
        <w:rPr>
          <w:rFonts w:ascii="Arial Black" w:hAnsi="Arial Black" w:cs="Arial Black"/>
          <w:sz w:val="28"/>
          <w:szCs w:val="28"/>
        </w:rPr>
        <w:t>re</w:t>
      </w:r>
    </w:p>
    <w:tbl>
      <w:tblPr>
        <w:tblpPr w:leftFromText="141" w:rightFromText="141" w:vertAnchor="page" w:horzAnchor="page" w:tblpX="7057" w:tblpY="4481"/>
        <w:tblW w:w="0" w:type="auto"/>
        <w:tblLayout w:type="fixed"/>
        <w:tblLook w:val="00A0" w:firstRow="1" w:lastRow="0" w:firstColumn="1" w:lastColumn="0" w:noHBand="0" w:noVBand="0"/>
      </w:tblPr>
      <w:tblGrid>
        <w:gridCol w:w="1017"/>
        <w:gridCol w:w="3344"/>
      </w:tblGrid>
      <w:tr w:rsidR="00BF7C42" w:rsidRPr="008F1230">
        <w:trPr>
          <w:trHeight w:hRule="exact" w:val="454"/>
        </w:trPr>
        <w:tc>
          <w:tcPr>
            <w:tcW w:w="1017" w:type="dxa"/>
            <w:shd w:val="clear" w:color="auto" w:fill="FFFFFF"/>
          </w:tcPr>
          <w:p w:rsidR="00BF7C42" w:rsidRPr="00A421A4" w:rsidRDefault="00BF7C42" w:rsidP="0064564A">
            <w:pPr>
              <w:pStyle w:val="Titolo"/>
              <w:tabs>
                <w:tab w:val="center" w:pos="1923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r w:rsidRPr="00A421A4">
              <w:rPr>
                <w:color w:val="auto"/>
                <w:sz w:val="20"/>
                <w:szCs w:val="20"/>
              </w:rPr>
              <w:t>Prof.</w:t>
            </w:r>
            <w:r w:rsidRPr="00A421A4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</w:tcPr>
          <w:p w:rsidR="00BF7C42" w:rsidRPr="00A421A4" w:rsidRDefault="00BF7C42" w:rsidP="0064564A">
            <w:pPr>
              <w:pStyle w:val="Titolo"/>
              <w:tabs>
                <w:tab w:val="center" w:pos="1923"/>
              </w:tabs>
              <w:spacing w:line="4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A421A4">
              <w:rPr>
                <w:b w:val="0"/>
                <w:bCs w:val="0"/>
                <w:color w:val="auto"/>
                <w:sz w:val="20"/>
                <w:szCs w:val="20"/>
              </w:rPr>
              <w:t>Carolina Guerini</w:t>
            </w:r>
          </w:p>
        </w:tc>
      </w:tr>
      <w:tr w:rsidR="00BF7C42" w:rsidRPr="008F1230">
        <w:trPr>
          <w:trHeight w:hRule="exact" w:val="454"/>
        </w:trPr>
        <w:tc>
          <w:tcPr>
            <w:tcW w:w="1017" w:type="dxa"/>
          </w:tcPr>
          <w:p w:rsidR="00BF7C42" w:rsidRPr="00A421A4" w:rsidRDefault="00BF7C42" w:rsidP="00DC5ED6">
            <w:pPr>
              <w:pStyle w:val="Titolo"/>
              <w:tabs>
                <w:tab w:val="left" w:pos="2336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r w:rsidRPr="00A421A4">
              <w:rPr>
                <w:color w:val="auto"/>
                <w:sz w:val="20"/>
                <w:szCs w:val="20"/>
              </w:rPr>
              <w:t>E-mail</w:t>
            </w:r>
            <w:r w:rsidRPr="00A421A4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</w:tcPr>
          <w:p w:rsidR="00BF7C42" w:rsidRPr="00A421A4" w:rsidRDefault="00100320" w:rsidP="003C3943">
            <w:pPr>
              <w:pStyle w:val="Titolo"/>
              <w:tabs>
                <w:tab w:val="left" w:pos="2336"/>
              </w:tabs>
              <w:spacing w:line="400" w:lineRule="exact"/>
              <w:rPr>
                <w:rFonts w:cs="Times New Roman"/>
                <w:color w:val="auto"/>
                <w:sz w:val="20"/>
                <w:szCs w:val="20"/>
              </w:rPr>
            </w:pPr>
            <w:hyperlink r:id="rId7" w:history="1">
              <w:r w:rsidR="00BF7C42" w:rsidRPr="00A421A4">
                <w:rPr>
                  <w:rStyle w:val="Collegamentoipertestuale"/>
                  <w:b w:val="0"/>
                  <w:bCs w:val="0"/>
                  <w:sz w:val="20"/>
                  <w:szCs w:val="20"/>
                </w:rPr>
                <w:t>cguerini@liuc.it</w:t>
              </w:r>
            </w:hyperlink>
          </w:p>
        </w:tc>
      </w:tr>
      <w:tr w:rsidR="00BF7C42" w:rsidRPr="008F1230">
        <w:trPr>
          <w:trHeight w:hRule="exact" w:val="454"/>
        </w:trPr>
        <w:tc>
          <w:tcPr>
            <w:tcW w:w="1017" w:type="dxa"/>
          </w:tcPr>
          <w:p w:rsidR="00BF7C42" w:rsidRPr="00A421A4" w:rsidRDefault="00BF7C42" w:rsidP="0064564A">
            <w:pPr>
              <w:pStyle w:val="Titolo"/>
              <w:tabs>
                <w:tab w:val="center" w:pos="1872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r w:rsidRPr="00A421A4">
              <w:rPr>
                <w:color w:val="auto"/>
                <w:sz w:val="20"/>
                <w:szCs w:val="20"/>
              </w:rPr>
              <w:t>Ufficio</w:t>
            </w:r>
            <w:r w:rsidRPr="00A421A4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</w:tcPr>
          <w:p w:rsidR="00BF7C42" w:rsidRPr="00A421A4" w:rsidRDefault="00BF7C42" w:rsidP="00F41E78">
            <w:pPr>
              <w:pStyle w:val="Titolo"/>
              <w:tabs>
                <w:tab w:val="center" w:pos="1923"/>
              </w:tabs>
              <w:spacing w:line="4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A421A4">
              <w:rPr>
                <w:b w:val="0"/>
                <w:bCs w:val="0"/>
                <w:color w:val="auto"/>
                <w:sz w:val="20"/>
                <w:szCs w:val="20"/>
              </w:rPr>
              <w:t>8 piano –Edificio Torre</w:t>
            </w:r>
          </w:p>
        </w:tc>
      </w:tr>
      <w:tr w:rsidR="00BF7C42" w:rsidRPr="008F1230">
        <w:trPr>
          <w:trHeight w:hRule="exact" w:val="454"/>
        </w:trPr>
        <w:tc>
          <w:tcPr>
            <w:tcW w:w="1017" w:type="dxa"/>
          </w:tcPr>
          <w:p w:rsidR="00BF7C42" w:rsidRPr="00A421A4" w:rsidRDefault="00BF7C42" w:rsidP="0064564A">
            <w:pPr>
              <w:pStyle w:val="Titolo"/>
              <w:tabs>
                <w:tab w:val="center" w:pos="1818"/>
                <w:tab w:val="right" w:pos="3636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proofErr w:type="spellStart"/>
            <w:r w:rsidRPr="00A421A4">
              <w:rPr>
                <w:color w:val="auto"/>
                <w:sz w:val="20"/>
                <w:szCs w:val="20"/>
              </w:rPr>
              <w:t>telefonoPhone</w:t>
            </w:r>
            <w:proofErr w:type="spellEnd"/>
            <w:r w:rsidRPr="00A421A4">
              <w:rPr>
                <w:color w:val="auto"/>
                <w:sz w:val="20"/>
                <w:szCs w:val="20"/>
              </w:rPr>
              <w:tab/>
            </w:r>
            <w:r w:rsidRPr="00A421A4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</w:tcPr>
          <w:p w:rsidR="00BF7C42" w:rsidRPr="00A421A4" w:rsidRDefault="00BF7C42" w:rsidP="003C3943">
            <w:pPr>
              <w:pStyle w:val="Titolo"/>
              <w:tabs>
                <w:tab w:val="center" w:pos="1923"/>
              </w:tabs>
              <w:spacing w:line="4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A421A4">
              <w:rPr>
                <w:b w:val="0"/>
                <w:bCs w:val="0"/>
                <w:color w:val="auto"/>
                <w:sz w:val="20"/>
                <w:szCs w:val="20"/>
              </w:rPr>
              <w:t>+39-0331.572273</w:t>
            </w:r>
          </w:p>
        </w:tc>
      </w:tr>
    </w:tbl>
    <w:p w:rsidR="00BF7C42" w:rsidRPr="00C129F1" w:rsidRDefault="00BF7C42" w:rsidP="00C129F1">
      <w:pPr>
        <w:rPr>
          <w:rFonts w:cs="Times New Roman"/>
          <w:vanish/>
        </w:rPr>
      </w:pPr>
    </w:p>
    <w:tbl>
      <w:tblPr>
        <w:tblW w:w="0" w:type="auto"/>
        <w:tblInd w:w="10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</w:tblBorders>
        <w:tblLook w:val="00A0" w:firstRow="1" w:lastRow="0" w:firstColumn="1" w:lastColumn="0" w:noHBand="0" w:noVBand="0"/>
      </w:tblPr>
      <w:tblGrid>
        <w:gridCol w:w="1668"/>
      </w:tblGrid>
      <w:tr w:rsidR="00BF7C42" w:rsidRPr="00A761CF">
        <w:trPr>
          <w:trHeight w:val="1584"/>
        </w:trPr>
        <w:tc>
          <w:tcPr>
            <w:tcW w:w="1668" w:type="dxa"/>
            <w:tcBorders>
              <w:top w:val="single" w:sz="2" w:space="0" w:color="BFBFBF"/>
              <w:bottom w:val="single" w:sz="2" w:space="0" w:color="BFBFBF"/>
            </w:tcBorders>
          </w:tcPr>
          <w:p w:rsidR="00BF7C42" w:rsidRPr="00A761CF" w:rsidRDefault="00BF7C42" w:rsidP="00642740">
            <w:pPr>
              <w:rPr>
                <w:rFonts w:cs="Times New Roman"/>
                <w:lang w:val="en-CA"/>
              </w:rPr>
            </w:pPr>
          </w:p>
        </w:tc>
      </w:tr>
    </w:tbl>
    <w:p w:rsidR="00BF7C42" w:rsidRDefault="00BF7C42" w:rsidP="00642740">
      <w:pPr>
        <w:rPr>
          <w:rFonts w:cs="Times New Roman"/>
          <w:lang w:val="en-US"/>
        </w:rPr>
      </w:pPr>
    </w:p>
    <w:p w:rsidR="00BF7C42" w:rsidRPr="00A761CF" w:rsidRDefault="00BF7C42" w:rsidP="00642740">
      <w:pPr>
        <w:rPr>
          <w:rFonts w:cs="Times New Roman"/>
          <w:lang w:val="en-US"/>
        </w:rPr>
      </w:pPr>
    </w:p>
    <w:p w:rsidR="00BF7C42" w:rsidRDefault="00BF7C42" w:rsidP="00187C2F">
      <w:pPr>
        <w:pStyle w:val="Titolo1"/>
        <w:rPr>
          <w:rFonts w:cs="Times New Roman"/>
          <w:color w:val="003570"/>
        </w:rPr>
      </w:pPr>
      <w:r w:rsidRPr="003C3943">
        <w:rPr>
          <w:color w:val="003570"/>
        </w:rPr>
        <w:t>Obiettivi di Apprendimento</w:t>
      </w:r>
    </w:p>
    <w:p w:rsidR="00BF7C42" w:rsidRPr="00EA3ABB" w:rsidRDefault="00BF7C42" w:rsidP="00EA3ABB">
      <w:pPr>
        <w:rPr>
          <w:rFonts w:cs="Times New Roman"/>
        </w:rPr>
      </w:pPr>
    </w:p>
    <w:p w:rsidR="00BF7C42" w:rsidRPr="00D67CF3" w:rsidRDefault="00BF7C42" w:rsidP="001E0C8A">
      <w:pPr>
        <w:pStyle w:val="Intestazione"/>
        <w:jc w:val="both"/>
        <w:rPr>
          <w:b/>
          <w:bCs/>
        </w:rPr>
      </w:pPr>
      <w:r>
        <w:t xml:space="preserve">L’innovazione di prodotto è un’area fondamentale dell’innovazione d’impresa. </w:t>
      </w:r>
      <w:r w:rsidRPr="00D67CF3">
        <w:t xml:space="preserve">Il corso </w:t>
      </w:r>
      <w:r>
        <w:t>Innovazione e sviluppo del prodotto</w:t>
      </w:r>
      <w:r w:rsidRPr="00D67CF3">
        <w:t xml:space="preserve"> si propone</w:t>
      </w:r>
      <w:r>
        <w:t xml:space="preserve"> in dettaglio di fornire</w:t>
      </w:r>
      <w:r w:rsidRPr="00D67CF3">
        <w:rPr>
          <w:b/>
          <w:bCs/>
        </w:rPr>
        <w:t>:</w:t>
      </w:r>
    </w:p>
    <w:p w:rsidR="00BF7C42" w:rsidRPr="00BC181B" w:rsidRDefault="00BF7C42" w:rsidP="001E0C8A">
      <w:pPr>
        <w:pStyle w:val="Intestazione"/>
        <w:jc w:val="both"/>
        <w:rPr>
          <w:rFonts w:cs="Times New Roman"/>
        </w:rPr>
      </w:pPr>
    </w:p>
    <w:p w:rsidR="00BF7C42" w:rsidRDefault="00BF7C42" w:rsidP="001E0C8A">
      <w:pPr>
        <w:pStyle w:val="Intestazione"/>
        <w:jc w:val="both"/>
      </w:pPr>
      <w:r w:rsidRPr="00D67CF3">
        <w:t>a) gli strumenti per la comprensione delle determinant</w:t>
      </w:r>
      <w:r>
        <w:t>i</w:t>
      </w:r>
      <w:r w:rsidRPr="00D67CF3">
        <w:t xml:space="preserve"> del</w:t>
      </w:r>
      <w:r>
        <w:t>l’innovazione aziendale;</w:t>
      </w:r>
    </w:p>
    <w:p w:rsidR="00BF7C42" w:rsidRDefault="00BF7C42" w:rsidP="001E0C8A">
      <w:pPr>
        <w:pStyle w:val="Intestazione"/>
        <w:jc w:val="both"/>
      </w:pPr>
      <w:r w:rsidRPr="00D67CF3">
        <w:t xml:space="preserve">b) le conoscenze </w:t>
      </w:r>
      <w:r>
        <w:t>utili per la generazione e la gestione dei processi innovativi in azienda;</w:t>
      </w:r>
    </w:p>
    <w:p w:rsidR="00BF7C42" w:rsidRPr="00B27D5D" w:rsidRDefault="00BF7C42" w:rsidP="001E0C8A">
      <w:pPr>
        <w:pStyle w:val="Intestazione"/>
        <w:ind w:left="360" w:hanging="360"/>
        <w:jc w:val="both"/>
        <w:rPr>
          <w:rFonts w:cs="Times New Roman"/>
        </w:rPr>
      </w:pPr>
      <w:r w:rsidRPr="00B27D5D">
        <w:t>c) le competenze per la formulazione di un piano di sviluppo del prodotto secondo le diverse logiche innovative</w:t>
      </w:r>
      <w:r>
        <w:t xml:space="preserve"> che il corso concorre a classificare opportunamente;</w:t>
      </w:r>
    </w:p>
    <w:p w:rsidR="00BF7C42" w:rsidRDefault="00BF7C42" w:rsidP="001E0C8A">
      <w:pPr>
        <w:pStyle w:val="Intestazione"/>
        <w:ind w:left="360" w:hanging="360"/>
        <w:jc w:val="both"/>
        <w:rPr>
          <w:rFonts w:cs="Times New Roman"/>
        </w:rPr>
      </w:pPr>
      <w:r w:rsidRPr="00A96511">
        <w:t>d)</w:t>
      </w:r>
      <w:r>
        <w:t xml:space="preserve"> </w:t>
      </w:r>
      <w:r w:rsidRPr="00A96511">
        <w:t xml:space="preserve">le competenze per la ridefinizione </w:t>
      </w:r>
      <w:r>
        <w:t xml:space="preserve">del prodotto </w:t>
      </w:r>
      <w:r w:rsidRPr="00A96511">
        <w:t>o l’innovazion</w:t>
      </w:r>
      <w:r>
        <w:t xml:space="preserve">e di prodotto nell’ottica del </w:t>
      </w:r>
      <w:r w:rsidRPr="00A96511">
        <w:t>soddisfa</w:t>
      </w:r>
      <w:r>
        <w:t xml:space="preserve">cimento </w:t>
      </w:r>
      <w:r w:rsidRPr="00A96511">
        <w:t>delle istanze “green”, “social”</w:t>
      </w:r>
      <w:r>
        <w:t>, “</w:t>
      </w:r>
      <w:proofErr w:type="spellStart"/>
      <w:r>
        <w:t>digital</w:t>
      </w:r>
      <w:proofErr w:type="spellEnd"/>
      <w:r w:rsidRPr="00A96511">
        <w:t>”</w:t>
      </w:r>
      <w:r>
        <w:t xml:space="preserve"> e di quelle di natura tecnologica</w:t>
      </w:r>
      <w:r w:rsidRPr="00A96511">
        <w:t>.</w:t>
      </w:r>
    </w:p>
    <w:p w:rsidR="00BF7C42" w:rsidRPr="00D67CF3" w:rsidRDefault="00BF7C42" w:rsidP="001E0C8A">
      <w:pPr>
        <w:pStyle w:val="Intestazione"/>
        <w:jc w:val="both"/>
        <w:rPr>
          <w:rFonts w:cs="Times New Roman"/>
        </w:rPr>
      </w:pPr>
    </w:p>
    <w:p w:rsidR="00BF7C42" w:rsidRPr="00F41E78" w:rsidRDefault="00BF7C42" w:rsidP="000D0663">
      <w:pPr>
        <w:pStyle w:val="Intestazione"/>
        <w:jc w:val="both"/>
        <w:rPr>
          <w:rFonts w:cs="Times New Roman"/>
        </w:rPr>
      </w:pPr>
    </w:p>
    <w:p w:rsidR="00BF7C42" w:rsidRDefault="00BF7C42" w:rsidP="00187C2F">
      <w:pPr>
        <w:pStyle w:val="Titolo1"/>
        <w:rPr>
          <w:rFonts w:cs="Times New Roman"/>
          <w:color w:val="660000"/>
          <w:sz w:val="20"/>
          <w:szCs w:val="20"/>
        </w:rPr>
      </w:pPr>
      <w:r w:rsidRPr="00B16482">
        <w:rPr>
          <w:color w:val="003570"/>
        </w:rPr>
        <w:t>Contenuti del Corso</w:t>
      </w:r>
    </w:p>
    <w:p w:rsidR="00BF7C42" w:rsidRDefault="00BF7C42" w:rsidP="000D0663">
      <w:pPr>
        <w:pStyle w:val="Titolo1"/>
        <w:jc w:val="both"/>
        <w:rPr>
          <w:rFonts w:cs="Times New Roman"/>
          <w:b w:val="0"/>
          <w:bCs w:val="0"/>
          <w:sz w:val="20"/>
          <w:szCs w:val="20"/>
        </w:rPr>
      </w:pPr>
    </w:p>
    <w:p w:rsidR="00BF7C42" w:rsidRDefault="00BF7C42" w:rsidP="000D0663">
      <w:pPr>
        <w:pStyle w:val="Titolo1"/>
        <w:jc w:val="both"/>
        <w:rPr>
          <w:rFonts w:cs="Times New Roman"/>
          <w:b w:val="0"/>
          <w:bCs w:val="0"/>
          <w:sz w:val="20"/>
          <w:szCs w:val="20"/>
        </w:rPr>
      </w:pPr>
      <w:r w:rsidRPr="00C97D4A">
        <w:rPr>
          <w:b w:val="0"/>
          <w:bCs w:val="0"/>
          <w:sz w:val="20"/>
          <w:szCs w:val="20"/>
        </w:rPr>
        <w:t xml:space="preserve">Il corso affronta le principali tematiche dell’innovazione di prodotto sulla base di un approccio esperienziale. </w:t>
      </w:r>
      <w:r w:rsidR="00A5014D">
        <w:rPr>
          <w:b w:val="0"/>
          <w:bCs w:val="0"/>
          <w:sz w:val="20"/>
          <w:szCs w:val="20"/>
        </w:rPr>
        <w:t>P</w:t>
      </w:r>
      <w:r w:rsidRPr="00C97D4A">
        <w:rPr>
          <w:b w:val="0"/>
          <w:bCs w:val="0"/>
          <w:sz w:val="20"/>
          <w:szCs w:val="20"/>
        </w:rPr>
        <w:t xml:space="preserve">rofondamente rinnovato per tenere conto delle recenti evoluzioni ambientali globali, darà largo spazio alle nuove esperienze aziendali di successo nell’ambito dell’innovazione di prodotto, trattando ed esemplificandone i diversi approcci: </w:t>
      </w:r>
      <w:proofErr w:type="spellStart"/>
      <w:r w:rsidRPr="00C97D4A">
        <w:rPr>
          <w:b w:val="0"/>
          <w:bCs w:val="0"/>
          <w:sz w:val="20"/>
          <w:szCs w:val="20"/>
        </w:rPr>
        <w:t>technology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 w:rsidRPr="00C97D4A">
        <w:rPr>
          <w:b w:val="0"/>
          <w:bCs w:val="0"/>
          <w:sz w:val="20"/>
          <w:szCs w:val="20"/>
        </w:rPr>
        <w:t>based</w:t>
      </w:r>
      <w:proofErr w:type="spellEnd"/>
      <w:r w:rsidRPr="00C97D4A">
        <w:rPr>
          <w:b w:val="0"/>
          <w:bCs w:val="0"/>
          <w:sz w:val="20"/>
          <w:szCs w:val="20"/>
        </w:rPr>
        <w:t xml:space="preserve">, market- </w:t>
      </w:r>
      <w:proofErr w:type="spellStart"/>
      <w:r w:rsidRPr="00C97D4A">
        <w:rPr>
          <w:b w:val="0"/>
          <w:bCs w:val="0"/>
          <w:sz w:val="20"/>
          <w:szCs w:val="20"/>
        </w:rPr>
        <w:t>driven</w:t>
      </w:r>
      <w:proofErr w:type="spellEnd"/>
      <w:r w:rsidRPr="00C97D4A">
        <w:rPr>
          <w:b w:val="0"/>
          <w:bCs w:val="0"/>
          <w:sz w:val="20"/>
          <w:szCs w:val="20"/>
        </w:rPr>
        <w:t xml:space="preserve"> (distinti in tradizionali e creativi), basati sulla co</w:t>
      </w:r>
      <w:r>
        <w:rPr>
          <w:b w:val="0"/>
          <w:bCs w:val="0"/>
          <w:sz w:val="20"/>
          <w:szCs w:val="20"/>
        </w:rPr>
        <w:t>llaborazione</w:t>
      </w:r>
      <w:r w:rsidRPr="00C97D4A">
        <w:rPr>
          <w:b w:val="0"/>
          <w:bCs w:val="0"/>
          <w:sz w:val="20"/>
          <w:szCs w:val="20"/>
        </w:rPr>
        <w:t xml:space="preserve"> (co-</w:t>
      </w:r>
      <w:proofErr w:type="spellStart"/>
      <w:r w:rsidRPr="00C97D4A">
        <w:rPr>
          <w:b w:val="0"/>
          <w:bCs w:val="0"/>
          <w:sz w:val="20"/>
          <w:szCs w:val="20"/>
        </w:rPr>
        <w:t>creation</w:t>
      </w:r>
      <w:proofErr w:type="spellEnd"/>
      <w:r w:rsidRPr="00C97D4A">
        <w:rPr>
          <w:b w:val="0"/>
          <w:bCs w:val="0"/>
          <w:sz w:val="20"/>
          <w:szCs w:val="20"/>
        </w:rPr>
        <w:t xml:space="preserve"> e</w:t>
      </w:r>
      <w:r>
        <w:rPr>
          <w:b w:val="0"/>
          <w:bCs w:val="0"/>
          <w:sz w:val="20"/>
          <w:szCs w:val="20"/>
        </w:rPr>
        <w:t>d</w:t>
      </w:r>
      <w:r w:rsidRPr="00C97D4A"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ecosystem</w:t>
      </w:r>
      <w:proofErr w:type="spellEnd"/>
      <w:r w:rsidRPr="00C97D4A">
        <w:rPr>
          <w:b w:val="0"/>
          <w:bCs w:val="0"/>
          <w:sz w:val="20"/>
          <w:szCs w:val="20"/>
        </w:rPr>
        <w:t>). L’era della digitalizzazione rende</w:t>
      </w:r>
      <w:r>
        <w:rPr>
          <w:b w:val="0"/>
          <w:bCs w:val="0"/>
          <w:sz w:val="20"/>
          <w:szCs w:val="20"/>
        </w:rPr>
        <w:t>,</w:t>
      </w:r>
      <w:r w:rsidRPr="00C97D4A">
        <w:rPr>
          <w:b w:val="0"/>
          <w:bCs w:val="0"/>
          <w:sz w:val="20"/>
          <w:szCs w:val="20"/>
        </w:rPr>
        <w:t xml:space="preserve"> inoltre</w:t>
      </w:r>
      <w:r>
        <w:rPr>
          <w:b w:val="0"/>
          <w:bCs w:val="0"/>
          <w:sz w:val="20"/>
          <w:szCs w:val="20"/>
        </w:rPr>
        <w:t>,</w:t>
      </w:r>
      <w:r w:rsidRPr="00C97D4A">
        <w:rPr>
          <w:b w:val="0"/>
          <w:bCs w:val="0"/>
          <w:sz w:val="20"/>
          <w:szCs w:val="20"/>
        </w:rPr>
        <w:t xml:space="preserve"> necessario riservare spazio a</w:t>
      </w:r>
      <w:r>
        <w:rPr>
          <w:b w:val="0"/>
          <w:bCs w:val="0"/>
          <w:sz w:val="20"/>
          <w:szCs w:val="20"/>
        </w:rPr>
        <w:t>deguato all’innovazione</w:t>
      </w:r>
      <w:r w:rsidRPr="00C97D4A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fondata sulle tecnologie d</w:t>
      </w:r>
      <w:r w:rsidRPr="00C97D4A">
        <w:rPr>
          <w:b w:val="0"/>
          <w:bCs w:val="0"/>
          <w:sz w:val="20"/>
          <w:szCs w:val="20"/>
        </w:rPr>
        <w:t>igital</w:t>
      </w:r>
      <w:r>
        <w:rPr>
          <w:b w:val="0"/>
          <w:bCs w:val="0"/>
          <w:sz w:val="20"/>
          <w:szCs w:val="20"/>
        </w:rPr>
        <w:t>i</w:t>
      </w:r>
      <w:r w:rsidRPr="00C97D4A">
        <w:rPr>
          <w:b w:val="0"/>
          <w:bCs w:val="0"/>
          <w:sz w:val="20"/>
          <w:szCs w:val="20"/>
        </w:rPr>
        <w:t xml:space="preserve">, </w:t>
      </w:r>
      <w:r w:rsidR="00A5014D">
        <w:rPr>
          <w:b w:val="0"/>
          <w:bCs w:val="0"/>
          <w:sz w:val="20"/>
          <w:szCs w:val="20"/>
        </w:rPr>
        <w:t xml:space="preserve">anche dipendenti da fenomeni di </w:t>
      </w:r>
      <w:proofErr w:type="spellStart"/>
      <w:r w:rsidR="00A5014D">
        <w:rPr>
          <w:b w:val="0"/>
          <w:bCs w:val="0"/>
          <w:sz w:val="20"/>
          <w:szCs w:val="20"/>
        </w:rPr>
        <w:t>digital</w:t>
      </w:r>
      <w:proofErr w:type="spellEnd"/>
      <w:r w:rsidR="00A5014D">
        <w:rPr>
          <w:b w:val="0"/>
          <w:bCs w:val="0"/>
          <w:sz w:val="20"/>
          <w:szCs w:val="20"/>
        </w:rPr>
        <w:t>-do-</w:t>
      </w:r>
      <w:proofErr w:type="spellStart"/>
      <w:r w:rsidR="00A5014D">
        <w:rPr>
          <w:b w:val="0"/>
          <w:bCs w:val="0"/>
          <w:sz w:val="20"/>
          <w:szCs w:val="20"/>
        </w:rPr>
        <w:t>it</w:t>
      </w:r>
      <w:proofErr w:type="spellEnd"/>
      <w:r w:rsidR="00A5014D">
        <w:rPr>
          <w:b w:val="0"/>
          <w:bCs w:val="0"/>
          <w:sz w:val="20"/>
          <w:szCs w:val="20"/>
        </w:rPr>
        <w:t xml:space="preserve"> </w:t>
      </w:r>
      <w:proofErr w:type="spellStart"/>
      <w:r w:rsidR="00A5014D">
        <w:rPr>
          <w:b w:val="0"/>
          <w:bCs w:val="0"/>
          <w:sz w:val="20"/>
          <w:szCs w:val="20"/>
        </w:rPr>
        <w:t>Yourself</w:t>
      </w:r>
      <w:proofErr w:type="spellEnd"/>
      <w:r w:rsidRPr="00C97D4A">
        <w:rPr>
          <w:b w:val="0"/>
          <w:bCs w:val="0"/>
          <w:sz w:val="20"/>
          <w:szCs w:val="20"/>
        </w:rPr>
        <w:t xml:space="preserve"> </w:t>
      </w:r>
      <w:r w:rsidR="00A5014D">
        <w:rPr>
          <w:b w:val="0"/>
          <w:bCs w:val="0"/>
          <w:sz w:val="20"/>
          <w:szCs w:val="20"/>
        </w:rPr>
        <w:t>(</w:t>
      </w:r>
      <w:r w:rsidRPr="00C97D4A">
        <w:rPr>
          <w:b w:val="0"/>
          <w:bCs w:val="0"/>
          <w:sz w:val="20"/>
          <w:szCs w:val="20"/>
        </w:rPr>
        <w:t>DIDY</w:t>
      </w:r>
      <w:r w:rsidR="00A5014D">
        <w:rPr>
          <w:b w:val="0"/>
          <w:bCs w:val="0"/>
          <w:sz w:val="20"/>
          <w:szCs w:val="20"/>
        </w:rPr>
        <w:t>)</w:t>
      </w:r>
      <w:r w:rsidRPr="00C97D4A">
        <w:rPr>
          <w:b w:val="0"/>
          <w:bCs w:val="0"/>
          <w:sz w:val="20"/>
          <w:szCs w:val="20"/>
        </w:rPr>
        <w:t>.</w:t>
      </w:r>
    </w:p>
    <w:p w:rsidR="00BF7C42" w:rsidRPr="00B811CC" w:rsidRDefault="00BF7C42" w:rsidP="0040165E">
      <w:pPr>
        <w:rPr>
          <w:rFonts w:cs="Times New Roman"/>
        </w:rPr>
      </w:pPr>
    </w:p>
    <w:p w:rsidR="00BF7C42" w:rsidRDefault="00BF7C42" w:rsidP="00B811CC">
      <w:pPr>
        <w:jc w:val="both"/>
        <w:rPr>
          <w:rFonts w:cs="Times New Roman"/>
          <w:color w:val="000000"/>
        </w:rPr>
      </w:pPr>
      <w:r>
        <w:rPr>
          <w:color w:val="000000"/>
        </w:rPr>
        <w:t>La parte finale del corso</w:t>
      </w:r>
      <w:r w:rsidRPr="00B811CC">
        <w:rPr>
          <w:color w:val="000000"/>
        </w:rPr>
        <w:t xml:space="preserve"> sarà dedicat</w:t>
      </w:r>
      <w:r>
        <w:rPr>
          <w:color w:val="000000"/>
        </w:rPr>
        <w:t>a</w:t>
      </w:r>
      <w:r w:rsidRPr="00B811CC">
        <w:rPr>
          <w:color w:val="000000"/>
        </w:rPr>
        <w:t xml:space="preserve"> all’approfondimento delle logiche di innovazione di prodotto nei settori ad alta intensità di ricerca quali </w:t>
      </w:r>
      <w:r w:rsidRPr="00A5014D">
        <w:rPr>
          <w:i/>
          <w:color w:val="000000"/>
        </w:rPr>
        <w:t>il farmaceutico</w:t>
      </w:r>
      <w:r w:rsidRPr="00B811CC">
        <w:rPr>
          <w:color w:val="000000"/>
        </w:rPr>
        <w:t>, un settore al centro di una profonda trasformazione dal punto di vista scientifico, tecnologico ed organizzativo</w:t>
      </w:r>
      <w:r>
        <w:rPr>
          <w:color w:val="000000"/>
        </w:rPr>
        <w:t xml:space="preserve">, nel quale </w:t>
      </w:r>
      <w:r w:rsidRPr="00B811CC">
        <w:rPr>
          <w:color w:val="000000"/>
        </w:rPr>
        <w:t xml:space="preserve">si richiede un’interazione tra le differenti discipline per fornire nuove soluzioni dal punto di vista diagnostico, terapeutico e preventivo. </w:t>
      </w:r>
    </w:p>
    <w:p w:rsidR="00BF7C42" w:rsidRPr="00B811CC" w:rsidRDefault="00BF7C42" w:rsidP="00B811CC">
      <w:pPr>
        <w:jc w:val="both"/>
        <w:rPr>
          <w:rFonts w:cs="Times New Roman"/>
        </w:rPr>
      </w:pPr>
    </w:p>
    <w:p w:rsidR="00BF7C42" w:rsidRDefault="00BF7C42" w:rsidP="00F006F0">
      <w:pPr>
        <w:pStyle w:val="Titolo1"/>
        <w:jc w:val="both"/>
        <w:rPr>
          <w:rFonts w:cs="Times New Roman"/>
          <w:color w:val="003570"/>
        </w:rPr>
      </w:pPr>
      <w:r w:rsidRPr="00486BBB">
        <w:rPr>
          <w:color w:val="003570"/>
        </w:rPr>
        <w:lastRenderedPageBreak/>
        <w:t>Metodologia Didattica</w:t>
      </w:r>
    </w:p>
    <w:p w:rsidR="00BF7C42" w:rsidRPr="00EA3ABB" w:rsidRDefault="00BF7C42" w:rsidP="00EA3ABB">
      <w:pPr>
        <w:rPr>
          <w:rFonts w:cs="Times New Roman"/>
        </w:rPr>
      </w:pPr>
    </w:p>
    <w:p w:rsidR="00BF7C42" w:rsidRPr="00486BBB" w:rsidRDefault="00BF7C42" w:rsidP="00B16482">
      <w:r w:rsidRPr="00486BBB">
        <w:t>La metodologia didattica privilegia</w:t>
      </w:r>
      <w:r>
        <w:t>ta è</w:t>
      </w:r>
      <w:r w:rsidR="00A5014D">
        <w:t xml:space="preserve"> </w:t>
      </w:r>
      <w:r w:rsidRPr="00486BBB">
        <w:t>attiva</w:t>
      </w:r>
      <w:r w:rsidR="00A5014D">
        <w:t xml:space="preserve"> </w:t>
      </w:r>
      <w:r w:rsidRPr="00486BBB">
        <w:t xml:space="preserve">e comprende: </w:t>
      </w:r>
    </w:p>
    <w:p w:rsidR="00BF7C42" w:rsidRPr="00486BBB" w:rsidRDefault="00BF7C42" w:rsidP="00B16482">
      <w:pPr>
        <w:spacing w:line="240" w:lineRule="auto"/>
        <w:rPr>
          <w:rFonts w:cs="Times New Roman"/>
          <w:i/>
          <w:iCs/>
        </w:rPr>
      </w:pPr>
    </w:p>
    <w:p w:rsidR="00BF7C42" w:rsidRPr="00E06785" w:rsidRDefault="00BF7C42" w:rsidP="00804425">
      <w:pPr>
        <w:numPr>
          <w:ilvl w:val="0"/>
          <w:numId w:val="3"/>
        </w:numPr>
        <w:spacing w:line="240" w:lineRule="auto"/>
      </w:pPr>
      <w:r w:rsidRPr="00486BBB">
        <w:rPr>
          <w:i/>
          <w:iCs/>
        </w:rPr>
        <w:t>Lezioni</w:t>
      </w:r>
      <w:r w:rsidRPr="00486BBB">
        <w:t xml:space="preserve"> – utili per la definizione dei concetti e per l’illustrazione dei princip</w:t>
      </w:r>
      <w:r>
        <w:t>a</w:t>
      </w:r>
      <w:r w:rsidRPr="00486BBB">
        <w:t xml:space="preserve">li strumenti di </w:t>
      </w:r>
      <w:r w:rsidRPr="00E06785">
        <w:t>marketing;</w:t>
      </w:r>
    </w:p>
    <w:p w:rsidR="00BF7C42" w:rsidRPr="00E06785" w:rsidRDefault="00BF7C42" w:rsidP="00804425">
      <w:pPr>
        <w:numPr>
          <w:ilvl w:val="0"/>
          <w:numId w:val="3"/>
        </w:numPr>
        <w:spacing w:line="240" w:lineRule="auto"/>
        <w:rPr>
          <w:rFonts w:cs="Times New Roman"/>
        </w:rPr>
      </w:pPr>
      <w:r w:rsidRPr="00E06785">
        <w:rPr>
          <w:i/>
          <w:iCs/>
        </w:rPr>
        <w:t>testimonianze aziendali</w:t>
      </w:r>
      <w:r w:rsidR="00A5014D">
        <w:t xml:space="preserve"> – collaborano al corso </w:t>
      </w:r>
      <w:r w:rsidRPr="00E06785">
        <w:t>esperti e manager coinvolti nei processi di Innovazione (</w:t>
      </w:r>
      <w:proofErr w:type="spellStart"/>
      <w:r w:rsidRPr="00E06785">
        <w:rPr>
          <w:i/>
          <w:iCs/>
        </w:rPr>
        <w:t>Innovation</w:t>
      </w:r>
      <w:proofErr w:type="spellEnd"/>
      <w:r w:rsidRPr="00E06785">
        <w:rPr>
          <w:i/>
          <w:iCs/>
        </w:rPr>
        <w:t xml:space="preserve"> </w:t>
      </w:r>
      <w:proofErr w:type="gramStart"/>
      <w:r w:rsidRPr="00E06785">
        <w:rPr>
          <w:i/>
          <w:iCs/>
        </w:rPr>
        <w:t>Manager</w:t>
      </w:r>
      <w:r w:rsidRPr="00E06785">
        <w:t xml:space="preserve">) </w:t>
      </w:r>
      <w:r>
        <w:t xml:space="preserve"> e</w:t>
      </w:r>
      <w:proofErr w:type="gramEnd"/>
      <w:r>
        <w:t xml:space="preserve"> imprenditori </w:t>
      </w:r>
      <w:r w:rsidRPr="00E06785">
        <w:t xml:space="preserve">di prestigiose aziende italiane ed internazionali </w:t>
      </w:r>
      <w:r>
        <w:t>;</w:t>
      </w:r>
    </w:p>
    <w:p w:rsidR="00BF7C42" w:rsidRDefault="00BF7C42" w:rsidP="00804425">
      <w:pPr>
        <w:numPr>
          <w:ilvl w:val="0"/>
          <w:numId w:val="3"/>
        </w:numPr>
        <w:spacing w:line="240" w:lineRule="auto"/>
      </w:pPr>
      <w:r w:rsidRPr="00E06785">
        <w:rPr>
          <w:i/>
          <w:iCs/>
        </w:rPr>
        <w:t>esercitazioni –</w:t>
      </w:r>
      <w:r w:rsidRPr="00E06785">
        <w:t xml:space="preserve">agli studenti verrà chiesto di esaminare, prima delle lezioni, alcune case </w:t>
      </w:r>
      <w:proofErr w:type="spellStart"/>
      <w:r w:rsidRPr="00E06785">
        <w:t>history</w:t>
      </w:r>
      <w:proofErr w:type="spellEnd"/>
      <w:r w:rsidRPr="00E06785">
        <w:t>. I casi, preparati individualmente, verranno poi discussi in aula, collegialmente e forniranno esemplificazioni concrete</w:t>
      </w:r>
      <w:r>
        <w:t>;</w:t>
      </w:r>
    </w:p>
    <w:p w:rsidR="00BF7C42" w:rsidRPr="00EA3ABB" w:rsidRDefault="00A5014D" w:rsidP="00804425">
      <w:pPr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  <w:i/>
          <w:iCs/>
        </w:rPr>
        <w:t>S</w:t>
      </w:r>
      <w:r w:rsidR="00BF7C42" w:rsidRPr="00EA3ABB">
        <w:rPr>
          <w:b/>
          <w:bCs/>
          <w:i/>
          <w:iCs/>
        </w:rPr>
        <w:t xml:space="preserve">eminario tematico di approfondimento: </w:t>
      </w:r>
      <w:r w:rsidR="00BF7C42" w:rsidRPr="00EA3ABB">
        <w:rPr>
          <w:b/>
          <w:bCs/>
        </w:rPr>
        <w:t xml:space="preserve">sul </w:t>
      </w:r>
      <w:r w:rsidR="00BF7C42">
        <w:rPr>
          <w:b/>
          <w:bCs/>
        </w:rPr>
        <w:t xml:space="preserve">settore </w:t>
      </w:r>
      <w:r w:rsidR="00BF7C42" w:rsidRPr="00EA3ABB">
        <w:rPr>
          <w:b/>
          <w:bCs/>
        </w:rPr>
        <w:t>farmaceutico.</w:t>
      </w:r>
    </w:p>
    <w:p w:rsidR="00BF7C42" w:rsidRDefault="00BF7C42" w:rsidP="00C8105D">
      <w:pPr>
        <w:spacing w:line="240" w:lineRule="auto"/>
        <w:rPr>
          <w:rFonts w:cs="Times New Roman"/>
        </w:rPr>
      </w:pPr>
    </w:p>
    <w:p w:rsidR="00BF7C42" w:rsidRDefault="00BF7C42" w:rsidP="000D0663">
      <w:pPr>
        <w:pStyle w:val="Intestazione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BF7C42" w:rsidRDefault="00BF7C42" w:rsidP="00BC181B">
      <w:pPr>
        <w:pStyle w:val="Titolo1"/>
        <w:rPr>
          <w:rFonts w:cs="Times New Roman"/>
          <w:color w:val="003570"/>
        </w:rPr>
      </w:pPr>
      <w:r w:rsidRPr="00BC181B">
        <w:rPr>
          <w:color w:val="003570"/>
        </w:rPr>
        <w:t>Regole di Comportamento</w:t>
      </w:r>
    </w:p>
    <w:p w:rsidR="00BF7C42" w:rsidRPr="00EA3ABB" w:rsidRDefault="00BF7C42" w:rsidP="00EA3ABB">
      <w:pPr>
        <w:rPr>
          <w:rFonts w:cs="Times New Roman"/>
        </w:rPr>
      </w:pPr>
    </w:p>
    <w:p w:rsidR="00BF7C42" w:rsidRPr="00BC181B" w:rsidRDefault="00BF7C42" w:rsidP="000D0663">
      <w:pPr>
        <w:pStyle w:val="Intestazione"/>
        <w:jc w:val="both"/>
      </w:pPr>
      <w:r w:rsidRPr="00BC181B">
        <w:t>Nell’interesse personale e dei colleghi, è necessario attenersi rigidamente alle seguenti regole di cortesia:</w:t>
      </w:r>
    </w:p>
    <w:p w:rsidR="00BF7C42" w:rsidRPr="00BC181B" w:rsidRDefault="00BF7C42" w:rsidP="00804425">
      <w:pPr>
        <w:pStyle w:val="Intestazione"/>
        <w:numPr>
          <w:ilvl w:val="0"/>
          <w:numId w:val="9"/>
        </w:numPr>
        <w:jc w:val="both"/>
      </w:pPr>
      <w:r w:rsidRPr="00BC181B">
        <w:t>arrivare in aula puntualmente, e non abbandonare l’aula stessa, se non dopo aver ottenuto l’autorizzazione del docente;</w:t>
      </w:r>
    </w:p>
    <w:p w:rsidR="00BF7C42" w:rsidRPr="00BC181B" w:rsidRDefault="00BF7C42" w:rsidP="00804425">
      <w:pPr>
        <w:pStyle w:val="Intestazione"/>
        <w:numPr>
          <w:ilvl w:val="0"/>
          <w:numId w:val="9"/>
        </w:numPr>
        <w:jc w:val="both"/>
      </w:pPr>
      <w:r>
        <w:t>i c</w:t>
      </w:r>
      <w:r w:rsidRPr="00BC181B">
        <w:t>ellulari devono rimanere spenti durante gli orari di lezione;</w:t>
      </w:r>
    </w:p>
    <w:p w:rsidR="00BF7C42" w:rsidRPr="00BC181B" w:rsidRDefault="00BF7C42" w:rsidP="00804425">
      <w:pPr>
        <w:pStyle w:val="Intestazione"/>
        <w:numPr>
          <w:ilvl w:val="0"/>
          <w:numId w:val="9"/>
        </w:numPr>
        <w:jc w:val="both"/>
      </w:pPr>
      <w:r>
        <w:t>l</w:t>
      </w:r>
      <w:r w:rsidRPr="00BC181B">
        <w:t>a partecipazione dello studente alla discussione è parte del corso e del suo processo formativo!</w:t>
      </w:r>
      <w:r w:rsidR="00A5014D">
        <w:t xml:space="preserve"> </w:t>
      </w:r>
      <w:r w:rsidRPr="00BC181B">
        <w:t>Anche al termine delle testimonianze lo studente dovrà sollecitare la discussione attiva con i relatori. Dovrà, infine, tenere nota degli argomenti e delle conoscenze trasferite dai testimoni aziendali, in quanto potenziali argomenti d’esame.</w:t>
      </w:r>
    </w:p>
    <w:p w:rsidR="00BF7C42" w:rsidRPr="00DC5ED6" w:rsidRDefault="00BF7C42" w:rsidP="00BC181B">
      <w:pPr>
        <w:rPr>
          <w:rFonts w:cs="Times New Roman"/>
        </w:rPr>
      </w:pPr>
    </w:p>
    <w:p w:rsidR="00BF7C42" w:rsidRPr="00BC181B" w:rsidRDefault="00BF7C42" w:rsidP="00BC181B">
      <w:pPr>
        <w:pStyle w:val="Titolo1"/>
        <w:rPr>
          <w:color w:val="003570"/>
        </w:rPr>
      </w:pPr>
      <w:r w:rsidRPr="00BC181B">
        <w:rPr>
          <w:color w:val="003570"/>
        </w:rPr>
        <w:t>Materiale Didattico Obbligatorio</w:t>
      </w:r>
      <w:bookmarkStart w:id="1" w:name="_GoBack"/>
      <w:bookmarkEnd w:id="1"/>
    </w:p>
    <w:p w:rsidR="00BF7C42" w:rsidRDefault="00BF7C42" w:rsidP="00BC181B">
      <w:pPr>
        <w:spacing w:line="240" w:lineRule="auto"/>
        <w:jc w:val="both"/>
        <w:rPr>
          <w:rFonts w:cs="Times New Roman"/>
        </w:rPr>
      </w:pPr>
    </w:p>
    <w:p w:rsidR="00BF7C42" w:rsidRPr="00D4229D" w:rsidRDefault="00BF7C42" w:rsidP="00BC181B">
      <w:pPr>
        <w:spacing w:line="240" w:lineRule="auto"/>
        <w:jc w:val="both"/>
      </w:pPr>
      <w:r w:rsidRPr="00D4229D">
        <w:t xml:space="preserve">Gli studenti dovranno preparare anticipatamente alcuni materiali indicati nel </w:t>
      </w:r>
      <w:proofErr w:type="spellStart"/>
      <w:r w:rsidRPr="00D4229D">
        <w:t>syllabus</w:t>
      </w:r>
      <w:proofErr w:type="spellEnd"/>
      <w:r w:rsidRPr="00D4229D">
        <w:t xml:space="preserve"> e /o dal docente, oltre al libro di testo:</w:t>
      </w:r>
    </w:p>
    <w:p w:rsidR="00BF7C42" w:rsidRPr="00D4229D" w:rsidRDefault="00BF7C42" w:rsidP="00BC181B">
      <w:pPr>
        <w:spacing w:line="240" w:lineRule="auto"/>
        <w:jc w:val="both"/>
      </w:pPr>
    </w:p>
    <w:p w:rsidR="00BF7C42" w:rsidRPr="006C2E5F" w:rsidRDefault="00BF7C42" w:rsidP="000574F3">
      <w:pPr>
        <w:spacing w:line="240" w:lineRule="auto"/>
        <w:jc w:val="both"/>
        <w:rPr>
          <w:sz w:val="22"/>
          <w:szCs w:val="22"/>
        </w:rPr>
      </w:pPr>
      <w:proofErr w:type="spellStart"/>
      <w:r w:rsidRPr="006C2E5F">
        <w:rPr>
          <w:sz w:val="22"/>
          <w:szCs w:val="22"/>
        </w:rPr>
        <w:t>Schilling</w:t>
      </w:r>
      <w:proofErr w:type="spellEnd"/>
      <w:r w:rsidRPr="006C2E5F">
        <w:rPr>
          <w:sz w:val="22"/>
          <w:szCs w:val="22"/>
        </w:rPr>
        <w:t xml:space="preserve">, Izzo, </w:t>
      </w:r>
      <w:r w:rsidRPr="006C2E5F">
        <w:rPr>
          <w:i/>
          <w:iCs/>
          <w:sz w:val="22"/>
          <w:szCs w:val="22"/>
        </w:rPr>
        <w:t>Gestione dell’innovazione</w:t>
      </w:r>
      <w:r w:rsidRPr="006C2E5F">
        <w:rPr>
          <w:sz w:val="22"/>
          <w:szCs w:val="22"/>
        </w:rPr>
        <w:t xml:space="preserve">, Mc </w:t>
      </w:r>
      <w:proofErr w:type="spellStart"/>
      <w:r w:rsidRPr="006C2E5F">
        <w:rPr>
          <w:sz w:val="22"/>
          <w:szCs w:val="22"/>
        </w:rPr>
        <w:t>Graw</w:t>
      </w:r>
      <w:proofErr w:type="spellEnd"/>
      <w:r w:rsidRPr="006C2E5F">
        <w:rPr>
          <w:sz w:val="22"/>
          <w:szCs w:val="22"/>
        </w:rPr>
        <w:t>, 3 edizione</w:t>
      </w:r>
    </w:p>
    <w:p w:rsidR="00BF7C42" w:rsidRDefault="00BF7C42" w:rsidP="00C115A2">
      <w:pPr>
        <w:pStyle w:val="Corpotesto"/>
        <w:spacing w:before="120" w:after="120"/>
        <w:rPr>
          <w:rFonts w:cs="Times New Roman"/>
          <w:b/>
          <w:bCs/>
          <w:color w:val="003570"/>
          <w:sz w:val="22"/>
          <w:szCs w:val="22"/>
          <w:lang w:val="it-IT"/>
        </w:rPr>
      </w:pPr>
    </w:p>
    <w:p w:rsidR="00BF7C42" w:rsidRPr="00476937" w:rsidRDefault="00BF7C42" w:rsidP="00C115A2">
      <w:pPr>
        <w:pStyle w:val="Corpotesto"/>
        <w:spacing w:before="120" w:after="120"/>
        <w:rPr>
          <w:b/>
          <w:bCs/>
          <w:color w:val="003570"/>
          <w:sz w:val="22"/>
          <w:szCs w:val="22"/>
          <w:lang w:val="it-IT"/>
        </w:rPr>
      </w:pPr>
      <w:r w:rsidRPr="00476937">
        <w:rPr>
          <w:b/>
          <w:bCs/>
          <w:color w:val="003570"/>
          <w:sz w:val="22"/>
          <w:szCs w:val="22"/>
          <w:lang w:val="it-IT"/>
        </w:rPr>
        <w:t>Modalità di valutazione</w:t>
      </w:r>
    </w:p>
    <w:p w:rsidR="00BF7C42" w:rsidRDefault="00BF7C42" w:rsidP="00476937">
      <w:pPr>
        <w:tabs>
          <w:tab w:val="left" w:pos="720"/>
        </w:tabs>
        <w:ind w:left="720" w:hanging="720"/>
        <w:rPr>
          <w:rFonts w:cs="Times New Roman"/>
        </w:rPr>
      </w:pPr>
      <w:r w:rsidRPr="00F81F5D">
        <w:t xml:space="preserve">L’esame </w:t>
      </w:r>
      <w:r w:rsidRPr="009052BD">
        <w:rPr>
          <w:u w:val="single"/>
        </w:rPr>
        <w:t xml:space="preserve">per i frequentanti </w:t>
      </w:r>
      <w:r w:rsidRPr="00F81F5D">
        <w:t>è scritto. Il programma è quello svolto in aula. La prova freq</w:t>
      </w:r>
      <w:r>
        <w:t xml:space="preserve">uentanti si svolgerà </w:t>
      </w:r>
      <w:r w:rsidRPr="009052BD">
        <w:rPr>
          <w:b/>
          <w:bCs/>
        </w:rPr>
        <w:t>in data 17 dicembre</w:t>
      </w:r>
      <w:r w:rsidRPr="00F81F5D">
        <w:t>.</w:t>
      </w:r>
    </w:p>
    <w:p w:rsidR="00A5014D" w:rsidRDefault="00A5014D" w:rsidP="00476937">
      <w:pPr>
        <w:tabs>
          <w:tab w:val="left" w:pos="720"/>
        </w:tabs>
        <w:ind w:left="720" w:hanging="720"/>
      </w:pPr>
    </w:p>
    <w:p w:rsidR="00BF7C42" w:rsidRDefault="00A5014D" w:rsidP="00476937">
      <w:pPr>
        <w:tabs>
          <w:tab w:val="left" w:pos="720"/>
        </w:tabs>
        <w:ind w:left="720" w:hanging="720"/>
      </w:pPr>
      <w:r>
        <w:t xml:space="preserve">Lo studente </w:t>
      </w:r>
      <w:r w:rsidR="00BF7C42">
        <w:t xml:space="preserve">frequentante ha </w:t>
      </w:r>
      <w:r>
        <w:t>l</w:t>
      </w:r>
      <w:r w:rsidR="00BF7C42">
        <w:t xml:space="preserve">’opzione di potersi cimentare su un </w:t>
      </w:r>
      <w:proofErr w:type="spellStart"/>
      <w:r w:rsidR="00BF7C42">
        <w:t>field</w:t>
      </w:r>
      <w:proofErr w:type="spellEnd"/>
      <w:r w:rsidR="00BF7C42">
        <w:t xml:space="preserve"> </w:t>
      </w:r>
      <w:proofErr w:type="spellStart"/>
      <w:r w:rsidR="00BF7C42">
        <w:t>project</w:t>
      </w:r>
      <w:proofErr w:type="spellEnd"/>
      <w:r>
        <w:t>,</w:t>
      </w:r>
      <w:r w:rsidR="00BF7C42">
        <w:t xml:space="preserve"> in cui applicare le competenze trasferite nel corso e integrate dalla ricerca di gruppo.</w:t>
      </w:r>
      <w:r>
        <w:t xml:space="preserve"> La presentazione del progetto si svolgerà in aula in data 1 ottobre 2019. L’azienda con cui lavoreranno gli studenti è Nestle’.</w:t>
      </w:r>
    </w:p>
    <w:p w:rsidR="00A5014D" w:rsidRDefault="00A5014D">
      <w:pPr>
        <w:spacing w:line="240" w:lineRule="auto"/>
      </w:pPr>
      <w:r>
        <w:br w:type="page"/>
      </w:r>
    </w:p>
    <w:p w:rsidR="00BF7C42" w:rsidRDefault="00BF7C42" w:rsidP="00476937">
      <w:pPr>
        <w:tabs>
          <w:tab w:val="left" w:pos="720"/>
        </w:tabs>
        <w:ind w:left="720" w:hanging="720"/>
        <w:rPr>
          <w:rFonts w:cs="Times New Roman"/>
        </w:rPr>
      </w:pPr>
      <w:r>
        <w:lastRenderedPageBreak/>
        <w:t xml:space="preserve">L’esame </w:t>
      </w:r>
      <w:r w:rsidRPr="009052BD">
        <w:rPr>
          <w:u w:val="single"/>
        </w:rPr>
        <w:t>non frequentanti</w:t>
      </w:r>
      <w:r>
        <w:t xml:space="preserve"> si svolge in forma scritta sul testo indicato e sui testi che indicherà il prof. Barbanti per il programma del workshop.</w:t>
      </w:r>
    </w:p>
    <w:p w:rsidR="00A5014D" w:rsidRDefault="00A5014D" w:rsidP="002752DC">
      <w:pPr>
        <w:pStyle w:val="Titolo1"/>
        <w:spacing w:after="120" w:line="360" w:lineRule="auto"/>
        <w:rPr>
          <w:color w:val="003570"/>
          <w:sz w:val="24"/>
          <w:szCs w:val="24"/>
        </w:rPr>
      </w:pPr>
    </w:p>
    <w:p w:rsidR="00BF7C42" w:rsidRPr="002752DC" w:rsidRDefault="00BF7C42" w:rsidP="002752DC">
      <w:pPr>
        <w:pStyle w:val="Titolo1"/>
        <w:spacing w:after="120" w:line="360" w:lineRule="auto"/>
        <w:rPr>
          <w:color w:val="003570"/>
          <w:sz w:val="24"/>
          <w:szCs w:val="24"/>
        </w:rPr>
      </w:pPr>
      <w:r w:rsidRPr="002752DC">
        <w:rPr>
          <w:color w:val="003570"/>
          <w:sz w:val="24"/>
          <w:szCs w:val="24"/>
        </w:rPr>
        <w:t>Docenti del Corso</w:t>
      </w:r>
    </w:p>
    <w:p w:rsidR="00BF7C42" w:rsidRDefault="00BF7C42" w:rsidP="00C02C3A">
      <w:pPr>
        <w:jc w:val="both"/>
      </w:pPr>
      <w:r w:rsidRPr="00EA3ABB">
        <w:rPr>
          <w:b/>
          <w:bCs/>
          <w:sz w:val="22"/>
          <w:szCs w:val="22"/>
        </w:rPr>
        <w:t>Carolina Guerini (titolare)</w:t>
      </w:r>
      <w:r>
        <w:rPr>
          <w:b/>
          <w:bCs/>
          <w:sz w:val="22"/>
          <w:szCs w:val="22"/>
        </w:rPr>
        <w:t xml:space="preserve"> </w:t>
      </w:r>
      <w:r w:rsidRPr="008970EB">
        <w:t xml:space="preserve">è </w:t>
      </w:r>
      <w:r>
        <w:t>P</w:t>
      </w:r>
      <w:r w:rsidRPr="008970EB">
        <w:t xml:space="preserve">rofessore </w:t>
      </w:r>
      <w:r>
        <w:t>A</w:t>
      </w:r>
      <w:r w:rsidRPr="008970EB">
        <w:t>ssociat</w:t>
      </w:r>
      <w:r>
        <w:t>o</w:t>
      </w:r>
      <w:r w:rsidRPr="008970EB">
        <w:t xml:space="preserve"> in Economia e </w:t>
      </w:r>
      <w:r>
        <w:t>G</w:t>
      </w:r>
      <w:r w:rsidRPr="008970EB">
        <w:t>estione delle Imprese alla LIUC</w:t>
      </w:r>
      <w:r w:rsidR="00A5014D">
        <w:t xml:space="preserve"> e titolare dei corsi Marketing, Marketing internazionale, Digital Marketing, Google Analytics</w:t>
      </w:r>
      <w:r w:rsidRPr="008970EB">
        <w:t>.</w:t>
      </w:r>
      <w:r>
        <w:t xml:space="preserve"> Autrice di molteplici pubblicazioni scientifiche, ha seguito lo sviluppo dell’innovazione di prodotto in molteplici importanti imprese italiane. Ha curato la prima edizione italiana di Urban e </w:t>
      </w:r>
      <w:proofErr w:type="spellStart"/>
      <w:r>
        <w:t>Hauser</w:t>
      </w:r>
      <w:proofErr w:type="spellEnd"/>
      <w:r>
        <w:t xml:space="preserve">, uno dei </w:t>
      </w:r>
      <w:proofErr w:type="spellStart"/>
      <w:r>
        <w:t>bestseller</w:t>
      </w:r>
      <w:proofErr w:type="spellEnd"/>
      <w:r>
        <w:t xml:space="preserve"> sulle tematiche di Innovazione di prodotto.</w:t>
      </w:r>
      <w:r w:rsidR="00A5014D">
        <w:t xml:space="preserve"> Il suo expertise riguarda in particolare le discipline di marketing e comunicazione.</w:t>
      </w:r>
      <w:r>
        <w:t xml:space="preserve"> Ha vinto il premio di eccellenza nella ricerca LIUC 2018.</w:t>
      </w:r>
    </w:p>
    <w:p w:rsidR="00BF7C42" w:rsidRDefault="00BF7C42" w:rsidP="00C02C3A">
      <w:pPr>
        <w:jc w:val="both"/>
        <w:rPr>
          <w:rFonts w:cs="Times New Roman"/>
          <w:b/>
          <w:bCs/>
          <w:highlight w:val="yellow"/>
        </w:rPr>
      </w:pPr>
    </w:p>
    <w:p w:rsidR="00BF7C42" w:rsidRDefault="00BF7C42" w:rsidP="00C02C3A">
      <w:pPr>
        <w:jc w:val="both"/>
        <w:rPr>
          <w:color w:val="000000"/>
        </w:rPr>
      </w:pPr>
      <w:r w:rsidRPr="00EA3ABB">
        <w:rPr>
          <w:b/>
          <w:bCs/>
          <w:color w:val="000000"/>
          <w:sz w:val="22"/>
          <w:szCs w:val="22"/>
        </w:rPr>
        <w:t>Paolo Barbanti</w:t>
      </w:r>
      <w:r>
        <w:rPr>
          <w:b/>
          <w:bCs/>
          <w:color w:val="000000"/>
          <w:sz w:val="22"/>
          <w:szCs w:val="22"/>
        </w:rPr>
        <w:t xml:space="preserve"> è</w:t>
      </w:r>
      <w:r w:rsidRPr="00D65AF6">
        <w:rPr>
          <w:color w:val="000000"/>
        </w:rPr>
        <w:t xml:space="preserve"> titolare del corso “</w:t>
      </w:r>
      <w:proofErr w:type="spellStart"/>
      <w:r w:rsidRPr="00D65AF6">
        <w:rPr>
          <w:color w:val="000000"/>
        </w:rPr>
        <w:t>Managing</w:t>
      </w:r>
      <w:proofErr w:type="spellEnd"/>
      <w:r w:rsidRPr="00D65AF6">
        <w:rPr>
          <w:color w:val="000000"/>
        </w:rPr>
        <w:t xml:space="preserve"> R&amp;</w:t>
      </w:r>
      <w:proofErr w:type="gramStart"/>
      <w:r w:rsidRPr="00D65AF6">
        <w:rPr>
          <w:color w:val="000000"/>
        </w:rPr>
        <w:t>D and</w:t>
      </w:r>
      <w:proofErr w:type="gramEnd"/>
      <w:r w:rsidRPr="00D65AF6">
        <w:rPr>
          <w:color w:val="000000"/>
        </w:rPr>
        <w:t xml:space="preserve"> </w:t>
      </w:r>
      <w:proofErr w:type="spellStart"/>
      <w:r w:rsidRPr="00D65AF6">
        <w:rPr>
          <w:color w:val="000000"/>
        </w:rPr>
        <w:t>Innovation</w:t>
      </w:r>
      <w:proofErr w:type="spellEnd"/>
      <w:r w:rsidRPr="00D65AF6">
        <w:rPr>
          <w:color w:val="000000"/>
        </w:rPr>
        <w:t>” alla LIUC e Professore a contratto presso l’Università Vita e Salute San Raffaele Milano.</w:t>
      </w:r>
      <w:r w:rsidR="00A5014D">
        <w:rPr>
          <w:color w:val="000000"/>
        </w:rPr>
        <w:t xml:space="preserve"> E’ </w:t>
      </w:r>
      <w:proofErr w:type="gramStart"/>
      <w:r w:rsidR="00A5014D">
        <w:rPr>
          <w:color w:val="000000"/>
        </w:rPr>
        <w:t xml:space="preserve">inoltre </w:t>
      </w:r>
      <w:r w:rsidRPr="00D65AF6">
        <w:rPr>
          <w:color w:val="000000"/>
        </w:rPr>
        <w:t xml:space="preserve"> </w:t>
      </w:r>
      <w:proofErr w:type="spellStart"/>
      <w:r w:rsidRPr="00A5014D">
        <w:rPr>
          <w:i/>
          <w:color w:val="000000"/>
        </w:rPr>
        <w:t>Mentor</w:t>
      </w:r>
      <w:proofErr w:type="spellEnd"/>
      <w:proofErr w:type="gramEnd"/>
      <w:r w:rsidRPr="00A5014D">
        <w:rPr>
          <w:i/>
          <w:color w:val="000000"/>
        </w:rPr>
        <w:t xml:space="preserve"> </w:t>
      </w:r>
      <w:r w:rsidRPr="00D65AF6">
        <w:rPr>
          <w:color w:val="000000"/>
        </w:rPr>
        <w:t xml:space="preserve">nel programma </w:t>
      </w:r>
      <w:proofErr w:type="spellStart"/>
      <w:r w:rsidRPr="00D65AF6">
        <w:rPr>
          <w:color w:val="000000"/>
        </w:rPr>
        <w:t>Fullbright</w:t>
      </w:r>
      <w:proofErr w:type="spellEnd"/>
      <w:r w:rsidRPr="00D65AF6">
        <w:rPr>
          <w:color w:val="000000"/>
        </w:rPr>
        <w:t>-BEST promosso dall’Ambasciata degli Stati Uniti d’America.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</w:t>
      </w:r>
      <w:r w:rsidR="00A5014D">
        <w:rPr>
          <w:color w:val="000000"/>
        </w:rPr>
        <w:t xml:space="preserve">considerato </w:t>
      </w:r>
      <w:r>
        <w:rPr>
          <w:color w:val="000000"/>
        </w:rPr>
        <w:t>tra i massimi esperti italiani del settore sanitario e farmaceutico.</w:t>
      </w:r>
    </w:p>
    <w:p w:rsidR="00BF7C42" w:rsidRPr="00C60E60" w:rsidRDefault="00BF7C42" w:rsidP="00C115A2">
      <w:pPr>
        <w:jc w:val="both"/>
        <w:rPr>
          <w:rFonts w:cs="Times New Roman"/>
        </w:rPr>
      </w:pPr>
    </w:p>
    <w:p w:rsidR="00BF7C42" w:rsidRPr="00671F6B" w:rsidRDefault="00BF7C42" w:rsidP="00C115A2">
      <w:pPr>
        <w:pStyle w:val="Corpotesto"/>
        <w:rPr>
          <w:b/>
          <w:bCs/>
          <w:color w:val="003570"/>
          <w:sz w:val="22"/>
          <w:szCs w:val="22"/>
          <w:lang w:val="it-IT"/>
        </w:rPr>
      </w:pPr>
      <w:r w:rsidRPr="00671F6B">
        <w:rPr>
          <w:b/>
          <w:bCs/>
          <w:color w:val="003570"/>
          <w:sz w:val="22"/>
          <w:szCs w:val="22"/>
          <w:lang w:val="it-IT"/>
        </w:rPr>
        <w:t>Contatti:</w:t>
      </w:r>
    </w:p>
    <w:p w:rsidR="00BF7C42" w:rsidRPr="002752DC" w:rsidRDefault="00BF7C42" w:rsidP="00147FBE">
      <w:pPr>
        <w:pStyle w:val="Corpotesto"/>
        <w:spacing w:before="120"/>
        <w:rPr>
          <w:rFonts w:cs="Times New Roman"/>
          <w:sz w:val="22"/>
          <w:szCs w:val="22"/>
          <w:lang w:val="it-IT"/>
        </w:rPr>
      </w:pPr>
      <w:proofErr w:type="spellStart"/>
      <w:r w:rsidRPr="00671F6B">
        <w:rPr>
          <w:lang w:val="it-IT"/>
        </w:rPr>
        <w:t>C.Guerini</w:t>
      </w:r>
      <w:proofErr w:type="spellEnd"/>
      <w:r w:rsidRPr="00671F6B">
        <w:rPr>
          <w:lang w:val="it-IT"/>
        </w:rPr>
        <w:t>: ricevimento su appuntamento, piano ottavo</w:t>
      </w:r>
      <w:r>
        <w:rPr>
          <w:lang w:val="it-IT"/>
        </w:rPr>
        <w:t xml:space="preserve">, </w:t>
      </w:r>
      <w:r w:rsidRPr="002752DC">
        <w:rPr>
          <w:lang w:val="it-IT"/>
        </w:rPr>
        <w:t>telefono: +39-0331-572.27</w:t>
      </w:r>
      <w:r w:rsidR="00A5014D">
        <w:rPr>
          <w:lang w:val="it-IT"/>
        </w:rPr>
        <w:t>5</w:t>
      </w:r>
      <w:r w:rsidRPr="002752DC">
        <w:rPr>
          <w:lang w:val="it-IT"/>
        </w:rPr>
        <w:tab/>
      </w:r>
      <w:r w:rsidRPr="002752DC">
        <w:rPr>
          <w:lang w:val="it-IT"/>
        </w:rPr>
        <w:tab/>
        <w:t>mail: cguerini@liuc.it</w:t>
      </w:r>
    </w:p>
    <w:p w:rsidR="00BF7C42" w:rsidRPr="008E051F" w:rsidRDefault="00BF7C42" w:rsidP="00147FBE">
      <w:pPr>
        <w:pStyle w:val="NormaleWeb"/>
        <w:ind w:left="720" w:hanging="72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8E051F">
        <w:rPr>
          <w:rFonts w:ascii="Arial" w:hAnsi="Arial" w:cs="Arial"/>
          <w:color w:val="000000"/>
          <w:sz w:val="20"/>
          <w:szCs w:val="20"/>
        </w:rPr>
        <w:t>P.Barbanti</w:t>
      </w:r>
      <w:proofErr w:type="spellEnd"/>
      <w:proofErr w:type="gramEnd"/>
      <w:r w:rsidRPr="008E051F">
        <w:rPr>
          <w:rFonts w:ascii="Arial" w:hAnsi="Arial" w:cs="Arial"/>
          <w:color w:val="000000"/>
          <w:sz w:val="20"/>
          <w:szCs w:val="20"/>
        </w:rPr>
        <w:t>: ricevimento su appuntamento, Edificio 1 – Primo piano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051F">
        <w:rPr>
          <w:rFonts w:ascii="Arial" w:hAnsi="Arial" w:cs="Arial"/>
          <w:color w:val="000000"/>
          <w:sz w:val="20"/>
          <w:szCs w:val="20"/>
        </w:rPr>
        <w:t xml:space="preserve"> telefono: +39-0331-572.1 mail: pbarbanti@liuc.it</w:t>
      </w:r>
    </w:p>
    <w:p w:rsidR="00BF7C42" w:rsidRPr="00BC181B" w:rsidRDefault="00BF7C42" w:rsidP="00F31297">
      <w:pPr>
        <w:pStyle w:val="Titolo1"/>
        <w:spacing w:after="120" w:line="360" w:lineRule="auto"/>
        <w:rPr>
          <w:rFonts w:cs="Times New Roman"/>
          <w:i/>
          <w:iCs/>
          <w:color w:val="003570"/>
          <w:sz w:val="20"/>
          <w:szCs w:val="20"/>
        </w:rPr>
      </w:pPr>
      <w:proofErr w:type="spellStart"/>
      <w:r w:rsidRPr="00083633">
        <w:rPr>
          <w:color w:val="003570"/>
          <w:sz w:val="24"/>
          <w:szCs w:val="24"/>
        </w:rPr>
        <w:t>Syllabus</w:t>
      </w:r>
      <w:proofErr w:type="spell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465"/>
      </w:tblGrid>
      <w:tr w:rsidR="00BF7C42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0836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Lezione</w:t>
            </w:r>
            <w:r w:rsidRPr="00E44AD6">
              <w:rPr>
                <w:b/>
                <w:bCs/>
                <w:sz w:val="18"/>
                <w:szCs w:val="18"/>
              </w:rPr>
              <w:t xml:space="preserve"> 1</w:t>
            </w:r>
          </w:p>
          <w:p w:rsidR="00BF7C42" w:rsidRDefault="00BF7C42" w:rsidP="00083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>Docente:</w:t>
            </w:r>
          </w:p>
          <w:p w:rsidR="00BF7C42" w:rsidRPr="00556FB2" w:rsidRDefault="00BF7C42" w:rsidP="00083633">
            <w:pPr>
              <w:jc w:val="center"/>
              <w:rPr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 xml:space="preserve"> </w:t>
            </w:r>
            <w:proofErr w:type="spellStart"/>
            <w:r w:rsidRPr="00556FB2">
              <w:rPr>
                <w:sz w:val="18"/>
                <w:szCs w:val="18"/>
              </w:rPr>
              <w:t>C.Guerini</w:t>
            </w:r>
            <w:proofErr w:type="spellEnd"/>
          </w:p>
          <w:p w:rsidR="00BF7C42" w:rsidRPr="00556FB2" w:rsidRDefault="00BF7C42" w:rsidP="000836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settembre </w:t>
            </w:r>
          </w:p>
          <w:p w:rsidR="00BF7C42" w:rsidRPr="00556FB2" w:rsidRDefault="00BF7C42" w:rsidP="000836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5" w:type="dxa"/>
          </w:tcPr>
          <w:p w:rsidR="00BF7C42" w:rsidRPr="00631F03" w:rsidRDefault="00BF7C42" w:rsidP="00BE7DF4">
            <w:pPr>
              <w:spacing w:before="120"/>
              <w:rPr>
                <w:b/>
                <w:bCs/>
                <w:color w:val="1F497D"/>
              </w:rPr>
            </w:pPr>
            <w:r w:rsidRPr="00631F03">
              <w:rPr>
                <w:b/>
                <w:bCs/>
                <w:color w:val="1F497D"/>
              </w:rPr>
              <w:t>Argomento</w:t>
            </w:r>
          </w:p>
          <w:p w:rsidR="00BF7C42" w:rsidRDefault="00BF7C42" w:rsidP="00804425">
            <w:pPr>
              <w:numPr>
                <w:ilvl w:val="0"/>
                <w:numId w:val="4"/>
              </w:numPr>
              <w:spacing w:before="120"/>
            </w:pPr>
            <w:r>
              <w:t>Introduzione al corso</w:t>
            </w:r>
          </w:p>
          <w:p w:rsidR="00BF7C42" w:rsidRDefault="00BF7C42" w:rsidP="00804425">
            <w:pPr>
              <w:numPr>
                <w:ilvl w:val="0"/>
                <w:numId w:val="4"/>
              </w:numPr>
              <w:spacing w:before="120"/>
            </w:pPr>
            <w:r>
              <w:t>L’importanza dell’innovazione</w:t>
            </w:r>
          </w:p>
          <w:p w:rsidR="00BF7C42" w:rsidRDefault="00BF7C42" w:rsidP="00804425">
            <w:pPr>
              <w:numPr>
                <w:ilvl w:val="0"/>
                <w:numId w:val="4"/>
              </w:numPr>
              <w:spacing w:before="120"/>
            </w:pPr>
            <w:r w:rsidRPr="002A326E">
              <w:t>L’innovazione di prod</w:t>
            </w:r>
            <w:r>
              <w:t xml:space="preserve">otto come area dell’innovazione d’impresa </w:t>
            </w:r>
          </w:p>
          <w:p w:rsidR="00BF7C42" w:rsidRPr="00B12C48" w:rsidRDefault="00BF7C42" w:rsidP="00804425">
            <w:pPr>
              <w:numPr>
                <w:ilvl w:val="0"/>
                <w:numId w:val="4"/>
              </w:numPr>
              <w:spacing w:before="120"/>
              <w:rPr>
                <w:rFonts w:cs="Times New Roman"/>
                <w:b/>
                <w:bCs/>
                <w:color w:val="000080"/>
                <w:sz w:val="22"/>
                <w:szCs w:val="22"/>
              </w:rPr>
            </w:pPr>
            <w:r w:rsidRPr="002A326E">
              <w:t>L’innovazione</w:t>
            </w:r>
            <w:r>
              <w:t xml:space="preserve"> di prodotto</w:t>
            </w:r>
            <w:r w:rsidRPr="002A326E">
              <w:t xml:space="preserve"> </w:t>
            </w:r>
            <w:r w:rsidRPr="00D96D2F">
              <w:rPr>
                <w:i/>
                <w:iCs/>
              </w:rPr>
              <w:t xml:space="preserve">tipica </w:t>
            </w:r>
            <w:r w:rsidRPr="002A326E">
              <w:t xml:space="preserve">delle imprese </w:t>
            </w:r>
            <w:r w:rsidRPr="00D96D2F">
              <w:rPr>
                <w:i/>
                <w:iCs/>
              </w:rPr>
              <w:t xml:space="preserve">made in </w:t>
            </w:r>
            <w:proofErr w:type="spellStart"/>
            <w:r w:rsidRPr="00D96D2F">
              <w:rPr>
                <w:i/>
                <w:iCs/>
              </w:rPr>
              <w:t>Italy</w:t>
            </w:r>
            <w:proofErr w:type="spellEnd"/>
            <w:r>
              <w:rPr>
                <w:i/>
                <w:iCs/>
              </w:rPr>
              <w:t xml:space="preserve"> </w:t>
            </w:r>
            <w:r w:rsidRPr="00B12C48">
              <w:t>e i problemi aperti</w:t>
            </w:r>
          </w:p>
          <w:p w:rsidR="00BF7C42" w:rsidRDefault="00BF7C42" w:rsidP="009927B2">
            <w:pPr>
              <w:spacing w:before="120" w:line="240" w:lineRule="auto"/>
              <w:rPr>
                <w:rFonts w:cs="Times New Roman"/>
                <w:b/>
                <w:bCs/>
                <w:color w:val="000080"/>
                <w:sz w:val="22"/>
                <w:szCs w:val="22"/>
              </w:rPr>
            </w:pPr>
            <w:r w:rsidRPr="00631F03">
              <w:rPr>
                <w:b/>
                <w:bCs/>
                <w:color w:val="000080"/>
              </w:rPr>
              <w:t>Materiali:</w:t>
            </w:r>
          </w:p>
          <w:p w:rsidR="00BF7C42" w:rsidRDefault="00BF7C42" w:rsidP="00A73574">
            <w:pPr>
              <w:suppressAutoHyphens/>
              <w:spacing w:line="240" w:lineRule="auto"/>
              <w:rPr>
                <w:rFonts w:cs="Times New Roman"/>
              </w:rPr>
            </w:pPr>
          </w:p>
          <w:p w:rsidR="00BF7C42" w:rsidRDefault="00BF7C42" w:rsidP="00A73574">
            <w:pPr>
              <w:suppressAutoHyphens/>
              <w:spacing w:line="240" w:lineRule="auto"/>
              <w:rPr>
                <w:rFonts w:cs="Times New Roman"/>
              </w:rPr>
            </w:pPr>
            <w:r>
              <w:t>Presentazione a cura del docente</w:t>
            </w:r>
          </w:p>
        </w:tc>
      </w:tr>
      <w:tr w:rsidR="00BF7C42" w:rsidRPr="002A326E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9927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Lezione</w:t>
            </w:r>
            <w:r w:rsidRPr="00E44AD6">
              <w:rPr>
                <w:b/>
                <w:bCs/>
                <w:sz w:val="18"/>
                <w:szCs w:val="18"/>
              </w:rPr>
              <w:t xml:space="preserve"> 2</w:t>
            </w:r>
          </w:p>
          <w:p w:rsidR="00BF7C42" w:rsidRDefault="00BF7C42" w:rsidP="00D96D2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 xml:space="preserve">Docente: </w:t>
            </w:r>
          </w:p>
          <w:p w:rsidR="00BF7C42" w:rsidRDefault="00BF7C42" w:rsidP="00D96D2F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56FB2">
              <w:rPr>
                <w:sz w:val="18"/>
                <w:szCs w:val="18"/>
              </w:rPr>
              <w:t>C.Guerini</w:t>
            </w:r>
            <w:proofErr w:type="spellEnd"/>
          </w:p>
          <w:p w:rsidR="00BF7C42" w:rsidRPr="00945064" w:rsidRDefault="00BF7C42" w:rsidP="00D96D2F">
            <w:pPr>
              <w:jc w:val="center"/>
              <w:rPr>
                <w:rFonts w:cs="Times New Roman"/>
              </w:rPr>
            </w:pPr>
            <w:r>
              <w:rPr>
                <w:sz w:val="18"/>
                <w:szCs w:val="18"/>
              </w:rPr>
              <w:lastRenderedPageBreak/>
              <w:t>24 settembre</w:t>
            </w:r>
          </w:p>
        </w:tc>
        <w:tc>
          <w:tcPr>
            <w:tcW w:w="6475" w:type="dxa"/>
          </w:tcPr>
          <w:p w:rsidR="00BF7C42" w:rsidRPr="00631F03" w:rsidRDefault="00BF7C42" w:rsidP="00F846A3">
            <w:pPr>
              <w:spacing w:before="120"/>
              <w:rPr>
                <w:b/>
                <w:bCs/>
                <w:color w:val="1F497D"/>
                <w:lang w:val="en-US"/>
              </w:rPr>
            </w:pPr>
            <w:proofErr w:type="spellStart"/>
            <w:r w:rsidRPr="00631F03">
              <w:rPr>
                <w:b/>
                <w:bCs/>
                <w:color w:val="1F497D"/>
                <w:lang w:val="en-US"/>
              </w:rPr>
              <w:lastRenderedPageBreak/>
              <w:t>Argomento</w:t>
            </w:r>
            <w:proofErr w:type="spellEnd"/>
          </w:p>
          <w:p w:rsidR="00BF7C42" w:rsidRDefault="00BF7C42" w:rsidP="008B7CE4">
            <w:pPr>
              <w:suppressAutoHyphens/>
              <w:spacing w:line="240" w:lineRule="auto"/>
              <w:rPr>
                <w:rFonts w:cs="Times New Roman"/>
                <w:color w:val="1F497D"/>
              </w:rPr>
            </w:pPr>
          </w:p>
          <w:p w:rsidR="00BF7C42" w:rsidRPr="001A47A7" w:rsidRDefault="00BF7C42" w:rsidP="00804425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cs="Times New Roman"/>
                <w:b/>
                <w:bCs/>
                <w:i/>
                <w:iCs/>
                <w:color w:val="000080"/>
              </w:rPr>
            </w:pPr>
            <w:r>
              <w:t>I fattori di successo nell’innovazione di prodotto</w:t>
            </w:r>
          </w:p>
          <w:p w:rsidR="00BF7C42" w:rsidRDefault="00BF7C42" w:rsidP="00804425">
            <w:pPr>
              <w:numPr>
                <w:ilvl w:val="0"/>
                <w:numId w:val="1"/>
              </w:numPr>
              <w:suppressAutoHyphens/>
              <w:spacing w:line="240" w:lineRule="auto"/>
            </w:pPr>
            <w:r>
              <w:lastRenderedPageBreak/>
              <w:t xml:space="preserve"> </w:t>
            </w:r>
            <w:proofErr w:type="spellStart"/>
            <w:r>
              <w:t>Sturt-up</w:t>
            </w:r>
            <w:proofErr w:type="spellEnd"/>
            <w:r>
              <w:t xml:space="preserve"> e </w:t>
            </w:r>
            <w:proofErr w:type="spellStart"/>
            <w:r>
              <w:t>crowdfunding</w:t>
            </w:r>
            <w:proofErr w:type="spellEnd"/>
            <w:r>
              <w:t xml:space="preserve">: quali e come selezionare? </w:t>
            </w:r>
          </w:p>
          <w:p w:rsidR="009825E5" w:rsidRDefault="009825E5" w:rsidP="009052BD">
            <w:pPr>
              <w:suppressAutoHyphens/>
              <w:spacing w:before="120" w:line="240" w:lineRule="auto"/>
              <w:rPr>
                <w:b/>
                <w:bCs/>
                <w:color w:val="000080"/>
              </w:rPr>
            </w:pPr>
          </w:p>
          <w:p w:rsidR="00BF7C42" w:rsidRDefault="00BF7C42" w:rsidP="009052BD">
            <w:pPr>
              <w:suppressAutoHyphens/>
              <w:spacing w:before="120" w:line="240" w:lineRule="auto"/>
              <w:rPr>
                <w:rFonts w:cs="Times New Roman"/>
                <w:b/>
                <w:bCs/>
                <w:color w:val="000080"/>
              </w:rPr>
            </w:pPr>
            <w:r w:rsidRPr="009052BD">
              <w:rPr>
                <w:b/>
                <w:bCs/>
                <w:color w:val="000080"/>
              </w:rPr>
              <w:t>Testimonianza aziendale</w:t>
            </w:r>
            <w:r w:rsidR="009825E5">
              <w:rPr>
                <w:b/>
                <w:bCs/>
                <w:color w:val="000080"/>
              </w:rPr>
              <w:t xml:space="preserve"> </w:t>
            </w:r>
            <w:proofErr w:type="spellStart"/>
            <w:r w:rsidR="009825E5">
              <w:rPr>
                <w:b/>
                <w:bCs/>
                <w:color w:val="000080"/>
              </w:rPr>
              <w:t>CrowdFundMe</w:t>
            </w:r>
            <w:proofErr w:type="spellEnd"/>
          </w:p>
          <w:p w:rsidR="00BF7C42" w:rsidRPr="00631F03" w:rsidRDefault="00BF7C42" w:rsidP="002A326E">
            <w:pPr>
              <w:suppressAutoHyphens/>
              <w:spacing w:before="120" w:line="240" w:lineRule="auto"/>
              <w:rPr>
                <w:b/>
                <w:bCs/>
                <w:color w:val="000080"/>
              </w:rPr>
            </w:pPr>
            <w:r w:rsidRPr="00631F03">
              <w:rPr>
                <w:b/>
                <w:bCs/>
                <w:color w:val="000080"/>
              </w:rPr>
              <w:t xml:space="preserve">Materiali: </w:t>
            </w:r>
          </w:p>
          <w:p w:rsidR="00BF7C42" w:rsidRDefault="00BF7C42" w:rsidP="00A73574">
            <w:pPr>
              <w:suppressAutoHyphens/>
              <w:spacing w:before="120" w:line="240" w:lineRule="auto"/>
              <w:rPr>
                <w:rFonts w:cs="Times New Roman"/>
              </w:rPr>
            </w:pPr>
            <w:r>
              <w:t xml:space="preserve">Presentazione </w:t>
            </w:r>
            <w:r w:rsidRPr="009B2700">
              <w:t>a cura del docente</w:t>
            </w:r>
          </w:p>
          <w:p w:rsidR="00BF7C42" w:rsidRPr="002A326E" w:rsidRDefault="00BF7C42" w:rsidP="00A4045E">
            <w:pPr>
              <w:suppressAutoHyphens/>
              <w:spacing w:before="120" w:line="240" w:lineRule="auto"/>
              <w:rPr>
                <w:rFonts w:cs="Times New Roman"/>
              </w:rPr>
            </w:pPr>
          </w:p>
        </w:tc>
      </w:tr>
      <w:tr w:rsidR="00BF7C42" w:rsidRPr="009825E5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9927B2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lastRenderedPageBreak/>
              <w:t>Session 3</w:t>
            </w:r>
          </w:p>
          <w:p w:rsidR="00BF7C42" w:rsidRDefault="00BF7C42" w:rsidP="00556F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 xml:space="preserve">Docente: </w:t>
            </w:r>
          </w:p>
          <w:p w:rsidR="00BF7C42" w:rsidRDefault="00BF7C42" w:rsidP="00556FB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56FB2">
              <w:rPr>
                <w:sz w:val="18"/>
                <w:szCs w:val="18"/>
              </w:rPr>
              <w:t>C.Guerini</w:t>
            </w:r>
            <w:proofErr w:type="spellEnd"/>
          </w:p>
          <w:p w:rsidR="00BF7C42" w:rsidRPr="00556FB2" w:rsidRDefault="00BF7C42" w:rsidP="00556F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ottobre</w:t>
            </w:r>
          </w:p>
          <w:p w:rsidR="00BF7C42" w:rsidRPr="00945064" w:rsidRDefault="00BF7C42" w:rsidP="00083633">
            <w:pPr>
              <w:spacing w:after="60"/>
              <w:jc w:val="center"/>
              <w:rPr>
                <w:rFonts w:cs="Times New Roman"/>
              </w:rPr>
            </w:pPr>
          </w:p>
        </w:tc>
        <w:tc>
          <w:tcPr>
            <w:tcW w:w="6475" w:type="dxa"/>
          </w:tcPr>
          <w:p w:rsidR="00BF7C42" w:rsidRPr="009825E5" w:rsidRDefault="00BF7C42" w:rsidP="006A53E9">
            <w:pPr>
              <w:spacing w:before="120"/>
              <w:rPr>
                <w:b/>
                <w:bCs/>
                <w:i/>
                <w:color w:val="1F497D"/>
                <w:lang w:val="en-US"/>
              </w:rPr>
            </w:pPr>
            <w:proofErr w:type="spellStart"/>
            <w:r w:rsidRPr="009825E5">
              <w:rPr>
                <w:b/>
                <w:bCs/>
                <w:i/>
                <w:color w:val="1F497D"/>
                <w:lang w:val="en-US"/>
              </w:rPr>
              <w:t>Argomento</w:t>
            </w:r>
            <w:proofErr w:type="spellEnd"/>
          </w:p>
          <w:p w:rsidR="00BF7C42" w:rsidRDefault="00BF7C42" w:rsidP="00804425">
            <w:pPr>
              <w:numPr>
                <w:ilvl w:val="0"/>
                <w:numId w:val="1"/>
              </w:numPr>
              <w:suppressAutoHyphens/>
              <w:spacing w:before="120" w:line="240" w:lineRule="auto"/>
              <w:rPr>
                <w:b/>
                <w:bCs/>
                <w:i/>
                <w:color w:val="000080"/>
              </w:rPr>
            </w:pPr>
            <w:r w:rsidRPr="009825E5">
              <w:rPr>
                <w:b/>
                <w:bCs/>
                <w:color w:val="000080"/>
              </w:rPr>
              <w:t>Testimonianza aziendale</w:t>
            </w:r>
            <w:r w:rsidRPr="009825E5">
              <w:rPr>
                <w:b/>
                <w:bCs/>
                <w:i/>
                <w:color w:val="000080"/>
              </w:rPr>
              <w:t xml:space="preserve">: </w:t>
            </w:r>
            <w:proofErr w:type="spellStart"/>
            <w:r w:rsidRPr="009825E5">
              <w:rPr>
                <w:b/>
                <w:bCs/>
                <w:i/>
                <w:color w:val="000080"/>
              </w:rPr>
              <w:t>Innovation</w:t>
            </w:r>
            <w:proofErr w:type="spellEnd"/>
            <w:r w:rsidRPr="009825E5">
              <w:rPr>
                <w:b/>
                <w:bCs/>
                <w:i/>
                <w:color w:val="000080"/>
              </w:rPr>
              <w:t xml:space="preserve"> Management in </w:t>
            </w:r>
            <w:r w:rsidR="009825E5">
              <w:rPr>
                <w:b/>
                <w:bCs/>
                <w:i/>
                <w:color w:val="000080"/>
              </w:rPr>
              <w:t>Nestlé</w:t>
            </w:r>
          </w:p>
          <w:p w:rsidR="009825E5" w:rsidRPr="009825E5" w:rsidRDefault="009825E5" w:rsidP="009825E5">
            <w:pPr>
              <w:numPr>
                <w:ilvl w:val="0"/>
                <w:numId w:val="1"/>
              </w:numPr>
              <w:suppressAutoHyphens/>
              <w:spacing w:before="120" w:line="240" w:lineRule="auto"/>
              <w:rPr>
                <w:b/>
                <w:bCs/>
                <w:i/>
                <w:color w:val="000080"/>
              </w:rPr>
            </w:pPr>
            <w:r w:rsidRPr="009825E5">
              <w:rPr>
                <w:b/>
                <w:bCs/>
                <w:i/>
                <w:color w:val="000080"/>
              </w:rPr>
              <w:t>LANCIO DEL CHALLENGE NESTLE’</w:t>
            </w:r>
          </w:p>
          <w:p w:rsidR="009825E5" w:rsidRPr="009825E5" w:rsidRDefault="009825E5" w:rsidP="009825E5">
            <w:pPr>
              <w:suppressAutoHyphens/>
              <w:spacing w:before="120" w:line="240" w:lineRule="auto"/>
              <w:ind w:left="357"/>
              <w:rPr>
                <w:b/>
                <w:bCs/>
                <w:i/>
                <w:color w:val="000080"/>
              </w:rPr>
            </w:pPr>
          </w:p>
          <w:p w:rsidR="00BF7C42" w:rsidRPr="00AC7B4F" w:rsidRDefault="00BF7C42" w:rsidP="00C026E1">
            <w:pPr>
              <w:suppressAutoHyphens/>
              <w:spacing w:before="120" w:line="240" w:lineRule="auto"/>
              <w:rPr>
                <w:b/>
                <w:bCs/>
                <w:color w:val="000080"/>
              </w:rPr>
            </w:pPr>
            <w:r w:rsidRPr="00AC7B4F">
              <w:rPr>
                <w:b/>
                <w:bCs/>
                <w:color w:val="000080"/>
              </w:rPr>
              <w:t xml:space="preserve">Materiali: </w:t>
            </w:r>
          </w:p>
          <w:p w:rsidR="00BF7C42" w:rsidRPr="009825E5" w:rsidRDefault="00BF7C42" w:rsidP="00DC22D4">
            <w:pPr>
              <w:suppressAutoHyphens/>
              <w:spacing w:before="120" w:line="240" w:lineRule="auto"/>
              <w:rPr>
                <w:rFonts w:cs="Times New Roman"/>
                <w:i/>
              </w:rPr>
            </w:pPr>
            <w:r w:rsidRPr="009825E5">
              <w:rPr>
                <w:i/>
              </w:rPr>
              <w:t>Progetto di Gruppo</w:t>
            </w:r>
            <w:r w:rsidR="00AC7B4F">
              <w:rPr>
                <w:i/>
              </w:rPr>
              <w:t xml:space="preserve"> Nestlé- brief</w:t>
            </w:r>
          </w:p>
          <w:p w:rsidR="00BF7C42" w:rsidRPr="009825E5" w:rsidRDefault="00BF7C42" w:rsidP="00151768">
            <w:pPr>
              <w:spacing w:before="120"/>
              <w:rPr>
                <w:rFonts w:cs="Times New Roman"/>
                <w:i/>
                <w:color w:val="000080"/>
              </w:rPr>
            </w:pPr>
          </w:p>
        </w:tc>
      </w:tr>
      <w:tr w:rsidR="00BF7C42" w:rsidRPr="00E44AD6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1A36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4</w:t>
            </w:r>
          </w:p>
          <w:p w:rsidR="00BF7C4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>Docente:</w:t>
            </w:r>
          </w:p>
          <w:p w:rsidR="00BF7C4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 xml:space="preserve"> C.</w:t>
            </w:r>
            <w:r>
              <w:rPr>
                <w:sz w:val="18"/>
                <w:szCs w:val="18"/>
              </w:rPr>
              <w:t xml:space="preserve"> </w:t>
            </w:r>
            <w:r w:rsidRPr="00556FB2">
              <w:rPr>
                <w:sz w:val="18"/>
                <w:szCs w:val="18"/>
              </w:rPr>
              <w:t>Guerini</w:t>
            </w:r>
          </w:p>
          <w:p w:rsidR="00BF7C42" w:rsidRPr="00556FB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ottobre</w:t>
            </w:r>
          </w:p>
          <w:p w:rsidR="00BF7C42" w:rsidRPr="00945064" w:rsidRDefault="00BF7C42" w:rsidP="001A367B">
            <w:pPr>
              <w:spacing w:after="60"/>
              <w:jc w:val="center"/>
              <w:rPr>
                <w:rFonts w:cs="Times New Roman"/>
              </w:rPr>
            </w:pPr>
          </w:p>
        </w:tc>
        <w:tc>
          <w:tcPr>
            <w:tcW w:w="6475" w:type="dxa"/>
          </w:tcPr>
          <w:p w:rsidR="00BF7C42" w:rsidRPr="0009620F" w:rsidRDefault="00BF7C42" w:rsidP="00A4045E">
            <w:pPr>
              <w:spacing w:before="120"/>
              <w:rPr>
                <w:b/>
                <w:bCs/>
                <w:color w:val="1F497D"/>
              </w:rPr>
            </w:pPr>
            <w:r w:rsidRPr="0009620F">
              <w:rPr>
                <w:b/>
                <w:bCs/>
                <w:color w:val="1F497D"/>
              </w:rPr>
              <w:t>Argomento</w:t>
            </w:r>
          </w:p>
          <w:p w:rsidR="00BF7C42" w:rsidRPr="00A4045E" w:rsidRDefault="00BF7C42" w:rsidP="00804425">
            <w:pPr>
              <w:numPr>
                <w:ilvl w:val="0"/>
                <w:numId w:val="10"/>
              </w:numPr>
              <w:suppressAutoHyphens/>
              <w:spacing w:before="120" w:line="240" w:lineRule="auto"/>
              <w:rPr>
                <w:rFonts w:cs="Times New Roman"/>
                <w:b/>
                <w:bCs/>
              </w:rPr>
            </w:pPr>
            <w:r w:rsidRPr="00A4045E">
              <w:t>Le fonti di innovazione e le logiche strategiche</w:t>
            </w:r>
          </w:p>
          <w:p w:rsidR="00BF7C42" w:rsidRDefault="00BF7C42" w:rsidP="00804425">
            <w:pPr>
              <w:numPr>
                <w:ilvl w:val="0"/>
                <w:numId w:val="10"/>
              </w:numPr>
              <w:suppressAutoHyphens/>
              <w:spacing w:before="120" w:line="240" w:lineRule="auto"/>
              <w:rPr>
                <w:rFonts w:cs="Times New Roman"/>
                <w:b/>
                <w:bCs/>
                <w:color w:val="000080"/>
              </w:rPr>
            </w:pPr>
            <w:r>
              <w:t>Logiche di innovazione a confronto:</w:t>
            </w:r>
            <w:r w:rsidR="00A5014D">
              <w:t xml:space="preserve"> </w:t>
            </w:r>
            <w:r>
              <w:t>discussione casi aziendali</w:t>
            </w:r>
          </w:p>
          <w:p w:rsidR="00BF7C42" w:rsidRDefault="00BF7C42" w:rsidP="003A3074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  <w:color w:val="000000"/>
              </w:rPr>
            </w:pPr>
          </w:p>
          <w:p w:rsidR="00BF7C42" w:rsidRDefault="00BF7C42" w:rsidP="003A3074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  <w:lang w:eastAsia="it-IT"/>
              </w:rPr>
            </w:pPr>
            <w:r w:rsidRPr="00B63397">
              <w:rPr>
                <w:b/>
                <w:bCs/>
                <w:color w:val="000080"/>
              </w:rPr>
              <w:t>Materiali</w:t>
            </w:r>
          </w:p>
          <w:p w:rsidR="00BF7C42" w:rsidRPr="009052BD" w:rsidRDefault="00BF7C42" w:rsidP="00A4045E">
            <w:pPr>
              <w:autoSpaceDE w:val="0"/>
              <w:autoSpaceDN w:val="0"/>
              <w:adjustRightInd w:val="0"/>
              <w:spacing w:before="60" w:line="240" w:lineRule="auto"/>
              <w:rPr>
                <w:color w:val="000000"/>
              </w:rPr>
            </w:pPr>
            <w:r w:rsidRPr="009052BD">
              <w:rPr>
                <w:color w:val="000000"/>
              </w:rPr>
              <w:t>Presentazione a cura del docente</w:t>
            </w:r>
          </w:p>
          <w:p w:rsidR="00BF7C42" w:rsidRPr="00A4045E" w:rsidRDefault="00BF7C42" w:rsidP="003A3074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  <w:color w:val="000080"/>
              </w:rPr>
            </w:pPr>
          </w:p>
        </w:tc>
      </w:tr>
      <w:tr w:rsidR="00BF7C42" w:rsidRPr="00AB56B3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5F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5</w:t>
            </w:r>
          </w:p>
          <w:p w:rsidR="00BF7C42" w:rsidRDefault="00BF7C42" w:rsidP="00556F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>Docente:</w:t>
            </w:r>
          </w:p>
          <w:p w:rsidR="00BF7C42" w:rsidRPr="00556FB2" w:rsidRDefault="00BF7C42" w:rsidP="00556FB2">
            <w:pPr>
              <w:jc w:val="center"/>
              <w:rPr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 xml:space="preserve"> C.</w:t>
            </w:r>
            <w:r>
              <w:rPr>
                <w:sz w:val="18"/>
                <w:szCs w:val="18"/>
              </w:rPr>
              <w:t xml:space="preserve"> </w:t>
            </w:r>
            <w:r w:rsidRPr="00556FB2">
              <w:rPr>
                <w:sz w:val="18"/>
                <w:szCs w:val="18"/>
              </w:rPr>
              <w:t>Guerini</w:t>
            </w:r>
          </w:p>
          <w:p w:rsidR="00BF7C42" w:rsidRPr="00945064" w:rsidRDefault="00BF7C42" w:rsidP="002C36D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 ottobre</w:t>
            </w:r>
          </w:p>
        </w:tc>
        <w:tc>
          <w:tcPr>
            <w:tcW w:w="6475" w:type="dxa"/>
          </w:tcPr>
          <w:p w:rsidR="00BF7C42" w:rsidRPr="0009620F" w:rsidRDefault="00BF7C42" w:rsidP="002C36D6">
            <w:pPr>
              <w:spacing w:before="120"/>
              <w:rPr>
                <w:b/>
                <w:bCs/>
                <w:color w:val="1F497D"/>
              </w:rPr>
            </w:pPr>
            <w:r w:rsidRPr="0009620F">
              <w:rPr>
                <w:b/>
                <w:bCs/>
                <w:color w:val="1F497D"/>
              </w:rPr>
              <w:t>Argomento</w:t>
            </w:r>
          </w:p>
          <w:p w:rsidR="00BF7C42" w:rsidRPr="00A4045E" w:rsidRDefault="00BF7C42" w:rsidP="00804425">
            <w:pPr>
              <w:numPr>
                <w:ilvl w:val="0"/>
                <w:numId w:val="2"/>
              </w:numPr>
              <w:spacing w:before="120" w:line="240" w:lineRule="auto"/>
              <w:ind w:left="455" w:hanging="426"/>
            </w:pPr>
            <w:r w:rsidRPr="00A4045E">
              <w:t>Il modello tradizionale per l’innovazione di prodotto: fasi e caratteristiche</w:t>
            </w:r>
          </w:p>
          <w:p w:rsidR="00BF7C42" w:rsidRDefault="00BF7C42" w:rsidP="00A4045E">
            <w:pPr>
              <w:spacing w:before="120" w:line="240" w:lineRule="auto"/>
              <w:ind w:left="29"/>
              <w:rPr>
                <w:rFonts w:cs="Times New Roman"/>
                <w:b/>
                <w:bCs/>
                <w:color w:val="1F497D"/>
              </w:rPr>
            </w:pPr>
          </w:p>
          <w:p w:rsidR="00BF7C42" w:rsidRPr="00A4045E" w:rsidRDefault="00BF7C42" w:rsidP="00A4045E">
            <w:pPr>
              <w:spacing w:before="120" w:line="240" w:lineRule="auto"/>
              <w:ind w:left="29"/>
              <w:rPr>
                <w:b/>
                <w:bCs/>
                <w:color w:val="1F497D"/>
              </w:rPr>
            </w:pPr>
            <w:r w:rsidRPr="00A4045E">
              <w:rPr>
                <w:b/>
                <w:bCs/>
                <w:color w:val="1F497D"/>
              </w:rPr>
              <w:t>Materiali:</w:t>
            </w:r>
          </w:p>
          <w:p w:rsidR="00BF7C42" w:rsidRPr="00A4045E" w:rsidRDefault="00BF7C42" w:rsidP="00A4045E">
            <w:pPr>
              <w:autoSpaceDE w:val="0"/>
              <w:autoSpaceDN w:val="0"/>
              <w:adjustRightInd w:val="0"/>
              <w:spacing w:before="60" w:line="240" w:lineRule="auto"/>
            </w:pPr>
            <w:r w:rsidRPr="00A4045E">
              <w:t>Presentazione a cura del docente</w:t>
            </w:r>
          </w:p>
          <w:p w:rsidR="00BF7C42" w:rsidRDefault="00BF7C42" w:rsidP="00A4045E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  <w:color w:val="000000"/>
              </w:rPr>
            </w:pPr>
            <w:proofErr w:type="spellStart"/>
            <w:r w:rsidRPr="009052BD">
              <w:rPr>
                <w:lang w:eastAsia="it-IT"/>
              </w:rPr>
              <w:t>Luchs</w:t>
            </w:r>
            <w:proofErr w:type="spellEnd"/>
            <w:r w:rsidRPr="009052BD">
              <w:rPr>
                <w:lang w:eastAsia="it-IT"/>
              </w:rPr>
              <w:t xml:space="preserve">, </w:t>
            </w:r>
            <w:proofErr w:type="spellStart"/>
            <w:r w:rsidRPr="009052BD">
              <w:rPr>
                <w:lang w:eastAsia="it-IT"/>
              </w:rPr>
              <w:t>Swan</w:t>
            </w:r>
            <w:proofErr w:type="spellEnd"/>
            <w:r w:rsidRPr="009052BD">
              <w:rPr>
                <w:lang w:eastAsia="it-IT"/>
              </w:rPr>
              <w:t xml:space="preserve">, </w:t>
            </w:r>
            <w:proofErr w:type="spellStart"/>
            <w:r w:rsidRPr="009052BD">
              <w:rPr>
                <w:lang w:eastAsia="it-IT"/>
              </w:rPr>
              <w:t>review</w:t>
            </w:r>
            <w:proofErr w:type="spellEnd"/>
            <w:r w:rsidRPr="009052BD">
              <w:rPr>
                <w:lang w:eastAsia="it-IT"/>
              </w:rPr>
              <w:t xml:space="preserve"> bibliografica sull’innovazione di prodotto,http://onlinelibrary.wiley.com/doi/10.1111/jpim.12276/abstract</w:t>
            </w:r>
            <w:r w:rsidRPr="00A4045E">
              <w:rPr>
                <w:color w:val="000000"/>
              </w:rPr>
              <w:t xml:space="preserve"> </w:t>
            </w:r>
          </w:p>
          <w:p w:rsidR="00BF7C42" w:rsidRDefault="00BF7C42" w:rsidP="00A4045E">
            <w:pPr>
              <w:spacing w:before="120" w:line="240" w:lineRule="auto"/>
              <w:ind w:left="29"/>
              <w:rPr>
                <w:rFonts w:cs="Times New Roman"/>
                <w:b/>
                <w:bCs/>
                <w:color w:val="1F497D"/>
              </w:rPr>
            </w:pPr>
            <w:proofErr w:type="spellStart"/>
            <w:r w:rsidRPr="00A4045E">
              <w:rPr>
                <w:color w:val="000000"/>
              </w:rPr>
              <w:t>Schilling</w:t>
            </w:r>
            <w:proofErr w:type="spellEnd"/>
            <w:r w:rsidRPr="00A4045E">
              <w:rPr>
                <w:color w:val="000000"/>
              </w:rPr>
              <w:t>, Izzo</w:t>
            </w:r>
            <w:r w:rsidRPr="00A4045E">
              <w:t xml:space="preserve"> Cap. 5,7,10,11,12,13</w:t>
            </w:r>
          </w:p>
          <w:p w:rsidR="00BF7C42" w:rsidRPr="002752DC" w:rsidRDefault="00BF7C42" w:rsidP="00A4045E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</w:rPr>
            </w:pPr>
          </w:p>
        </w:tc>
      </w:tr>
      <w:tr w:rsidR="00BF7C42" w:rsidRPr="007B23BB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1A36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6</w:t>
            </w:r>
          </w:p>
          <w:p w:rsidR="00BF7C4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A7D65">
              <w:rPr>
                <w:sz w:val="18"/>
                <w:szCs w:val="18"/>
              </w:rPr>
              <w:t xml:space="preserve">Docente: </w:t>
            </w:r>
          </w:p>
          <w:p w:rsidR="00BF7C4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A7D65">
              <w:rPr>
                <w:sz w:val="18"/>
                <w:szCs w:val="18"/>
              </w:rPr>
              <w:t>C.Guerini</w:t>
            </w:r>
            <w:proofErr w:type="spellEnd"/>
          </w:p>
          <w:p w:rsidR="00BF7C42" w:rsidRDefault="00BF7C42" w:rsidP="001A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ottobre</w:t>
            </w:r>
          </w:p>
          <w:p w:rsidR="00BF7C42" w:rsidRPr="00945064" w:rsidRDefault="00BF7C42" w:rsidP="00EA7D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5" w:type="dxa"/>
          </w:tcPr>
          <w:p w:rsidR="00BF7C42" w:rsidRPr="0009620F" w:rsidRDefault="00BF7C42" w:rsidP="00265E7D">
            <w:pPr>
              <w:spacing w:before="120"/>
              <w:rPr>
                <w:b/>
                <w:bCs/>
                <w:color w:val="1F497D"/>
              </w:rPr>
            </w:pPr>
            <w:r w:rsidRPr="0009620F">
              <w:rPr>
                <w:b/>
                <w:bCs/>
                <w:color w:val="1F497D"/>
              </w:rPr>
              <w:t>Argomento</w:t>
            </w:r>
          </w:p>
          <w:p w:rsidR="00BF7C42" w:rsidRPr="00583550" w:rsidRDefault="00BF7C42" w:rsidP="00583550">
            <w:pPr>
              <w:spacing w:before="120" w:line="240" w:lineRule="auto"/>
              <w:ind w:left="29"/>
              <w:rPr>
                <w:rFonts w:cs="Times New Roman"/>
                <w:b/>
                <w:bCs/>
                <w:color w:val="1F497D"/>
              </w:rPr>
            </w:pPr>
            <w:r>
              <w:t xml:space="preserve">Il modello tradizionale di sviluppo nuovi prodotti </w:t>
            </w:r>
            <w:proofErr w:type="gramStart"/>
            <w:r>
              <w:t>( segue</w:t>
            </w:r>
            <w:proofErr w:type="gramEnd"/>
            <w:r>
              <w:t>)</w:t>
            </w:r>
          </w:p>
          <w:p w:rsidR="00BF7C42" w:rsidRDefault="00BF7C42" w:rsidP="00804425">
            <w:pPr>
              <w:numPr>
                <w:ilvl w:val="0"/>
                <w:numId w:val="2"/>
              </w:numPr>
              <w:spacing w:before="120" w:line="240" w:lineRule="auto"/>
              <w:ind w:left="455" w:hanging="426"/>
              <w:rPr>
                <w:rFonts w:cs="Times New Roman"/>
                <w:b/>
                <w:bCs/>
                <w:color w:val="1F497D"/>
              </w:rPr>
            </w:pPr>
            <w:r>
              <w:t>I suoi limiti e le riformulazioni</w:t>
            </w:r>
          </w:p>
          <w:p w:rsidR="009825E5" w:rsidRDefault="009825E5" w:rsidP="00265E7D">
            <w:pPr>
              <w:spacing w:before="120" w:line="240" w:lineRule="auto"/>
              <w:ind w:left="29"/>
              <w:rPr>
                <w:b/>
                <w:bCs/>
                <w:color w:val="1F497D"/>
              </w:rPr>
            </w:pPr>
          </w:p>
          <w:p w:rsidR="00BF7C42" w:rsidRDefault="00BF7C42" w:rsidP="00265E7D">
            <w:pPr>
              <w:spacing w:before="120" w:line="240" w:lineRule="auto"/>
              <w:ind w:left="29"/>
              <w:rPr>
                <w:rFonts w:cs="Times New Roman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Testimonianza Lindt</w:t>
            </w:r>
          </w:p>
          <w:p w:rsidR="00BF7C42" w:rsidRPr="00B63397" w:rsidRDefault="00BF7C42" w:rsidP="00265E7D">
            <w:pPr>
              <w:spacing w:before="120" w:line="240" w:lineRule="auto"/>
              <w:ind w:left="29"/>
              <w:rPr>
                <w:b/>
                <w:bCs/>
                <w:color w:val="1F497D"/>
              </w:rPr>
            </w:pPr>
            <w:r w:rsidRPr="00B63397">
              <w:rPr>
                <w:b/>
                <w:bCs/>
                <w:color w:val="1F497D"/>
              </w:rPr>
              <w:lastRenderedPageBreak/>
              <w:t>Materiali:</w:t>
            </w:r>
          </w:p>
          <w:p w:rsidR="00BF7C42" w:rsidRPr="00B5067E" w:rsidRDefault="00BF7C42" w:rsidP="00265E7D">
            <w:pPr>
              <w:autoSpaceDE w:val="0"/>
              <w:autoSpaceDN w:val="0"/>
              <w:adjustRightInd w:val="0"/>
              <w:spacing w:before="60" w:line="240" w:lineRule="auto"/>
            </w:pPr>
            <w:r w:rsidRPr="00B5067E">
              <w:t>Presentazione a cura del docente</w:t>
            </w:r>
          </w:p>
          <w:p w:rsidR="00BF7C42" w:rsidRPr="002752DC" w:rsidRDefault="00BF7C42" w:rsidP="00583550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</w:rPr>
            </w:pPr>
          </w:p>
        </w:tc>
      </w:tr>
      <w:tr w:rsidR="00BF7C42" w:rsidRPr="0040180F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1A36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lastRenderedPageBreak/>
              <w:t>Session 7</w:t>
            </w:r>
          </w:p>
          <w:p w:rsidR="00BF7C4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6FB2">
              <w:rPr>
                <w:sz w:val="18"/>
                <w:szCs w:val="18"/>
              </w:rPr>
              <w:t xml:space="preserve">Docente: </w:t>
            </w:r>
          </w:p>
          <w:p w:rsidR="00BF7C4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56FB2">
              <w:rPr>
                <w:sz w:val="18"/>
                <w:szCs w:val="18"/>
              </w:rPr>
              <w:t>C.Guerini</w:t>
            </w:r>
            <w:proofErr w:type="spellEnd"/>
          </w:p>
          <w:p w:rsidR="00BF7C42" w:rsidRPr="00556FB2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 ottobre</w:t>
            </w:r>
          </w:p>
          <w:p w:rsidR="00BF7C42" w:rsidRPr="00945064" w:rsidRDefault="00BF7C42" w:rsidP="001A367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5" w:type="dxa"/>
          </w:tcPr>
          <w:p w:rsidR="00BF7C42" w:rsidRPr="0009620F" w:rsidRDefault="00BF7C42" w:rsidP="00583550">
            <w:pPr>
              <w:spacing w:before="120"/>
              <w:rPr>
                <w:b/>
                <w:bCs/>
                <w:color w:val="1F497D"/>
              </w:rPr>
            </w:pPr>
            <w:r w:rsidRPr="0009620F">
              <w:rPr>
                <w:b/>
                <w:bCs/>
                <w:color w:val="1F497D"/>
              </w:rPr>
              <w:t>Argomento</w:t>
            </w:r>
          </w:p>
          <w:p w:rsidR="00BF7C42" w:rsidRDefault="00BF7C42" w:rsidP="00804425">
            <w:pPr>
              <w:numPr>
                <w:ilvl w:val="0"/>
                <w:numId w:val="2"/>
              </w:numPr>
              <w:spacing w:before="120" w:line="240" w:lineRule="auto"/>
              <w:ind w:left="455" w:hanging="426"/>
              <w:rPr>
                <w:rFonts w:cs="Times New Roman"/>
                <w:b/>
                <w:bCs/>
                <w:color w:val="1F497D"/>
              </w:rPr>
            </w:pPr>
            <w:proofErr w:type="spellStart"/>
            <w:r>
              <w:t>BtoB</w:t>
            </w:r>
            <w:proofErr w:type="spellEnd"/>
            <w:r>
              <w:t xml:space="preserve"> e logiche di innovazione a confronto: </w:t>
            </w:r>
          </w:p>
          <w:p w:rsidR="00BF7C42" w:rsidRDefault="00BF7C42" w:rsidP="00583550">
            <w:pPr>
              <w:spacing w:before="120" w:line="240" w:lineRule="auto"/>
              <w:ind w:left="29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Testimonianza aziendale </w:t>
            </w:r>
            <w:proofErr w:type="spellStart"/>
            <w:r>
              <w:rPr>
                <w:b/>
                <w:bCs/>
                <w:color w:val="1F497D"/>
              </w:rPr>
              <w:t>Rold</w:t>
            </w:r>
            <w:proofErr w:type="spellEnd"/>
          </w:p>
          <w:p w:rsidR="00032185" w:rsidRDefault="00032185" w:rsidP="00583550">
            <w:pPr>
              <w:spacing w:before="120" w:line="240" w:lineRule="auto"/>
              <w:ind w:left="29"/>
              <w:rPr>
                <w:b/>
                <w:bCs/>
                <w:color w:val="1F497D"/>
              </w:rPr>
            </w:pPr>
          </w:p>
          <w:p w:rsidR="00BF7C42" w:rsidRPr="00B63397" w:rsidRDefault="00BF7C42" w:rsidP="00583550">
            <w:pPr>
              <w:spacing w:before="120" w:line="240" w:lineRule="auto"/>
              <w:ind w:left="29"/>
              <w:rPr>
                <w:b/>
                <w:bCs/>
                <w:color w:val="1F497D"/>
              </w:rPr>
            </w:pPr>
            <w:r w:rsidRPr="00B63397">
              <w:rPr>
                <w:b/>
                <w:bCs/>
                <w:color w:val="1F497D"/>
              </w:rPr>
              <w:t>Materiali:</w:t>
            </w:r>
          </w:p>
          <w:p w:rsidR="00BF7C42" w:rsidRPr="00B5067E" w:rsidRDefault="00BF7C42" w:rsidP="00583550">
            <w:pPr>
              <w:autoSpaceDE w:val="0"/>
              <w:autoSpaceDN w:val="0"/>
              <w:adjustRightInd w:val="0"/>
              <w:spacing w:before="60" w:line="240" w:lineRule="auto"/>
            </w:pPr>
            <w:r w:rsidRPr="00B5067E">
              <w:t>Presentazione a cura del docente</w:t>
            </w:r>
          </w:p>
          <w:p w:rsidR="00BF7C42" w:rsidRPr="00B5067E" w:rsidRDefault="00BF7C42" w:rsidP="00583550">
            <w:pPr>
              <w:spacing w:before="120"/>
              <w:rPr>
                <w:rFonts w:cs="Times New Roman"/>
              </w:rPr>
            </w:pPr>
          </w:p>
        </w:tc>
      </w:tr>
      <w:tr w:rsidR="00BF7C42" w:rsidRPr="00B73FBD">
        <w:tc>
          <w:tcPr>
            <w:tcW w:w="22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F7C42" w:rsidRPr="00E44AD6" w:rsidRDefault="00BF7C42" w:rsidP="0000515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8</w:t>
            </w:r>
          </w:p>
          <w:p w:rsidR="00BF7C42" w:rsidRDefault="00BF7C42" w:rsidP="00024B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17E5">
              <w:rPr>
                <w:sz w:val="18"/>
                <w:szCs w:val="18"/>
              </w:rPr>
              <w:t xml:space="preserve">Docente: </w:t>
            </w:r>
          </w:p>
          <w:p w:rsidR="00BF7C42" w:rsidRDefault="00BF7C42" w:rsidP="00024B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C.Guerini</w:t>
            </w:r>
            <w:proofErr w:type="spellEnd"/>
          </w:p>
          <w:p w:rsidR="00BF7C42" w:rsidRPr="001917E5" w:rsidRDefault="00BF7C42" w:rsidP="00024B7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sz w:val="18"/>
                <w:szCs w:val="18"/>
              </w:rPr>
              <w:t>29 ottobre</w:t>
            </w:r>
          </w:p>
        </w:tc>
        <w:tc>
          <w:tcPr>
            <w:tcW w:w="6475" w:type="dxa"/>
          </w:tcPr>
          <w:p w:rsidR="00BF7C42" w:rsidRPr="00E44AD6" w:rsidRDefault="00BF7C42" w:rsidP="00730B75">
            <w:pPr>
              <w:spacing w:before="120"/>
              <w:rPr>
                <w:b/>
                <w:bCs/>
                <w:color w:val="1F497D"/>
              </w:rPr>
            </w:pPr>
            <w:r w:rsidRPr="00E44AD6">
              <w:rPr>
                <w:b/>
                <w:bCs/>
                <w:color w:val="1F497D"/>
              </w:rPr>
              <w:t>Argomento</w:t>
            </w:r>
          </w:p>
          <w:p w:rsidR="00BF7C42" w:rsidRPr="00D96D2F" w:rsidRDefault="00BF7C42" w:rsidP="00804425">
            <w:pPr>
              <w:numPr>
                <w:ilvl w:val="0"/>
                <w:numId w:val="2"/>
              </w:numPr>
              <w:suppressAutoHyphens/>
              <w:spacing w:before="60" w:line="240" w:lineRule="auto"/>
              <w:rPr>
                <w:rFonts w:cs="Times New Roman"/>
                <w:b/>
                <w:bCs/>
                <w:i/>
                <w:iCs/>
                <w:color w:val="000080"/>
              </w:rPr>
            </w:pPr>
            <w:r w:rsidRPr="002B06D6">
              <w:t xml:space="preserve">La </w:t>
            </w:r>
            <w:proofErr w:type="gramStart"/>
            <w:r w:rsidRPr="002B06D6">
              <w:t>creatività :</w:t>
            </w:r>
            <w:proofErr w:type="gramEnd"/>
            <w:r w:rsidRPr="002B06D6">
              <w:t xml:space="preserve"> significato e ruolo</w:t>
            </w:r>
          </w:p>
          <w:p w:rsidR="00BF7C42" w:rsidRPr="002A326E" w:rsidRDefault="00BF7C42" w:rsidP="00804425">
            <w:pPr>
              <w:numPr>
                <w:ilvl w:val="0"/>
                <w:numId w:val="2"/>
              </w:numPr>
              <w:suppressAutoHyphens/>
              <w:spacing w:before="60" w:line="240" w:lineRule="auto"/>
              <w:rPr>
                <w:rFonts w:cs="Times New Roman"/>
                <w:b/>
                <w:bCs/>
                <w:i/>
                <w:iCs/>
                <w:color w:val="000080"/>
              </w:rPr>
            </w:pPr>
            <w:r w:rsidRPr="00D96D2F">
              <w:t>Le imprese creative e l’innovazione continua</w:t>
            </w:r>
          </w:p>
          <w:p w:rsidR="00032185" w:rsidRDefault="00032185" w:rsidP="00583550">
            <w:pPr>
              <w:spacing w:after="120"/>
              <w:rPr>
                <w:b/>
                <w:bCs/>
                <w:color w:val="000080"/>
              </w:rPr>
            </w:pPr>
          </w:p>
          <w:p w:rsidR="00BF7C42" w:rsidRDefault="00BF7C42" w:rsidP="00583550">
            <w:pPr>
              <w:spacing w:after="120"/>
              <w:rPr>
                <w:rFonts w:cs="Times New Roman"/>
                <w:b/>
                <w:bCs/>
                <w:color w:val="000080"/>
              </w:rPr>
            </w:pPr>
            <w:r w:rsidRPr="00583550">
              <w:rPr>
                <w:b/>
                <w:bCs/>
                <w:color w:val="000080"/>
              </w:rPr>
              <w:t>Materiali</w:t>
            </w:r>
          </w:p>
          <w:p w:rsidR="00BF7C42" w:rsidRPr="00583550" w:rsidRDefault="00BF7C42" w:rsidP="00583550">
            <w:pPr>
              <w:spacing w:after="120"/>
              <w:rPr>
                <w:rFonts w:cs="Times New Roman"/>
              </w:rPr>
            </w:pPr>
            <w:r w:rsidRPr="00583550">
              <w:t>Presentazione a cura del docente</w:t>
            </w:r>
          </w:p>
        </w:tc>
      </w:tr>
      <w:tr w:rsidR="00BF7C42" w:rsidRPr="00ED4543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A7505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9</w:t>
            </w:r>
          </w:p>
          <w:p w:rsidR="00BF7C42" w:rsidRDefault="00BF7C42" w:rsidP="00C02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Docente: </w:t>
            </w:r>
          </w:p>
          <w:p w:rsidR="00BF7C42" w:rsidRDefault="00BF7C42" w:rsidP="00C026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C.Guerini</w:t>
            </w:r>
            <w:proofErr w:type="spellEnd"/>
          </w:p>
          <w:p w:rsidR="00BF7C42" w:rsidRPr="001917E5" w:rsidRDefault="00BF7C42" w:rsidP="00C026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novembre</w:t>
            </w:r>
          </w:p>
        </w:tc>
        <w:tc>
          <w:tcPr>
            <w:tcW w:w="6475" w:type="dxa"/>
          </w:tcPr>
          <w:p w:rsidR="00BF7C42" w:rsidRPr="00B5067E" w:rsidRDefault="00BF7C42" w:rsidP="0000515B">
            <w:pPr>
              <w:spacing w:before="40" w:after="40"/>
              <w:rPr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Argomento</w:t>
            </w:r>
          </w:p>
          <w:p w:rsidR="00BF7C42" w:rsidRPr="00B5067E" w:rsidRDefault="00BF7C42" w:rsidP="0080442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</w:rPr>
            </w:pPr>
            <w:r w:rsidRPr="00B5067E">
              <w:t xml:space="preserve">La </w:t>
            </w:r>
            <w:r w:rsidRPr="009825E5">
              <w:rPr>
                <w:i/>
              </w:rPr>
              <w:t>Green</w:t>
            </w:r>
            <w:r w:rsidR="009825E5">
              <w:t>,</w:t>
            </w:r>
            <w:r>
              <w:t xml:space="preserve"> la </w:t>
            </w:r>
            <w:r w:rsidRPr="009825E5">
              <w:rPr>
                <w:i/>
              </w:rPr>
              <w:t>Blue Economy</w:t>
            </w:r>
            <w:r w:rsidR="009825E5">
              <w:t xml:space="preserve"> e le tematiche di sostenibilità</w:t>
            </w:r>
          </w:p>
          <w:p w:rsidR="00032185" w:rsidRDefault="00032185" w:rsidP="00032185">
            <w:pPr>
              <w:pStyle w:val="Paragrafoelenco"/>
              <w:autoSpaceDE w:val="0"/>
              <w:autoSpaceDN w:val="0"/>
              <w:adjustRightInd w:val="0"/>
              <w:spacing w:before="60" w:line="240" w:lineRule="auto"/>
              <w:ind w:left="0"/>
              <w:jc w:val="both"/>
              <w:rPr>
                <w:b/>
                <w:bCs/>
              </w:rPr>
            </w:pPr>
          </w:p>
          <w:p w:rsidR="00BF7C42" w:rsidRPr="00032185" w:rsidRDefault="00BF7C42" w:rsidP="00032185">
            <w:pPr>
              <w:pStyle w:val="Paragrafoelenco"/>
              <w:autoSpaceDE w:val="0"/>
              <w:autoSpaceDN w:val="0"/>
              <w:adjustRightInd w:val="0"/>
              <w:spacing w:before="60" w:line="240" w:lineRule="auto"/>
              <w:ind w:left="0"/>
              <w:jc w:val="both"/>
              <w:rPr>
                <w:b/>
                <w:bCs/>
                <w:color w:val="1F497D" w:themeColor="text2"/>
              </w:rPr>
            </w:pPr>
            <w:r w:rsidRPr="00032185">
              <w:rPr>
                <w:b/>
                <w:bCs/>
                <w:color w:val="1F497D" w:themeColor="text2"/>
              </w:rPr>
              <w:t xml:space="preserve">Testimonianza aziendale </w:t>
            </w:r>
          </w:p>
          <w:p w:rsidR="00BF7C42" w:rsidRPr="00032185" w:rsidRDefault="00BF7C42" w:rsidP="00C026E1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  <w:color w:val="1F497D" w:themeColor="text2"/>
              </w:rPr>
            </w:pPr>
          </w:p>
          <w:p w:rsidR="00BF7C42" w:rsidRPr="00B5067E" w:rsidRDefault="00BF7C42" w:rsidP="00C026E1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 xml:space="preserve">Materiali </w:t>
            </w:r>
          </w:p>
          <w:p w:rsidR="00BF7C42" w:rsidRPr="00B5067E" w:rsidRDefault="00BF7C42" w:rsidP="0000515B">
            <w:pPr>
              <w:rPr>
                <w:rFonts w:cs="Times New Roman"/>
                <w:b/>
                <w:bCs/>
              </w:rPr>
            </w:pPr>
            <w:r w:rsidRPr="00B5067E">
              <w:t>Presentazione a cura del docente</w:t>
            </w:r>
          </w:p>
          <w:p w:rsidR="00BF7C42" w:rsidRPr="00B5067E" w:rsidRDefault="00BF7C42" w:rsidP="0000515B">
            <w:pPr>
              <w:rPr>
                <w:rFonts w:cs="Times New Roman"/>
                <w:b/>
                <w:bCs/>
              </w:rPr>
            </w:pPr>
          </w:p>
        </w:tc>
      </w:tr>
      <w:tr w:rsidR="00BF7C42" w:rsidRPr="009C3D06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00515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10</w:t>
            </w:r>
          </w:p>
          <w:p w:rsidR="00BF7C42" w:rsidRDefault="00BF7C42" w:rsidP="00C026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17E5">
              <w:rPr>
                <w:sz w:val="18"/>
                <w:szCs w:val="18"/>
              </w:rPr>
              <w:t>Docente:</w:t>
            </w:r>
          </w:p>
          <w:p w:rsidR="00BF7C42" w:rsidRDefault="00BF7C42" w:rsidP="00C02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Guerini</w:t>
            </w:r>
          </w:p>
          <w:p w:rsidR="00BF7C42" w:rsidRPr="001917E5" w:rsidRDefault="00BF7C42" w:rsidP="00C026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 novembre</w:t>
            </w:r>
          </w:p>
        </w:tc>
        <w:tc>
          <w:tcPr>
            <w:tcW w:w="6475" w:type="dxa"/>
          </w:tcPr>
          <w:p w:rsidR="00BF7C42" w:rsidRPr="00B5067E" w:rsidRDefault="00BF7C42" w:rsidP="0000515B">
            <w:pPr>
              <w:spacing w:before="120"/>
              <w:rPr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Argomento</w:t>
            </w:r>
          </w:p>
          <w:p w:rsidR="00BF7C42" w:rsidRPr="00583550" w:rsidRDefault="00BF7C42" w:rsidP="00804425">
            <w:pPr>
              <w:pStyle w:val="Paragrafoelenco"/>
              <w:numPr>
                <w:ilvl w:val="0"/>
                <w:numId w:val="2"/>
              </w:numPr>
              <w:spacing w:before="120" w:line="240" w:lineRule="auto"/>
              <w:jc w:val="both"/>
            </w:pPr>
            <w:r w:rsidRPr="00583550">
              <w:t xml:space="preserve">Innovazione digitale, Internet of </w:t>
            </w:r>
            <w:proofErr w:type="spellStart"/>
            <w:r w:rsidRPr="00583550">
              <w:t>things</w:t>
            </w:r>
            <w:proofErr w:type="spellEnd"/>
            <w:r w:rsidRPr="00583550">
              <w:t xml:space="preserve"> (IOT) e IA</w:t>
            </w:r>
          </w:p>
          <w:p w:rsidR="00032185" w:rsidRDefault="00032185" w:rsidP="00032185">
            <w:pPr>
              <w:pStyle w:val="Paragrafoelenco"/>
              <w:spacing w:before="120" w:line="240" w:lineRule="auto"/>
              <w:ind w:left="0"/>
              <w:jc w:val="both"/>
              <w:rPr>
                <w:b/>
                <w:bCs/>
                <w:color w:val="1F497D" w:themeColor="text2"/>
              </w:rPr>
            </w:pPr>
          </w:p>
          <w:p w:rsidR="00BF7C42" w:rsidRPr="00032185" w:rsidRDefault="00BF7C42" w:rsidP="00032185">
            <w:pPr>
              <w:pStyle w:val="Paragrafoelenco"/>
              <w:spacing w:before="120" w:line="240" w:lineRule="auto"/>
              <w:ind w:left="0"/>
              <w:jc w:val="both"/>
              <w:rPr>
                <w:rFonts w:cs="Times New Roman"/>
                <w:b/>
                <w:bCs/>
                <w:color w:val="1F497D" w:themeColor="text2"/>
              </w:rPr>
            </w:pPr>
            <w:r w:rsidRPr="00032185">
              <w:rPr>
                <w:b/>
                <w:bCs/>
                <w:color w:val="1F497D" w:themeColor="text2"/>
              </w:rPr>
              <w:t>Testimonianza aziendale</w:t>
            </w:r>
            <w:r w:rsidR="00BC2CA7">
              <w:rPr>
                <w:b/>
                <w:bCs/>
                <w:color w:val="1F497D" w:themeColor="text2"/>
              </w:rPr>
              <w:t xml:space="preserve"> </w:t>
            </w:r>
            <w:proofErr w:type="spellStart"/>
            <w:r w:rsidR="00BC2CA7">
              <w:rPr>
                <w:b/>
                <w:bCs/>
                <w:color w:val="1F497D" w:themeColor="text2"/>
              </w:rPr>
              <w:t>Neosperience</w:t>
            </w:r>
            <w:proofErr w:type="spellEnd"/>
            <w:r w:rsidRPr="00032185">
              <w:rPr>
                <w:b/>
                <w:bCs/>
                <w:color w:val="1F497D" w:themeColor="text2"/>
              </w:rPr>
              <w:t xml:space="preserve"> </w:t>
            </w:r>
          </w:p>
          <w:p w:rsidR="00BF7C42" w:rsidRPr="00B5067E" w:rsidRDefault="00BF7C42" w:rsidP="0000515B">
            <w:pPr>
              <w:spacing w:before="120" w:line="240" w:lineRule="auto"/>
              <w:rPr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Materiali:</w:t>
            </w:r>
          </w:p>
          <w:p w:rsidR="00BF7C42" w:rsidRPr="00B5067E" w:rsidRDefault="00BF7C42" w:rsidP="0000515B">
            <w:pPr>
              <w:spacing w:after="120"/>
            </w:pPr>
            <w:r w:rsidRPr="00B5067E">
              <w:t xml:space="preserve">Presentazione a cura del docente </w:t>
            </w:r>
          </w:p>
          <w:p w:rsidR="00BF7C42" w:rsidRPr="00B5067E" w:rsidRDefault="00BF7C42" w:rsidP="0000515B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</w:rPr>
            </w:pPr>
          </w:p>
        </w:tc>
      </w:tr>
      <w:tr w:rsidR="00BF7C42" w:rsidRPr="00ED4543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C8083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11</w:t>
            </w:r>
          </w:p>
          <w:p w:rsidR="00BF7C42" w:rsidRDefault="00BF7C42" w:rsidP="006E7D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1F5D">
              <w:rPr>
                <w:sz w:val="18"/>
                <w:szCs w:val="18"/>
              </w:rPr>
              <w:t>Docente:</w:t>
            </w:r>
          </w:p>
          <w:p w:rsidR="00BF7C42" w:rsidRDefault="00BF7C42" w:rsidP="006E7D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C.Guerini</w:t>
            </w:r>
            <w:proofErr w:type="spellEnd"/>
          </w:p>
          <w:p w:rsidR="00BF7C42" w:rsidRPr="00F81F5D" w:rsidRDefault="00BF7C42" w:rsidP="006E7D7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 novembre</w:t>
            </w:r>
          </w:p>
          <w:p w:rsidR="00BF7C42" w:rsidRPr="00F81F5D" w:rsidRDefault="00BF7C42" w:rsidP="006E7D7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5" w:type="dxa"/>
          </w:tcPr>
          <w:p w:rsidR="00BF7C42" w:rsidRPr="00583550" w:rsidRDefault="00BF7C42" w:rsidP="00730B75">
            <w:pPr>
              <w:spacing w:before="120"/>
              <w:jc w:val="both"/>
              <w:rPr>
                <w:b/>
                <w:bCs/>
              </w:rPr>
            </w:pPr>
            <w:r w:rsidRPr="00583550">
              <w:rPr>
                <w:b/>
                <w:bCs/>
              </w:rPr>
              <w:t>Argomento</w:t>
            </w:r>
          </w:p>
          <w:p w:rsidR="00BF7C42" w:rsidRPr="00583550" w:rsidRDefault="00BF7C42" w:rsidP="00804425">
            <w:pPr>
              <w:numPr>
                <w:ilvl w:val="0"/>
                <w:numId w:val="11"/>
              </w:numPr>
              <w:spacing w:before="120"/>
              <w:jc w:val="both"/>
            </w:pPr>
            <w:r w:rsidRPr="00583550">
              <w:t>L’innovazione di prodotto nel settore farmaceutico</w:t>
            </w:r>
          </w:p>
          <w:p w:rsidR="00BF7C42" w:rsidRPr="00032185" w:rsidRDefault="00032185" w:rsidP="00032185">
            <w:pPr>
              <w:spacing w:before="120"/>
              <w:jc w:val="both"/>
              <w:rPr>
                <w:rFonts w:cs="Times New Roman"/>
                <w:b/>
                <w:bCs/>
                <w:color w:val="1F497D" w:themeColor="text2"/>
              </w:rPr>
            </w:pPr>
            <w:r w:rsidRPr="00032185">
              <w:rPr>
                <w:b/>
                <w:color w:val="1F497D" w:themeColor="text2"/>
              </w:rPr>
              <w:t>T</w:t>
            </w:r>
            <w:r w:rsidR="00BF7C42" w:rsidRPr="00032185">
              <w:rPr>
                <w:b/>
                <w:color w:val="1F497D" w:themeColor="text2"/>
              </w:rPr>
              <w:t>estimonianza</w:t>
            </w:r>
            <w:r w:rsidRPr="00032185">
              <w:rPr>
                <w:b/>
                <w:color w:val="1F497D" w:themeColor="text2"/>
              </w:rPr>
              <w:t xml:space="preserve"> </w:t>
            </w:r>
            <w:r w:rsidR="00BF7C42" w:rsidRPr="00032185">
              <w:rPr>
                <w:b/>
                <w:color w:val="1F497D" w:themeColor="text2"/>
              </w:rPr>
              <w:t>Sandoz</w:t>
            </w:r>
          </w:p>
        </w:tc>
      </w:tr>
      <w:tr w:rsidR="00BF7C42" w:rsidRPr="00B5067E">
        <w:tc>
          <w:tcPr>
            <w:tcW w:w="22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F7C42" w:rsidRPr="00E44AD6" w:rsidRDefault="00BF7C42" w:rsidP="0000515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12</w:t>
            </w:r>
          </w:p>
          <w:p w:rsidR="00BF7C42" w:rsidRDefault="00BF7C42" w:rsidP="008A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Docente </w:t>
            </w:r>
          </w:p>
          <w:p w:rsidR="00BF7C42" w:rsidRDefault="00BF7C42" w:rsidP="008A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Barbanti</w:t>
            </w:r>
          </w:p>
          <w:p w:rsidR="00BF7C42" w:rsidRPr="001917E5" w:rsidRDefault="00BF7C42" w:rsidP="008A19E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  <w:p w:rsidR="00BF7C42" w:rsidRPr="00B5067E" w:rsidRDefault="00BF7C42" w:rsidP="00F941F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5" w:type="dxa"/>
          </w:tcPr>
          <w:p w:rsidR="00BF7C42" w:rsidRDefault="00BF7C42" w:rsidP="005817B1">
            <w:pPr>
              <w:spacing w:before="120"/>
              <w:jc w:val="both"/>
              <w:rPr>
                <w:rFonts w:cs="Times New Roman"/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lastRenderedPageBreak/>
              <w:t xml:space="preserve">Argomento </w:t>
            </w:r>
          </w:p>
          <w:p w:rsidR="00BF7C42" w:rsidRPr="00022DC6" w:rsidRDefault="00BF7C42" w:rsidP="00804425">
            <w:pPr>
              <w:pStyle w:val="Paragrafoelenco"/>
              <w:numPr>
                <w:ilvl w:val="0"/>
                <w:numId w:val="7"/>
              </w:numPr>
              <w:spacing w:before="120"/>
              <w:jc w:val="both"/>
              <w:rPr>
                <w:color w:val="000000"/>
              </w:rPr>
            </w:pPr>
            <w:r w:rsidRPr="00022DC6">
              <w:rPr>
                <w:color w:val="000000"/>
              </w:rPr>
              <w:lastRenderedPageBreak/>
              <w:t xml:space="preserve">Le varie fasi del processo di sviluppo di un farmaco e le sue interazioni </w:t>
            </w:r>
          </w:p>
          <w:p w:rsidR="00BF7C42" w:rsidRPr="00022DC6" w:rsidRDefault="00BF7C42" w:rsidP="00804425">
            <w:pPr>
              <w:pStyle w:val="Paragrafoelenco"/>
              <w:numPr>
                <w:ilvl w:val="0"/>
                <w:numId w:val="7"/>
              </w:numPr>
              <w:spacing w:before="120"/>
              <w:jc w:val="both"/>
              <w:rPr>
                <w:color w:val="000000"/>
              </w:rPr>
            </w:pPr>
            <w:proofErr w:type="spellStart"/>
            <w:r w:rsidRPr="00022DC6">
              <w:rPr>
                <w:color w:val="000000"/>
              </w:rPr>
              <w:t>Artificial</w:t>
            </w:r>
            <w:proofErr w:type="spellEnd"/>
            <w:r w:rsidRPr="00022DC6">
              <w:rPr>
                <w:color w:val="000000"/>
              </w:rPr>
              <w:t xml:space="preserve"> Intelligence: sviluppo di nuovi prodotti e servizi per il Paziente</w:t>
            </w:r>
          </w:p>
          <w:p w:rsidR="00BF7C42" w:rsidRPr="00022DC6" w:rsidRDefault="00BF7C42" w:rsidP="00804425">
            <w:pPr>
              <w:pStyle w:val="Paragrafoelenco"/>
              <w:numPr>
                <w:ilvl w:val="0"/>
                <w:numId w:val="7"/>
              </w:numPr>
              <w:spacing w:before="120"/>
              <w:jc w:val="both"/>
              <w:rPr>
                <w:rFonts w:cs="Times New Roman"/>
                <w:b/>
                <w:bCs/>
                <w:sz w:val="14"/>
                <w:szCs w:val="14"/>
              </w:rPr>
            </w:pPr>
            <w:r w:rsidRPr="00022DC6">
              <w:rPr>
                <w:color w:val="000000"/>
              </w:rPr>
              <w:t>La riorganizzazione del settore e i nuovi player</w:t>
            </w:r>
          </w:p>
          <w:p w:rsidR="00BF7C42" w:rsidRPr="00B5067E" w:rsidRDefault="00BF7C42" w:rsidP="0083530F">
            <w:pPr>
              <w:spacing w:before="120"/>
              <w:jc w:val="both"/>
              <w:rPr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Materiali:</w:t>
            </w:r>
          </w:p>
          <w:p w:rsidR="00BF7C42" w:rsidRPr="008A19E8" w:rsidRDefault="00BF7C42" w:rsidP="0083530F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  <w:u w:val="single"/>
              </w:rPr>
            </w:pPr>
            <w:r w:rsidRPr="008A19E8">
              <w:rPr>
                <w:u w:val="single"/>
              </w:rPr>
              <w:t>Presentazione a cura del docente</w:t>
            </w:r>
          </w:p>
          <w:p w:rsidR="00BF7C42" w:rsidRPr="00B5067E" w:rsidRDefault="00BF7C42" w:rsidP="0083530F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BF7C42" w:rsidRPr="00B5067E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C8083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lastRenderedPageBreak/>
              <w:t>Session 13</w:t>
            </w:r>
          </w:p>
          <w:p w:rsidR="00BF7C42" w:rsidRDefault="00BF7C42" w:rsidP="008A19E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7B5A">
              <w:rPr>
                <w:sz w:val="18"/>
                <w:szCs w:val="18"/>
              </w:rPr>
              <w:t xml:space="preserve">Docente:  </w:t>
            </w:r>
          </w:p>
          <w:p w:rsidR="00BF7C42" w:rsidRPr="00B5067E" w:rsidRDefault="00BF7C42" w:rsidP="008A19E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7B5A">
              <w:rPr>
                <w:sz w:val="18"/>
                <w:szCs w:val="18"/>
              </w:rPr>
              <w:t>P. Barbanti</w:t>
            </w:r>
          </w:p>
          <w:p w:rsidR="00BF7C42" w:rsidRPr="00B5067E" w:rsidRDefault="00BF7C42" w:rsidP="00F941F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6475" w:type="dxa"/>
          </w:tcPr>
          <w:p w:rsidR="00BF7C42" w:rsidRDefault="00BF7C42" w:rsidP="0000515B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Argomento</w:t>
            </w:r>
          </w:p>
          <w:p w:rsidR="00BF7C42" w:rsidRDefault="00BF7C42" w:rsidP="0080442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Piattaforme tecnologiche e </w:t>
            </w:r>
            <w:proofErr w:type="spellStart"/>
            <w:r>
              <w:rPr>
                <w:color w:val="000000"/>
              </w:rPr>
              <w:t>drug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discovery</w:t>
            </w:r>
            <w:proofErr w:type="spellEnd"/>
          </w:p>
          <w:p w:rsidR="00BF7C42" w:rsidRPr="001B188D" w:rsidRDefault="00BF7C42" w:rsidP="0080442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color w:val="000000"/>
              </w:rPr>
            </w:pPr>
            <w:r w:rsidRPr="001B188D">
              <w:rPr>
                <w:color w:val="000000"/>
              </w:rPr>
              <w:t>Il modello di impresa “tradizionale” e la “</w:t>
            </w:r>
            <w:proofErr w:type="spellStart"/>
            <w:r w:rsidRPr="001B188D">
              <w:rPr>
                <w:color w:val="000000"/>
              </w:rPr>
              <w:t>VIBCo</w:t>
            </w:r>
            <w:proofErr w:type="spellEnd"/>
            <w:r w:rsidRPr="001B188D">
              <w:rPr>
                <w:color w:val="000000"/>
              </w:rPr>
              <w:t xml:space="preserve">” </w:t>
            </w:r>
          </w:p>
          <w:p w:rsidR="00BF7C42" w:rsidRPr="001B188D" w:rsidRDefault="00BF7C42" w:rsidP="0080442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color w:val="000000"/>
              </w:rPr>
            </w:pPr>
            <w:r w:rsidRPr="001B188D">
              <w:rPr>
                <w:color w:val="000000"/>
              </w:rPr>
              <w:t xml:space="preserve">Strategia </w:t>
            </w:r>
            <w:proofErr w:type="gramStart"/>
            <w:r w:rsidRPr="001B188D">
              <w:rPr>
                <w:color w:val="000000"/>
              </w:rPr>
              <w:t xml:space="preserve">“ </w:t>
            </w:r>
            <w:proofErr w:type="spellStart"/>
            <w:r w:rsidRPr="001B188D">
              <w:rPr>
                <w:color w:val="000000"/>
              </w:rPr>
              <w:t>make</w:t>
            </w:r>
            <w:proofErr w:type="spellEnd"/>
            <w:proofErr w:type="gramEnd"/>
            <w:r w:rsidRPr="001B188D">
              <w:rPr>
                <w:color w:val="000000"/>
              </w:rPr>
              <w:t xml:space="preserve"> or </w:t>
            </w:r>
            <w:proofErr w:type="spellStart"/>
            <w:r w:rsidRPr="001B188D">
              <w:rPr>
                <w:color w:val="000000"/>
              </w:rPr>
              <w:t>buy</w:t>
            </w:r>
            <w:proofErr w:type="spellEnd"/>
            <w:r w:rsidRPr="001B188D">
              <w:rPr>
                <w:color w:val="000000"/>
              </w:rPr>
              <w:t xml:space="preserve"> “ </w:t>
            </w:r>
          </w:p>
          <w:p w:rsidR="00BF7C42" w:rsidRPr="00B5067E" w:rsidRDefault="00BF7C42" w:rsidP="0000515B">
            <w:pPr>
              <w:spacing w:before="120" w:line="240" w:lineRule="auto"/>
              <w:ind w:left="29"/>
              <w:jc w:val="both"/>
              <w:rPr>
                <w:b/>
                <w:bCs/>
                <w:color w:val="1F497D"/>
                <w:sz w:val="22"/>
                <w:szCs w:val="22"/>
              </w:rPr>
            </w:pPr>
            <w:r w:rsidRPr="00B5067E">
              <w:rPr>
                <w:b/>
                <w:bCs/>
                <w:color w:val="1F497D"/>
                <w:sz w:val="22"/>
                <w:szCs w:val="22"/>
              </w:rPr>
              <w:t>Materiali:</w:t>
            </w:r>
          </w:p>
          <w:p w:rsidR="00BF7C42" w:rsidRPr="008A19E8" w:rsidRDefault="00BF7C42" w:rsidP="0000515B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u w:val="single"/>
              </w:rPr>
            </w:pPr>
            <w:r w:rsidRPr="008A19E8">
              <w:rPr>
                <w:u w:val="single"/>
              </w:rPr>
              <w:t>Presentazione a cura del docente</w:t>
            </w:r>
          </w:p>
          <w:p w:rsidR="00BF7C42" w:rsidRPr="00B5067E" w:rsidRDefault="00BF7C42" w:rsidP="0000515B">
            <w:pPr>
              <w:autoSpaceDE w:val="0"/>
              <w:autoSpaceDN w:val="0"/>
              <w:adjustRightInd w:val="0"/>
              <w:spacing w:before="60" w:line="240" w:lineRule="auto"/>
              <w:rPr>
                <w:rFonts w:cs="Times New Roman"/>
              </w:rPr>
            </w:pPr>
          </w:p>
        </w:tc>
      </w:tr>
      <w:tr w:rsidR="00BF7C42" w:rsidRPr="00B5067E">
        <w:tc>
          <w:tcPr>
            <w:tcW w:w="22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F7C42" w:rsidRPr="00E44AD6" w:rsidRDefault="00BF7C42" w:rsidP="0000515B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14</w:t>
            </w:r>
          </w:p>
          <w:p w:rsidR="00BF7C42" w:rsidRDefault="00BF7C42" w:rsidP="00DF5FDE">
            <w:pPr>
              <w:jc w:val="center"/>
              <w:rPr>
                <w:sz w:val="18"/>
                <w:szCs w:val="18"/>
              </w:rPr>
            </w:pPr>
            <w:r w:rsidRPr="001917E5">
              <w:rPr>
                <w:sz w:val="18"/>
                <w:szCs w:val="18"/>
              </w:rPr>
              <w:t xml:space="preserve">Docente: </w:t>
            </w:r>
            <w:r>
              <w:rPr>
                <w:sz w:val="18"/>
                <w:szCs w:val="18"/>
              </w:rPr>
              <w:t xml:space="preserve"> </w:t>
            </w:r>
          </w:p>
          <w:p w:rsidR="00BF7C42" w:rsidRDefault="00BF7C42" w:rsidP="00DF5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 Barbanti </w:t>
            </w:r>
          </w:p>
          <w:p w:rsidR="00BF7C42" w:rsidRPr="00B5067E" w:rsidRDefault="00BF7C42" w:rsidP="00C026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6475" w:type="dxa"/>
          </w:tcPr>
          <w:p w:rsidR="00BF7C42" w:rsidRDefault="00BF7C42" w:rsidP="0000515B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Argomento</w:t>
            </w:r>
          </w:p>
          <w:p w:rsidR="00BF7C42" w:rsidRDefault="00BF7C42" w:rsidP="0080442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Segmentazione del mercato e nuovi bisogni</w:t>
            </w:r>
          </w:p>
          <w:p w:rsidR="00BF7C42" w:rsidRDefault="00BF7C42" w:rsidP="0080442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Medicina personalizzata e nuovi modelli di business</w:t>
            </w:r>
          </w:p>
          <w:p w:rsidR="00BF7C42" w:rsidRPr="003254CA" w:rsidRDefault="00BF7C42" w:rsidP="0080442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color w:val="000000"/>
              </w:rPr>
            </w:pPr>
            <w:r w:rsidRPr="003254CA">
              <w:rPr>
                <w:color w:val="000000"/>
              </w:rPr>
              <w:t xml:space="preserve">L’interazione tra le varie competenze * </w:t>
            </w:r>
          </w:p>
          <w:p w:rsidR="00BF7C42" w:rsidRPr="004B6301" w:rsidRDefault="00BF7C42" w:rsidP="0080442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</w:rPr>
            </w:pPr>
            <w:r w:rsidRPr="004B6301">
              <w:rPr>
                <w:color w:val="000000"/>
              </w:rPr>
              <w:t>L’offerta di nuovi prodotti e servizi</w:t>
            </w:r>
          </w:p>
          <w:p w:rsidR="00BF7C42" w:rsidRPr="00B5067E" w:rsidRDefault="00BF7C42" w:rsidP="00D75C5D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Materiali:</w:t>
            </w:r>
          </w:p>
          <w:p w:rsidR="00BF7C42" w:rsidRPr="00DF5FDE" w:rsidRDefault="00BF7C42" w:rsidP="0000515B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u w:val="single"/>
              </w:rPr>
            </w:pPr>
            <w:r w:rsidRPr="00DF5FDE">
              <w:rPr>
                <w:u w:val="single"/>
              </w:rPr>
              <w:t>Presentazione a cura del docente</w:t>
            </w:r>
          </w:p>
          <w:p w:rsidR="00BF7C42" w:rsidRPr="00B5067E" w:rsidRDefault="00BF7C42" w:rsidP="00D75C5D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BF7C42" w:rsidRPr="00B5067E">
        <w:tc>
          <w:tcPr>
            <w:tcW w:w="22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F7C42" w:rsidRDefault="00BF7C42" w:rsidP="00F577B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F7C42" w:rsidRDefault="00BF7C42" w:rsidP="00E44A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15</w:t>
            </w:r>
          </w:p>
          <w:p w:rsidR="00BF7C42" w:rsidRDefault="00BF7C42" w:rsidP="00E44AD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BF7C42" w:rsidRDefault="00BF7C42" w:rsidP="00E44AD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F5FDE">
              <w:rPr>
                <w:sz w:val="18"/>
                <w:szCs w:val="18"/>
              </w:rPr>
              <w:t xml:space="preserve">Docente: </w:t>
            </w:r>
          </w:p>
          <w:p w:rsidR="00BF7C42" w:rsidRPr="00DF5FDE" w:rsidRDefault="00BF7C42" w:rsidP="00E44A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F5FDE">
              <w:rPr>
                <w:sz w:val="18"/>
                <w:szCs w:val="18"/>
              </w:rPr>
              <w:t>P. Barbanti</w:t>
            </w:r>
          </w:p>
          <w:p w:rsidR="00BF7C42" w:rsidRPr="00B5067E" w:rsidRDefault="00BF7C42" w:rsidP="00F577B3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6475" w:type="dxa"/>
          </w:tcPr>
          <w:p w:rsidR="00BF7C42" w:rsidRDefault="00BF7C42" w:rsidP="00313B99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Argomento</w:t>
            </w:r>
          </w:p>
          <w:p w:rsidR="00BF7C42" w:rsidRPr="00F577B3" w:rsidRDefault="00BF7C42" w:rsidP="0080442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line="240" w:lineRule="auto"/>
              <w:jc w:val="both"/>
              <w:rPr>
                <w:color w:val="000000"/>
              </w:rPr>
            </w:pPr>
            <w:r w:rsidRPr="00F577B3">
              <w:rPr>
                <w:color w:val="000000"/>
              </w:rPr>
              <w:t>Dall’Idea alla Start Up</w:t>
            </w:r>
          </w:p>
          <w:p w:rsidR="00BF7C42" w:rsidRPr="00B5067E" w:rsidRDefault="00BF7C42" w:rsidP="00313B99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Materiali:</w:t>
            </w:r>
          </w:p>
          <w:p w:rsidR="00BF7C42" w:rsidRPr="00DF5FDE" w:rsidRDefault="00BF7C42" w:rsidP="00313B99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u w:val="single"/>
              </w:rPr>
            </w:pPr>
            <w:r w:rsidRPr="00DF5FDE">
              <w:rPr>
                <w:u w:val="single"/>
              </w:rPr>
              <w:t>Presentazione a cura del docente</w:t>
            </w:r>
          </w:p>
          <w:p w:rsidR="00BF7C42" w:rsidRPr="00B5067E" w:rsidRDefault="00BF7C42" w:rsidP="0000515B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BF7C42" w:rsidRPr="00B5067E">
        <w:tc>
          <w:tcPr>
            <w:tcW w:w="2239" w:type="dxa"/>
            <w:shd w:val="clear" w:color="auto" w:fill="D9D9D9"/>
            <w:vAlign w:val="center"/>
          </w:tcPr>
          <w:p w:rsidR="00BF7C42" w:rsidRPr="00E44AD6" w:rsidRDefault="00BF7C42" w:rsidP="005F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E44AD6">
              <w:rPr>
                <w:b/>
                <w:bCs/>
                <w:sz w:val="18"/>
                <w:szCs w:val="18"/>
              </w:rPr>
              <w:t>Session 16</w:t>
            </w:r>
          </w:p>
          <w:p w:rsidR="00BF7C42" w:rsidRDefault="00BF7C42" w:rsidP="005F3BB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B5067E">
              <w:rPr>
                <w:sz w:val="18"/>
                <w:szCs w:val="18"/>
              </w:rPr>
              <w:t>Docente :</w:t>
            </w:r>
            <w:proofErr w:type="gramEnd"/>
            <w:r w:rsidRPr="00B5067E">
              <w:rPr>
                <w:sz w:val="18"/>
                <w:szCs w:val="18"/>
              </w:rPr>
              <w:t xml:space="preserve"> </w:t>
            </w:r>
          </w:p>
          <w:p w:rsidR="00BF7C42" w:rsidRDefault="00BF7C42" w:rsidP="005F3B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067E">
              <w:rPr>
                <w:sz w:val="18"/>
                <w:szCs w:val="18"/>
              </w:rPr>
              <w:t>C. Guerini</w:t>
            </w:r>
          </w:p>
          <w:p w:rsidR="00BF7C42" w:rsidRPr="00B5067E" w:rsidRDefault="00BF7C42" w:rsidP="005F3BB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P. Barbanti</w:t>
            </w:r>
          </w:p>
          <w:p w:rsidR="00BF7C42" w:rsidRPr="000516BE" w:rsidRDefault="00BF7C42" w:rsidP="00E44A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516BE">
              <w:rPr>
                <w:b/>
                <w:bCs/>
                <w:sz w:val="18"/>
                <w:szCs w:val="18"/>
              </w:rPr>
              <w:t xml:space="preserve"> 17.12.2019</w:t>
            </w:r>
          </w:p>
        </w:tc>
        <w:tc>
          <w:tcPr>
            <w:tcW w:w="6475" w:type="dxa"/>
          </w:tcPr>
          <w:p w:rsidR="00BF7C42" w:rsidRDefault="00BF7C42" w:rsidP="00F846A3">
            <w:pPr>
              <w:spacing w:before="120"/>
              <w:rPr>
                <w:rFonts w:cs="Times New Roman"/>
                <w:b/>
                <w:bCs/>
                <w:color w:val="1F497D"/>
              </w:rPr>
            </w:pPr>
            <w:r w:rsidRPr="00B5067E">
              <w:rPr>
                <w:b/>
                <w:bCs/>
                <w:color w:val="1F497D"/>
              </w:rPr>
              <w:t>Argomento</w:t>
            </w:r>
          </w:p>
          <w:p w:rsidR="00BF7C42" w:rsidRPr="000516BE" w:rsidRDefault="00BF7C42" w:rsidP="00804425">
            <w:pPr>
              <w:pStyle w:val="Paragrafoelenco"/>
              <w:numPr>
                <w:ilvl w:val="0"/>
                <w:numId w:val="8"/>
              </w:numPr>
              <w:spacing w:before="120"/>
            </w:pPr>
            <w:r w:rsidRPr="000516BE">
              <w:t>Conclusioni e de briefing del corso</w:t>
            </w:r>
          </w:p>
          <w:p w:rsidR="00BF7C42" w:rsidRPr="000516BE" w:rsidRDefault="00BF7C42" w:rsidP="00804425">
            <w:pPr>
              <w:numPr>
                <w:ilvl w:val="0"/>
                <w:numId w:val="8"/>
              </w:numPr>
              <w:spacing w:before="120"/>
              <w:rPr>
                <w:rFonts w:cs="Times New Roman"/>
                <w:b/>
                <w:bCs/>
                <w:u w:val="single"/>
              </w:rPr>
            </w:pPr>
            <w:r w:rsidRPr="000516BE">
              <w:rPr>
                <w:b/>
                <w:bCs/>
                <w:u w:val="single"/>
              </w:rPr>
              <w:t>Prova scritta frequentanti</w:t>
            </w:r>
          </w:p>
          <w:p w:rsidR="00BF7C42" w:rsidRPr="00B5067E" w:rsidRDefault="00BF7C42" w:rsidP="00B5067E">
            <w:pPr>
              <w:spacing w:before="120"/>
              <w:ind w:left="360"/>
              <w:rPr>
                <w:rFonts w:cs="Times New Roman"/>
              </w:rPr>
            </w:pPr>
          </w:p>
        </w:tc>
      </w:tr>
    </w:tbl>
    <w:p w:rsidR="00BF7C42" w:rsidRDefault="00BF7C42" w:rsidP="00C8105D">
      <w:pPr>
        <w:spacing w:before="240" w:after="200" w:line="240" w:lineRule="auto"/>
        <w:rPr>
          <w:rFonts w:cs="Times New Roman"/>
        </w:rPr>
      </w:pPr>
    </w:p>
    <w:p w:rsidR="00BF7C42" w:rsidRPr="00B5067E" w:rsidRDefault="00BF7C42" w:rsidP="00C8105D">
      <w:pPr>
        <w:spacing w:before="240" w:after="200" w:line="240" w:lineRule="auto"/>
        <w:rPr>
          <w:rFonts w:cs="Times New Roman"/>
        </w:rPr>
      </w:pPr>
    </w:p>
    <w:sectPr w:rsidR="00BF7C42" w:rsidRPr="00B5067E" w:rsidSect="006A5964">
      <w:footerReference w:type="default" r:id="rId8"/>
      <w:headerReference w:type="first" r:id="rId9"/>
      <w:footerReference w:type="first" r:id="rId10"/>
      <w:pgSz w:w="11900" w:h="16840"/>
      <w:pgMar w:top="3119" w:right="1134" w:bottom="1701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20" w:rsidRDefault="00100320" w:rsidP="00882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0320" w:rsidRDefault="00100320" w:rsidP="00882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altName w:val="Courier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42" w:rsidRPr="00187C2F" w:rsidRDefault="00BF7C42" w:rsidP="00187C2F">
    <w:pPr>
      <w:pStyle w:val="Pidipagina"/>
      <w:jc w:val="right"/>
      <w:rPr>
        <w:rFonts w:cs="Times New Roman"/>
        <w:color w:val="0A2653"/>
        <w:sz w:val="14"/>
        <w:szCs w:val="14"/>
      </w:rPr>
    </w:pPr>
    <w:r w:rsidRPr="00642740">
      <w:rPr>
        <w:color w:val="0A2653"/>
        <w:sz w:val="14"/>
        <w:szCs w:val="14"/>
      </w:rPr>
      <w:t xml:space="preserve">Pagina </w:t>
    </w:r>
    <w:r w:rsidRPr="00642740">
      <w:rPr>
        <w:color w:val="0A2653"/>
        <w:sz w:val="14"/>
        <w:szCs w:val="14"/>
      </w:rPr>
      <w:fldChar w:fldCharType="begin"/>
    </w:r>
    <w:r w:rsidRPr="00642740">
      <w:rPr>
        <w:color w:val="0A2653"/>
        <w:sz w:val="14"/>
        <w:szCs w:val="14"/>
      </w:rPr>
      <w:instrText xml:space="preserve"> PAGE </w:instrText>
    </w:r>
    <w:r w:rsidRPr="00642740">
      <w:rPr>
        <w:color w:val="0A2653"/>
        <w:sz w:val="14"/>
        <w:szCs w:val="14"/>
      </w:rPr>
      <w:fldChar w:fldCharType="separate"/>
    </w:r>
    <w:r w:rsidR="00BC2CA7">
      <w:rPr>
        <w:noProof/>
        <w:color w:val="0A2653"/>
        <w:sz w:val="14"/>
        <w:szCs w:val="14"/>
      </w:rPr>
      <w:t>2</w:t>
    </w:r>
    <w:r w:rsidRPr="00642740">
      <w:rPr>
        <w:color w:val="0A2653"/>
        <w:sz w:val="14"/>
        <w:szCs w:val="14"/>
      </w:rPr>
      <w:fldChar w:fldCharType="end"/>
    </w:r>
    <w:r w:rsidRPr="00642740">
      <w:rPr>
        <w:color w:val="0A2653"/>
        <w:sz w:val="14"/>
        <w:szCs w:val="14"/>
      </w:rPr>
      <w:t xml:space="preserve"> di </w:t>
    </w:r>
    <w:r w:rsidRPr="00642740">
      <w:rPr>
        <w:color w:val="0A2653"/>
        <w:sz w:val="14"/>
        <w:szCs w:val="14"/>
      </w:rPr>
      <w:fldChar w:fldCharType="begin"/>
    </w:r>
    <w:r w:rsidRPr="00642740">
      <w:rPr>
        <w:color w:val="0A2653"/>
        <w:sz w:val="14"/>
        <w:szCs w:val="14"/>
      </w:rPr>
      <w:instrText xml:space="preserve"> NUMPAGES </w:instrText>
    </w:r>
    <w:r w:rsidRPr="00642740">
      <w:rPr>
        <w:color w:val="0A2653"/>
        <w:sz w:val="14"/>
        <w:szCs w:val="14"/>
      </w:rPr>
      <w:fldChar w:fldCharType="separate"/>
    </w:r>
    <w:r w:rsidR="00BC2CA7">
      <w:rPr>
        <w:noProof/>
        <w:color w:val="0A2653"/>
        <w:sz w:val="14"/>
        <w:szCs w:val="14"/>
      </w:rPr>
      <w:t>6</w:t>
    </w:r>
    <w:r w:rsidRPr="00642740">
      <w:rPr>
        <w:color w:val="0A2653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42" w:rsidRPr="00642740" w:rsidRDefault="00BF7C42" w:rsidP="00642740">
    <w:pPr>
      <w:pStyle w:val="Pidipagina"/>
      <w:jc w:val="right"/>
      <w:rPr>
        <w:rFonts w:cs="Times New Roman"/>
        <w:color w:val="0A2653"/>
        <w:sz w:val="14"/>
        <w:szCs w:val="14"/>
      </w:rPr>
    </w:pPr>
    <w:r w:rsidRPr="00642740">
      <w:rPr>
        <w:color w:val="0A2653"/>
        <w:sz w:val="14"/>
        <w:szCs w:val="14"/>
      </w:rPr>
      <w:t xml:space="preserve">Pagina </w:t>
    </w:r>
    <w:r w:rsidRPr="00642740">
      <w:rPr>
        <w:color w:val="0A2653"/>
        <w:sz w:val="14"/>
        <w:szCs w:val="14"/>
      </w:rPr>
      <w:fldChar w:fldCharType="begin"/>
    </w:r>
    <w:r w:rsidRPr="00642740">
      <w:rPr>
        <w:color w:val="0A2653"/>
        <w:sz w:val="14"/>
        <w:szCs w:val="14"/>
      </w:rPr>
      <w:instrText xml:space="preserve"> PAGE </w:instrText>
    </w:r>
    <w:r w:rsidRPr="00642740">
      <w:rPr>
        <w:color w:val="0A2653"/>
        <w:sz w:val="14"/>
        <w:szCs w:val="14"/>
      </w:rPr>
      <w:fldChar w:fldCharType="separate"/>
    </w:r>
    <w:r w:rsidR="00BC2CA7">
      <w:rPr>
        <w:noProof/>
        <w:color w:val="0A2653"/>
        <w:sz w:val="14"/>
        <w:szCs w:val="14"/>
      </w:rPr>
      <w:t>1</w:t>
    </w:r>
    <w:r w:rsidRPr="00642740">
      <w:rPr>
        <w:color w:val="0A2653"/>
        <w:sz w:val="14"/>
        <w:szCs w:val="14"/>
      </w:rPr>
      <w:fldChar w:fldCharType="end"/>
    </w:r>
    <w:r w:rsidRPr="00642740">
      <w:rPr>
        <w:color w:val="0A2653"/>
        <w:sz w:val="14"/>
        <w:szCs w:val="14"/>
      </w:rPr>
      <w:t xml:space="preserve"> di </w:t>
    </w:r>
    <w:r w:rsidRPr="00642740">
      <w:rPr>
        <w:color w:val="0A2653"/>
        <w:sz w:val="14"/>
        <w:szCs w:val="14"/>
      </w:rPr>
      <w:fldChar w:fldCharType="begin"/>
    </w:r>
    <w:r w:rsidRPr="00642740">
      <w:rPr>
        <w:color w:val="0A2653"/>
        <w:sz w:val="14"/>
        <w:szCs w:val="14"/>
      </w:rPr>
      <w:instrText xml:space="preserve"> NUMPAGES </w:instrText>
    </w:r>
    <w:r w:rsidRPr="00642740">
      <w:rPr>
        <w:color w:val="0A2653"/>
        <w:sz w:val="14"/>
        <w:szCs w:val="14"/>
      </w:rPr>
      <w:fldChar w:fldCharType="separate"/>
    </w:r>
    <w:r w:rsidR="00BC2CA7">
      <w:rPr>
        <w:noProof/>
        <w:color w:val="0A2653"/>
        <w:sz w:val="14"/>
        <w:szCs w:val="14"/>
      </w:rPr>
      <w:t>6</w:t>
    </w:r>
    <w:r w:rsidRPr="00642740">
      <w:rPr>
        <w:color w:val="0A2653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20" w:rsidRDefault="00100320" w:rsidP="00882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0320" w:rsidRDefault="00100320" w:rsidP="00882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42" w:rsidRDefault="003917F8">
    <w:pPr>
      <w:pStyle w:val="Intestazione"/>
      <w:rPr>
        <w:rFonts w:cs="Times New Roman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274320</wp:posOffset>
          </wp:positionV>
          <wp:extent cx="1347470" cy="646430"/>
          <wp:effectExtent l="0" t="0" r="0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7ED"/>
    <w:multiLevelType w:val="hybridMultilevel"/>
    <w:tmpl w:val="BFB6440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0C367B"/>
    <w:multiLevelType w:val="hybridMultilevel"/>
    <w:tmpl w:val="8D4E4E4C"/>
    <w:lvl w:ilvl="0" w:tplc="B64298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57B1B"/>
    <w:multiLevelType w:val="hybridMultilevel"/>
    <w:tmpl w:val="1CBA6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C86DCB"/>
    <w:multiLevelType w:val="hybridMultilevel"/>
    <w:tmpl w:val="CD2EF65A"/>
    <w:lvl w:ilvl="0" w:tplc="3D766478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EC1441"/>
    <w:multiLevelType w:val="hybridMultilevel"/>
    <w:tmpl w:val="8E7E1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A31C31"/>
    <w:multiLevelType w:val="hybridMultilevel"/>
    <w:tmpl w:val="FB521AE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442828"/>
    <w:multiLevelType w:val="hybridMultilevel"/>
    <w:tmpl w:val="8C9C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206106"/>
    <w:multiLevelType w:val="hybridMultilevel"/>
    <w:tmpl w:val="347A9B6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B877B9"/>
    <w:multiLevelType w:val="hybridMultilevel"/>
    <w:tmpl w:val="54C2E89C"/>
    <w:lvl w:ilvl="0" w:tplc="B64298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480EA0"/>
    <w:multiLevelType w:val="hybridMultilevel"/>
    <w:tmpl w:val="4D4E10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4F06D5"/>
    <w:multiLevelType w:val="hybridMultilevel"/>
    <w:tmpl w:val="B416441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23135C"/>
    <w:multiLevelType w:val="hybridMultilevel"/>
    <w:tmpl w:val="D3062DF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CF1453"/>
    <w:multiLevelType w:val="hybridMultilevel"/>
    <w:tmpl w:val="E5EADF0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4"/>
    <w:rsid w:val="0000515B"/>
    <w:rsid w:val="00006CD1"/>
    <w:rsid w:val="000103E8"/>
    <w:rsid w:val="0001635B"/>
    <w:rsid w:val="00022DC6"/>
    <w:rsid w:val="00024B7A"/>
    <w:rsid w:val="000304DF"/>
    <w:rsid w:val="00031E28"/>
    <w:rsid w:val="00032185"/>
    <w:rsid w:val="00045DBE"/>
    <w:rsid w:val="000516BE"/>
    <w:rsid w:val="000519B9"/>
    <w:rsid w:val="00052978"/>
    <w:rsid w:val="00055B2D"/>
    <w:rsid w:val="00057243"/>
    <w:rsid w:val="000574F3"/>
    <w:rsid w:val="00067D1D"/>
    <w:rsid w:val="000713DE"/>
    <w:rsid w:val="00073EE8"/>
    <w:rsid w:val="00076577"/>
    <w:rsid w:val="00083633"/>
    <w:rsid w:val="00087274"/>
    <w:rsid w:val="00094805"/>
    <w:rsid w:val="0009620F"/>
    <w:rsid w:val="000A2481"/>
    <w:rsid w:val="000A346B"/>
    <w:rsid w:val="000A3F13"/>
    <w:rsid w:val="000A4162"/>
    <w:rsid w:val="000A5021"/>
    <w:rsid w:val="000A6346"/>
    <w:rsid w:val="000A7181"/>
    <w:rsid w:val="000B0AA9"/>
    <w:rsid w:val="000C227E"/>
    <w:rsid w:val="000D0663"/>
    <w:rsid w:val="000D077C"/>
    <w:rsid w:val="000D1881"/>
    <w:rsid w:val="000D3468"/>
    <w:rsid w:val="000D485A"/>
    <w:rsid w:val="000D49B7"/>
    <w:rsid w:val="000F0C8F"/>
    <w:rsid w:val="000F28EF"/>
    <w:rsid w:val="000F36E7"/>
    <w:rsid w:val="00100320"/>
    <w:rsid w:val="001067A5"/>
    <w:rsid w:val="00107F5B"/>
    <w:rsid w:val="00112230"/>
    <w:rsid w:val="00112578"/>
    <w:rsid w:val="001134DD"/>
    <w:rsid w:val="001142F8"/>
    <w:rsid w:val="0011608F"/>
    <w:rsid w:val="001163DA"/>
    <w:rsid w:val="00145820"/>
    <w:rsid w:val="00147054"/>
    <w:rsid w:val="00147FBE"/>
    <w:rsid w:val="00151768"/>
    <w:rsid w:val="00154836"/>
    <w:rsid w:val="001569F4"/>
    <w:rsid w:val="00157514"/>
    <w:rsid w:val="0016716C"/>
    <w:rsid w:val="0017627F"/>
    <w:rsid w:val="0018555D"/>
    <w:rsid w:val="00187C2F"/>
    <w:rsid w:val="001917E5"/>
    <w:rsid w:val="00194318"/>
    <w:rsid w:val="0019522E"/>
    <w:rsid w:val="0019785B"/>
    <w:rsid w:val="001A367B"/>
    <w:rsid w:val="001A47A7"/>
    <w:rsid w:val="001A62F6"/>
    <w:rsid w:val="001B188D"/>
    <w:rsid w:val="001B37BD"/>
    <w:rsid w:val="001B676B"/>
    <w:rsid w:val="001C0563"/>
    <w:rsid w:val="001C0BE6"/>
    <w:rsid w:val="001C1BBD"/>
    <w:rsid w:val="001C249A"/>
    <w:rsid w:val="001C2558"/>
    <w:rsid w:val="001D28EB"/>
    <w:rsid w:val="001D3301"/>
    <w:rsid w:val="001E0C8A"/>
    <w:rsid w:val="001E49D6"/>
    <w:rsid w:val="001F00FE"/>
    <w:rsid w:val="001F4D03"/>
    <w:rsid w:val="001F5056"/>
    <w:rsid w:val="001F5F57"/>
    <w:rsid w:val="00205134"/>
    <w:rsid w:val="00211F7B"/>
    <w:rsid w:val="00216E90"/>
    <w:rsid w:val="00217D63"/>
    <w:rsid w:val="0022303C"/>
    <w:rsid w:val="00223458"/>
    <w:rsid w:val="00223619"/>
    <w:rsid w:val="00233DBC"/>
    <w:rsid w:val="002429AA"/>
    <w:rsid w:val="00244C72"/>
    <w:rsid w:val="00250A27"/>
    <w:rsid w:val="00257518"/>
    <w:rsid w:val="00257F6B"/>
    <w:rsid w:val="002632D2"/>
    <w:rsid w:val="00265E7D"/>
    <w:rsid w:val="00267422"/>
    <w:rsid w:val="002706E3"/>
    <w:rsid w:val="00273172"/>
    <w:rsid w:val="002752DC"/>
    <w:rsid w:val="00281710"/>
    <w:rsid w:val="00282042"/>
    <w:rsid w:val="00285871"/>
    <w:rsid w:val="002865B0"/>
    <w:rsid w:val="00291B7C"/>
    <w:rsid w:val="00292538"/>
    <w:rsid w:val="0029338E"/>
    <w:rsid w:val="00294A94"/>
    <w:rsid w:val="002A326E"/>
    <w:rsid w:val="002A5313"/>
    <w:rsid w:val="002A6780"/>
    <w:rsid w:val="002B06D6"/>
    <w:rsid w:val="002B1599"/>
    <w:rsid w:val="002B16DB"/>
    <w:rsid w:val="002B24C8"/>
    <w:rsid w:val="002C36D6"/>
    <w:rsid w:val="002C45F5"/>
    <w:rsid w:val="002E1B9D"/>
    <w:rsid w:val="002E5A6F"/>
    <w:rsid w:val="002F0C80"/>
    <w:rsid w:val="003020BA"/>
    <w:rsid w:val="003100BF"/>
    <w:rsid w:val="0031073A"/>
    <w:rsid w:val="00313B99"/>
    <w:rsid w:val="00321A6F"/>
    <w:rsid w:val="003254CA"/>
    <w:rsid w:val="00331413"/>
    <w:rsid w:val="00331EB7"/>
    <w:rsid w:val="0033415A"/>
    <w:rsid w:val="003354F0"/>
    <w:rsid w:val="003361CF"/>
    <w:rsid w:val="00337AF0"/>
    <w:rsid w:val="00354907"/>
    <w:rsid w:val="00356866"/>
    <w:rsid w:val="003602EC"/>
    <w:rsid w:val="00373F60"/>
    <w:rsid w:val="00374981"/>
    <w:rsid w:val="0038139E"/>
    <w:rsid w:val="00384890"/>
    <w:rsid w:val="003909F5"/>
    <w:rsid w:val="003917F8"/>
    <w:rsid w:val="003A3074"/>
    <w:rsid w:val="003B3F5B"/>
    <w:rsid w:val="003B694F"/>
    <w:rsid w:val="003C0EC8"/>
    <w:rsid w:val="003C3943"/>
    <w:rsid w:val="003D17AB"/>
    <w:rsid w:val="003E200A"/>
    <w:rsid w:val="003E7BF7"/>
    <w:rsid w:val="003F3A5A"/>
    <w:rsid w:val="003F433C"/>
    <w:rsid w:val="003F67AD"/>
    <w:rsid w:val="003F685A"/>
    <w:rsid w:val="003F6F51"/>
    <w:rsid w:val="0040165E"/>
    <w:rsid w:val="0040180F"/>
    <w:rsid w:val="00407C55"/>
    <w:rsid w:val="00421C1E"/>
    <w:rsid w:val="00423F08"/>
    <w:rsid w:val="004319B1"/>
    <w:rsid w:val="004346BC"/>
    <w:rsid w:val="004367D6"/>
    <w:rsid w:val="004448E6"/>
    <w:rsid w:val="00456214"/>
    <w:rsid w:val="00456C40"/>
    <w:rsid w:val="00462413"/>
    <w:rsid w:val="004634FA"/>
    <w:rsid w:val="00467D15"/>
    <w:rsid w:val="00472A23"/>
    <w:rsid w:val="00476937"/>
    <w:rsid w:val="00476B91"/>
    <w:rsid w:val="00481E75"/>
    <w:rsid w:val="004857D8"/>
    <w:rsid w:val="00486BBB"/>
    <w:rsid w:val="00494F62"/>
    <w:rsid w:val="004A638D"/>
    <w:rsid w:val="004B0BB2"/>
    <w:rsid w:val="004B6301"/>
    <w:rsid w:val="004B6FE8"/>
    <w:rsid w:val="004D7369"/>
    <w:rsid w:val="004D777B"/>
    <w:rsid w:val="004E4297"/>
    <w:rsid w:val="004F77AD"/>
    <w:rsid w:val="0050357A"/>
    <w:rsid w:val="00507B94"/>
    <w:rsid w:val="00511EC4"/>
    <w:rsid w:val="00516832"/>
    <w:rsid w:val="005241C2"/>
    <w:rsid w:val="00525928"/>
    <w:rsid w:val="00525F82"/>
    <w:rsid w:val="00527E7A"/>
    <w:rsid w:val="00532499"/>
    <w:rsid w:val="00542D4D"/>
    <w:rsid w:val="00552713"/>
    <w:rsid w:val="00554A50"/>
    <w:rsid w:val="00556FB2"/>
    <w:rsid w:val="00557F5D"/>
    <w:rsid w:val="00562E4C"/>
    <w:rsid w:val="00564C2F"/>
    <w:rsid w:val="00565200"/>
    <w:rsid w:val="00567063"/>
    <w:rsid w:val="005817B1"/>
    <w:rsid w:val="00583550"/>
    <w:rsid w:val="005855A3"/>
    <w:rsid w:val="00585A5C"/>
    <w:rsid w:val="00585C95"/>
    <w:rsid w:val="00587A12"/>
    <w:rsid w:val="00591157"/>
    <w:rsid w:val="00592A52"/>
    <w:rsid w:val="005A41BF"/>
    <w:rsid w:val="005C04A9"/>
    <w:rsid w:val="005C3892"/>
    <w:rsid w:val="005C7C52"/>
    <w:rsid w:val="005D02A1"/>
    <w:rsid w:val="005D6277"/>
    <w:rsid w:val="005E24C4"/>
    <w:rsid w:val="005E2D29"/>
    <w:rsid w:val="005E377B"/>
    <w:rsid w:val="005E7F22"/>
    <w:rsid w:val="005F21FE"/>
    <w:rsid w:val="005F3BBC"/>
    <w:rsid w:val="00610F8A"/>
    <w:rsid w:val="0061296B"/>
    <w:rsid w:val="00614553"/>
    <w:rsid w:val="00614E85"/>
    <w:rsid w:val="00615002"/>
    <w:rsid w:val="00626012"/>
    <w:rsid w:val="00631BEE"/>
    <w:rsid w:val="00631F03"/>
    <w:rsid w:val="00632540"/>
    <w:rsid w:val="00640262"/>
    <w:rsid w:val="006415D5"/>
    <w:rsid w:val="00642740"/>
    <w:rsid w:val="0064564A"/>
    <w:rsid w:val="006518F7"/>
    <w:rsid w:val="00654DA3"/>
    <w:rsid w:val="006647B8"/>
    <w:rsid w:val="006673B6"/>
    <w:rsid w:val="006675A4"/>
    <w:rsid w:val="00667A21"/>
    <w:rsid w:val="00671E3B"/>
    <w:rsid w:val="00671F6B"/>
    <w:rsid w:val="00673BA8"/>
    <w:rsid w:val="00680EDB"/>
    <w:rsid w:val="0068309D"/>
    <w:rsid w:val="00684478"/>
    <w:rsid w:val="006905D9"/>
    <w:rsid w:val="0069576D"/>
    <w:rsid w:val="00697E24"/>
    <w:rsid w:val="006A53E9"/>
    <w:rsid w:val="006A5964"/>
    <w:rsid w:val="006B111B"/>
    <w:rsid w:val="006B1A32"/>
    <w:rsid w:val="006B6046"/>
    <w:rsid w:val="006C2E5F"/>
    <w:rsid w:val="006D51D6"/>
    <w:rsid w:val="006E416B"/>
    <w:rsid w:val="006E7D7A"/>
    <w:rsid w:val="006F52D9"/>
    <w:rsid w:val="00705BE4"/>
    <w:rsid w:val="00712F2B"/>
    <w:rsid w:val="00713C14"/>
    <w:rsid w:val="00715559"/>
    <w:rsid w:val="00721BB5"/>
    <w:rsid w:val="00721C90"/>
    <w:rsid w:val="0072511A"/>
    <w:rsid w:val="007252E0"/>
    <w:rsid w:val="007275A5"/>
    <w:rsid w:val="00730B75"/>
    <w:rsid w:val="00740357"/>
    <w:rsid w:val="007409EC"/>
    <w:rsid w:val="007453B0"/>
    <w:rsid w:val="0074774D"/>
    <w:rsid w:val="00755CCB"/>
    <w:rsid w:val="0075695E"/>
    <w:rsid w:val="007622FF"/>
    <w:rsid w:val="00763D2A"/>
    <w:rsid w:val="007669BC"/>
    <w:rsid w:val="00771BCA"/>
    <w:rsid w:val="00773C3C"/>
    <w:rsid w:val="0077717B"/>
    <w:rsid w:val="00777BD2"/>
    <w:rsid w:val="00783A77"/>
    <w:rsid w:val="00786BEF"/>
    <w:rsid w:val="00792F06"/>
    <w:rsid w:val="007951CF"/>
    <w:rsid w:val="00795851"/>
    <w:rsid w:val="0079664D"/>
    <w:rsid w:val="00797896"/>
    <w:rsid w:val="007B23BB"/>
    <w:rsid w:val="007C0C0F"/>
    <w:rsid w:val="007D1579"/>
    <w:rsid w:val="007D5DC3"/>
    <w:rsid w:val="007E0E53"/>
    <w:rsid w:val="007E2ACB"/>
    <w:rsid w:val="007E31FA"/>
    <w:rsid w:val="007E4A85"/>
    <w:rsid w:val="00804425"/>
    <w:rsid w:val="008101C7"/>
    <w:rsid w:val="008121DF"/>
    <w:rsid w:val="00813813"/>
    <w:rsid w:val="00814482"/>
    <w:rsid w:val="00821DCB"/>
    <w:rsid w:val="00831C76"/>
    <w:rsid w:val="0083530F"/>
    <w:rsid w:val="008378DE"/>
    <w:rsid w:val="0084073A"/>
    <w:rsid w:val="00842DB8"/>
    <w:rsid w:val="008437E7"/>
    <w:rsid w:val="00845812"/>
    <w:rsid w:val="00854F34"/>
    <w:rsid w:val="00861272"/>
    <w:rsid w:val="0086603E"/>
    <w:rsid w:val="0086796A"/>
    <w:rsid w:val="00873B21"/>
    <w:rsid w:val="00882134"/>
    <w:rsid w:val="008834BC"/>
    <w:rsid w:val="008844EB"/>
    <w:rsid w:val="00886456"/>
    <w:rsid w:val="0088670C"/>
    <w:rsid w:val="008970EB"/>
    <w:rsid w:val="008A19E8"/>
    <w:rsid w:val="008A4E3C"/>
    <w:rsid w:val="008A7C0E"/>
    <w:rsid w:val="008B2FEE"/>
    <w:rsid w:val="008B7130"/>
    <w:rsid w:val="008B7CE4"/>
    <w:rsid w:val="008C4849"/>
    <w:rsid w:val="008C5ADE"/>
    <w:rsid w:val="008C7194"/>
    <w:rsid w:val="008D1AD4"/>
    <w:rsid w:val="008E051F"/>
    <w:rsid w:val="008E50D1"/>
    <w:rsid w:val="008F0841"/>
    <w:rsid w:val="008F1230"/>
    <w:rsid w:val="009052BD"/>
    <w:rsid w:val="0091061A"/>
    <w:rsid w:val="00912AEB"/>
    <w:rsid w:val="0091421F"/>
    <w:rsid w:val="00917925"/>
    <w:rsid w:val="00923167"/>
    <w:rsid w:val="00931206"/>
    <w:rsid w:val="00935CAD"/>
    <w:rsid w:val="00940B08"/>
    <w:rsid w:val="00945064"/>
    <w:rsid w:val="009502AD"/>
    <w:rsid w:val="00951431"/>
    <w:rsid w:val="009556E2"/>
    <w:rsid w:val="00957CB1"/>
    <w:rsid w:val="00972B59"/>
    <w:rsid w:val="009825E5"/>
    <w:rsid w:val="00982CF0"/>
    <w:rsid w:val="00984495"/>
    <w:rsid w:val="00985E99"/>
    <w:rsid w:val="0098774A"/>
    <w:rsid w:val="00991FC8"/>
    <w:rsid w:val="009927B2"/>
    <w:rsid w:val="00993F14"/>
    <w:rsid w:val="00997A1A"/>
    <w:rsid w:val="009A28EB"/>
    <w:rsid w:val="009B2700"/>
    <w:rsid w:val="009B3292"/>
    <w:rsid w:val="009B52DB"/>
    <w:rsid w:val="009B72A6"/>
    <w:rsid w:val="009C34B6"/>
    <w:rsid w:val="009C3D06"/>
    <w:rsid w:val="009C5399"/>
    <w:rsid w:val="009D2569"/>
    <w:rsid w:val="009D45F6"/>
    <w:rsid w:val="009E311E"/>
    <w:rsid w:val="009E5F6C"/>
    <w:rsid w:val="009F0AD0"/>
    <w:rsid w:val="009F20D5"/>
    <w:rsid w:val="00A007D9"/>
    <w:rsid w:val="00A06AF5"/>
    <w:rsid w:val="00A14BCA"/>
    <w:rsid w:val="00A21B35"/>
    <w:rsid w:val="00A32965"/>
    <w:rsid w:val="00A34BD1"/>
    <w:rsid w:val="00A4045E"/>
    <w:rsid w:val="00A421A4"/>
    <w:rsid w:val="00A468EC"/>
    <w:rsid w:val="00A5014D"/>
    <w:rsid w:val="00A66618"/>
    <w:rsid w:val="00A73574"/>
    <w:rsid w:val="00A7505B"/>
    <w:rsid w:val="00A761CF"/>
    <w:rsid w:val="00A7754F"/>
    <w:rsid w:val="00A85DA0"/>
    <w:rsid w:val="00A90C4A"/>
    <w:rsid w:val="00A94B6E"/>
    <w:rsid w:val="00A96511"/>
    <w:rsid w:val="00A96A79"/>
    <w:rsid w:val="00A97B5A"/>
    <w:rsid w:val="00AA09A0"/>
    <w:rsid w:val="00AA4FF4"/>
    <w:rsid w:val="00AA5B8D"/>
    <w:rsid w:val="00AB13AD"/>
    <w:rsid w:val="00AB56B3"/>
    <w:rsid w:val="00AC21AD"/>
    <w:rsid w:val="00AC695A"/>
    <w:rsid w:val="00AC7B4F"/>
    <w:rsid w:val="00AD2D7A"/>
    <w:rsid w:val="00AD659A"/>
    <w:rsid w:val="00AE4947"/>
    <w:rsid w:val="00AE608A"/>
    <w:rsid w:val="00AE7F35"/>
    <w:rsid w:val="00AF0676"/>
    <w:rsid w:val="00B00A60"/>
    <w:rsid w:val="00B04CEA"/>
    <w:rsid w:val="00B10CF0"/>
    <w:rsid w:val="00B12C48"/>
    <w:rsid w:val="00B148C5"/>
    <w:rsid w:val="00B16482"/>
    <w:rsid w:val="00B27D5D"/>
    <w:rsid w:val="00B30BC0"/>
    <w:rsid w:val="00B341A7"/>
    <w:rsid w:val="00B35F55"/>
    <w:rsid w:val="00B43AE8"/>
    <w:rsid w:val="00B44DD1"/>
    <w:rsid w:val="00B5067E"/>
    <w:rsid w:val="00B53529"/>
    <w:rsid w:val="00B53A00"/>
    <w:rsid w:val="00B555CA"/>
    <w:rsid w:val="00B55A68"/>
    <w:rsid w:val="00B56F54"/>
    <w:rsid w:val="00B56F6A"/>
    <w:rsid w:val="00B57B72"/>
    <w:rsid w:val="00B63397"/>
    <w:rsid w:val="00B650B2"/>
    <w:rsid w:val="00B66C9E"/>
    <w:rsid w:val="00B70762"/>
    <w:rsid w:val="00B71D93"/>
    <w:rsid w:val="00B7298A"/>
    <w:rsid w:val="00B73FBD"/>
    <w:rsid w:val="00B811CC"/>
    <w:rsid w:val="00B8655C"/>
    <w:rsid w:val="00B90CAD"/>
    <w:rsid w:val="00B92161"/>
    <w:rsid w:val="00BA09D0"/>
    <w:rsid w:val="00BA1E01"/>
    <w:rsid w:val="00BC099F"/>
    <w:rsid w:val="00BC181B"/>
    <w:rsid w:val="00BC2CA7"/>
    <w:rsid w:val="00BC59B1"/>
    <w:rsid w:val="00BD1B94"/>
    <w:rsid w:val="00BD3D63"/>
    <w:rsid w:val="00BE7DF4"/>
    <w:rsid w:val="00BF0634"/>
    <w:rsid w:val="00BF7C42"/>
    <w:rsid w:val="00BF7DC9"/>
    <w:rsid w:val="00C00A72"/>
    <w:rsid w:val="00C0148F"/>
    <w:rsid w:val="00C02540"/>
    <w:rsid w:val="00C026E1"/>
    <w:rsid w:val="00C02C3A"/>
    <w:rsid w:val="00C02EB7"/>
    <w:rsid w:val="00C05012"/>
    <w:rsid w:val="00C115A2"/>
    <w:rsid w:val="00C129F1"/>
    <w:rsid w:val="00C1394B"/>
    <w:rsid w:val="00C16FDF"/>
    <w:rsid w:val="00C417B4"/>
    <w:rsid w:val="00C46111"/>
    <w:rsid w:val="00C60E60"/>
    <w:rsid w:val="00C63C67"/>
    <w:rsid w:val="00C63F65"/>
    <w:rsid w:val="00C70D7C"/>
    <w:rsid w:val="00C70E5D"/>
    <w:rsid w:val="00C77BF2"/>
    <w:rsid w:val="00C8068A"/>
    <w:rsid w:val="00C80812"/>
    <w:rsid w:val="00C8083B"/>
    <w:rsid w:val="00C8105D"/>
    <w:rsid w:val="00C82432"/>
    <w:rsid w:val="00C86F97"/>
    <w:rsid w:val="00C87B2A"/>
    <w:rsid w:val="00C90198"/>
    <w:rsid w:val="00C90EA5"/>
    <w:rsid w:val="00C927DE"/>
    <w:rsid w:val="00C97D4A"/>
    <w:rsid w:val="00CA3118"/>
    <w:rsid w:val="00CB20A6"/>
    <w:rsid w:val="00CE6419"/>
    <w:rsid w:val="00CF3111"/>
    <w:rsid w:val="00CF3731"/>
    <w:rsid w:val="00CF42C8"/>
    <w:rsid w:val="00D04403"/>
    <w:rsid w:val="00D06CF6"/>
    <w:rsid w:val="00D117AE"/>
    <w:rsid w:val="00D21330"/>
    <w:rsid w:val="00D224F4"/>
    <w:rsid w:val="00D23E1F"/>
    <w:rsid w:val="00D26A06"/>
    <w:rsid w:val="00D30CD6"/>
    <w:rsid w:val="00D35742"/>
    <w:rsid w:val="00D36758"/>
    <w:rsid w:val="00D41723"/>
    <w:rsid w:val="00D41E82"/>
    <w:rsid w:val="00D4229D"/>
    <w:rsid w:val="00D60830"/>
    <w:rsid w:val="00D65AF6"/>
    <w:rsid w:val="00D67CF3"/>
    <w:rsid w:val="00D70EBB"/>
    <w:rsid w:val="00D741F3"/>
    <w:rsid w:val="00D74625"/>
    <w:rsid w:val="00D75C5D"/>
    <w:rsid w:val="00D76F57"/>
    <w:rsid w:val="00D77275"/>
    <w:rsid w:val="00D93F78"/>
    <w:rsid w:val="00D9528C"/>
    <w:rsid w:val="00D9555B"/>
    <w:rsid w:val="00D96D2F"/>
    <w:rsid w:val="00DA6A25"/>
    <w:rsid w:val="00DC10C9"/>
    <w:rsid w:val="00DC1FE7"/>
    <w:rsid w:val="00DC22D4"/>
    <w:rsid w:val="00DC5ED6"/>
    <w:rsid w:val="00DC602F"/>
    <w:rsid w:val="00DD1397"/>
    <w:rsid w:val="00DD4933"/>
    <w:rsid w:val="00DD5878"/>
    <w:rsid w:val="00DF09C1"/>
    <w:rsid w:val="00DF3B43"/>
    <w:rsid w:val="00DF5FDE"/>
    <w:rsid w:val="00E06785"/>
    <w:rsid w:val="00E155E1"/>
    <w:rsid w:val="00E158AA"/>
    <w:rsid w:val="00E23267"/>
    <w:rsid w:val="00E26086"/>
    <w:rsid w:val="00E44AD6"/>
    <w:rsid w:val="00E461DD"/>
    <w:rsid w:val="00E466A4"/>
    <w:rsid w:val="00E51E4A"/>
    <w:rsid w:val="00E5347E"/>
    <w:rsid w:val="00E574D0"/>
    <w:rsid w:val="00E7059C"/>
    <w:rsid w:val="00E70A45"/>
    <w:rsid w:val="00E72B74"/>
    <w:rsid w:val="00E856DD"/>
    <w:rsid w:val="00E85C70"/>
    <w:rsid w:val="00E90E9B"/>
    <w:rsid w:val="00E92147"/>
    <w:rsid w:val="00E92351"/>
    <w:rsid w:val="00EA3ABB"/>
    <w:rsid w:val="00EA7D65"/>
    <w:rsid w:val="00EB284C"/>
    <w:rsid w:val="00EC41CD"/>
    <w:rsid w:val="00ED4543"/>
    <w:rsid w:val="00ED45E7"/>
    <w:rsid w:val="00ED6A18"/>
    <w:rsid w:val="00ED6CCD"/>
    <w:rsid w:val="00EE089B"/>
    <w:rsid w:val="00EE2DB3"/>
    <w:rsid w:val="00EE491B"/>
    <w:rsid w:val="00EF2564"/>
    <w:rsid w:val="00EF7B82"/>
    <w:rsid w:val="00F006F0"/>
    <w:rsid w:val="00F0291B"/>
    <w:rsid w:val="00F11517"/>
    <w:rsid w:val="00F15CE7"/>
    <w:rsid w:val="00F16445"/>
    <w:rsid w:val="00F16865"/>
    <w:rsid w:val="00F24130"/>
    <w:rsid w:val="00F31297"/>
    <w:rsid w:val="00F31D0E"/>
    <w:rsid w:val="00F31F0B"/>
    <w:rsid w:val="00F32789"/>
    <w:rsid w:val="00F33B17"/>
    <w:rsid w:val="00F41E78"/>
    <w:rsid w:val="00F466DD"/>
    <w:rsid w:val="00F52F47"/>
    <w:rsid w:val="00F5318B"/>
    <w:rsid w:val="00F53A5D"/>
    <w:rsid w:val="00F53BAA"/>
    <w:rsid w:val="00F577B3"/>
    <w:rsid w:val="00F607B5"/>
    <w:rsid w:val="00F62581"/>
    <w:rsid w:val="00F81F5D"/>
    <w:rsid w:val="00F846A3"/>
    <w:rsid w:val="00F93D01"/>
    <w:rsid w:val="00F941F8"/>
    <w:rsid w:val="00FB71F3"/>
    <w:rsid w:val="00FC302F"/>
    <w:rsid w:val="00FC51F9"/>
    <w:rsid w:val="00FC78C8"/>
    <w:rsid w:val="00FD357C"/>
    <w:rsid w:val="00FD4DAC"/>
    <w:rsid w:val="00FE097E"/>
    <w:rsid w:val="00FF2316"/>
    <w:rsid w:val="00FF5226"/>
    <w:rsid w:val="00FF55AA"/>
    <w:rsid w:val="00FF6281"/>
    <w:rsid w:val="00FF7239"/>
    <w:rsid w:val="00FF72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28289"/>
  <w15:docId w15:val="{441DDC37-E145-4133-9569-1C390FE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 Normale LIUC"/>
    <w:qFormat/>
    <w:rsid w:val="001F5F57"/>
    <w:pPr>
      <w:spacing w:line="280" w:lineRule="exact"/>
    </w:pPr>
    <w:rPr>
      <w:rFonts w:ascii="Arial" w:hAnsi="Arial" w:cs="Arial"/>
      <w:sz w:val="20"/>
      <w:szCs w:val="20"/>
      <w:lang w:eastAsia="ja-JP"/>
    </w:rPr>
  </w:style>
  <w:style w:type="paragraph" w:styleId="Titolo1">
    <w:name w:val="heading 1"/>
    <w:aliases w:val="Titoli Paragrafi Liuc"/>
    <w:basedOn w:val="Normale"/>
    <w:next w:val="Normale"/>
    <w:link w:val="Titolo1Carattere"/>
    <w:uiPriority w:val="99"/>
    <w:qFormat/>
    <w:rsid w:val="00C46111"/>
    <w:pPr>
      <w:keepNext/>
      <w:keepLines/>
      <w:outlineLvl w:val="0"/>
    </w:pPr>
    <w:rPr>
      <w:rFonts w:eastAsia="MS Gothic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i Paragrafi Liuc Carattere"/>
    <w:basedOn w:val="Carpredefinitoparagrafo"/>
    <w:link w:val="Titolo1"/>
    <w:uiPriority w:val="99"/>
    <w:rsid w:val="00C46111"/>
    <w:rPr>
      <w:rFonts w:ascii="Arial" w:eastAsia="MS Gothic" w:hAnsi="Arial" w:cs="Arial"/>
      <w:b/>
      <w:bCs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82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134"/>
  </w:style>
  <w:style w:type="paragraph" w:styleId="Pidipagina">
    <w:name w:val="footer"/>
    <w:basedOn w:val="Normale"/>
    <w:link w:val="PidipaginaCarattere"/>
    <w:uiPriority w:val="99"/>
    <w:rsid w:val="00882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134"/>
  </w:style>
  <w:style w:type="paragraph" w:styleId="Testofumetto">
    <w:name w:val="Balloon Text"/>
    <w:basedOn w:val="Normale"/>
    <w:link w:val="TestofumettoCarattere"/>
    <w:uiPriority w:val="99"/>
    <w:semiHidden/>
    <w:rsid w:val="008821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134"/>
    <w:rPr>
      <w:rFonts w:ascii="Lucida Grande" w:hAnsi="Lucida Grande" w:cs="Lucida Grande"/>
      <w:sz w:val="18"/>
      <w:szCs w:val="18"/>
    </w:rPr>
  </w:style>
  <w:style w:type="paragraph" w:styleId="Titolo">
    <w:name w:val="Title"/>
    <w:aliases w:val="Titolo Master"/>
    <w:basedOn w:val="Normale"/>
    <w:next w:val="Normale"/>
    <w:link w:val="TitoloCarattere"/>
    <w:uiPriority w:val="99"/>
    <w:qFormat/>
    <w:rsid w:val="00642740"/>
    <w:pPr>
      <w:spacing w:line="480" w:lineRule="exact"/>
    </w:pPr>
    <w:rPr>
      <w:rFonts w:eastAsia="MS Gothic"/>
      <w:b/>
      <w:bCs/>
      <w:color w:val="003B79"/>
      <w:kern w:val="28"/>
      <w:sz w:val="36"/>
      <w:szCs w:val="36"/>
    </w:rPr>
  </w:style>
  <w:style w:type="character" w:customStyle="1" w:styleId="TitoloCarattere">
    <w:name w:val="Titolo Carattere"/>
    <w:aliases w:val="Titolo Master Carattere"/>
    <w:basedOn w:val="Carpredefinitoparagrafo"/>
    <w:link w:val="Titolo"/>
    <w:uiPriority w:val="99"/>
    <w:rsid w:val="00642740"/>
    <w:rPr>
      <w:rFonts w:ascii="Arial" w:eastAsia="MS Gothic" w:hAnsi="Arial" w:cs="Arial"/>
      <w:b/>
      <w:bCs/>
      <w:color w:val="003B79"/>
      <w:kern w:val="28"/>
      <w:sz w:val="36"/>
      <w:szCs w:val="36"/>
    </w:rPr>
  </w:style>
  <w:style w:type="table" w:styleId="Grigliatabella">
    <w:name w:val="Table Grid"/>
    <w:basedOn w:val="Tabellanormale"/>
    <w:uiPriority w:val="99"/>
    <w:rsid w:val="00882134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99"/>
    <w:rsid w:val="00187C2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C115A2"/>
    <w:pPr>
      <w:widowControl w:val="0"/>
      <w:suppressAutoHyphens/>
      <w:autoSpaceDE w:val="0"/>
      <w:spacing w:before="60" w:after="60" w:line="240" w:lineRule="auto"/>
      <w:jc w:val="both"/>
    </w:pPr>
    <w:rPr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15A2"/>
    <w:rPr>
      <w:rFonts w:ascii="Arial" w:hAnsi="Arial" w:cs="Arial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rsid w:val="00C115A2"/>
    <w:rPr>
      <w:color w:val="0000FF"/>
      <w:u w:val="single"/>
    </w:rPr>
  </w:style>
  <w:style w:type="paragraph" w:customStyle="1" w:styleId="Default">
    <w:name w:val="Default"/>
    <w:uiPriority w:val="99"/>
    <w:rsid w:val="00F531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character" w:styleId="Enfasigrassetto">
    <w:name w:val="Strong"/>
    <w:basedOn w:val="Carpredefinitoparagrafo"/>
    <w:uiPriority w:val="99"/>
    <w:qFormat/>
    <w:rsid w:val="00006CD1"/>
    <w:rPr>
      <w:b/>
      <w:bCs/>
    </w:rPr>
  </w:style>
  <w:style w:type="paragraph" w:styleId="Testodelblocco">
    <w:name w:val="Block Text"/>
    <w:basedOn w:val="Normale"/>
    <w:uiPriority w:val="99"/>
    <w:rsid w:val="00A761CF"/>
    <w:pPr>
      <w:tabs>
        <w:tab w:val="left" w:pos="-1080"/>
      </w:tabs>
      <w:spacing w:line="240" w:lineRule="auto"/>
      <w:ind w:left="720" w:right="450"/>
      <w:jc w:val="both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Grigliamedia1-Colore21">
    <w:name w:val="Griglia media 1 - Colore 21"/>
    <w:basedOn w:val="Normale"/>
    <w:uiPriority w:val="99"/>
    <w:rsid w:val="005855A3"/>
    <w:pPr>
      <w:spacing w:after="12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DC602F"/>
    <w:pPr>
      <w:spacing w:before="480" w:line="276" w:lineRule="auto"/>
      <w:outlineLvl w:val="9"/>
    </w:pPr>
    <w:rPr>
      <w:rFonts w:ascii="Cambria" w:eastAsia="MS Mincho" w:hAnsi="Cambria" w:cs="Cambria"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DC602F"/>
  </w:style>
  <w:style w:type="paragraph" w:styleId="Testonormale">
    <w:name w:val="Plain Text"/>
    <w:basedOn w:val="Normale"/>
    <w:link w:val="TestonormaleCarattere"/>
    <w:uiPriority w:val="99"/>
    <w:semiHidden/>
    <w:rsid w:val="001163DA"/>
    <w:pPr>
      <w:spacing w:line="24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163DA"/>
    <w:rPr>
      <w:rFonts w:ascii="Calibri" w:hAnsi="Calibri" w:cs="Calibri"/>
      <w:sz w:val="21"/>
      <w:szCs w:val="21"/>
      <w:lang w:eastAsia="en-US"/>
    </w:rPr>
  </w:style>
  <w:style w:type="paragraph" w:styleId="Paragrafoelenco">
    <w:name w:val="List Paragraph"/>
    <w:basedOn w:val="Normale"/>
    <w:uiPriority w:val="99"/>
    <w:qFormat/>
    <w:rsid w:val="00D70EBB"/>
    <w:pPr>
      <w:ind w:left="720"/>
      <w:contextualSpacing/>
    </w:pPr>
  </w:style>
  <w:style w:type="table" w:customStyle="1" w:styleId="Calendar1">
    <w:name w:val="Calendar 1"/>
    <w:uiPriority w:val="99"/>
    <w:rsid w:val="00591157"/>
    <w:rPr>
      <w:rFonts w:ascii="Calibri" w:hAnsi="Calibri" w:cs="Calibri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rsid w:val="005911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guerini@liu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School of</vt:lpstr>
    </vt:vector>
  </TitlesOfParts>
  <Company>Microsoft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</dc:title>
  <dc:subject/>
  <dc:creator>Utente Windows</dc:creator>
  <cp:keywords/>
  <dc:description/>
  <cp:lastModifiedBy>carolina guerini</cp:lastModifiedBy>
  <cp:revision>8</cp:revision>
  <cp:lastPrinted>2017-09-14T13:55:00Z</cp:lastPrinted>
  <dcterms:created xsi:type="dcterms:W3CDTF">2019-09-11T15:12:00Z</dcterms:created>
  <dcterms:modified xsi:type="dcterms:W3CDTF">2019-09-12T06:47:00Z</dcterms:modified>
</cp:coreProperties>
</file>